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A438F" w14:textId="77777777" w:rsidR="008C7311" w:rsidRDefault="008C7311" w:rsidP="004A0625">
      <w:pPr>
        <w:jc w:val="center"/>
      </w:pPr>
      <w:r>
        <w:rPr>
          <w:noProof/>
          <w:lang w:eastAsia="en-GB"/>
        </w:rPr>
        <w:drawing>
          <wp:inline distT="0" distB="0" distL="0" distR="0" wp14:anchorId="6B7ECAAE" wp14:editId="7A325B69">
            <wp:extent cx="5322626" cy="1077091"/>
            <wp:effectExtent l="0" t="0" r="0" b="8890"/>
            <wp:docPr id="5" name="Picture 5" descr="Q:\Whole School Admin\Logo\Solo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Whole School Admin\Logo\Solomo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0885" cy="1076739"/>
                    </a:xfrm>
                    <a:prstGeom prst="rect">
                      <a:avLst/>
                    </a:prstGeom>
                    <a:noFill/>
                    <a:ln>
                      <a:noFill/>
                    </a:ln>
                  </pic:spPr>
                </pic:pic>
              </a:graphicData>
            </a:graphic>
          </wp:inline>
        </w:drawing>
      </w:r>
    </w:p>
    <w:p w14:paraId="746EB9AF" w14:textId="4F7C3486" w:rsidR="00A56FFC" w:rsidRDefault="00A56FFC" w:rsidP="00A56FFC">
      <w:pPr>
        <w:jc w:val="center"/>
        <w:rPr>
          <w:noProof/>
          <w:lang w:eastAsia="en-GB"/>
        </w:rPr>
      </w:pPr>
    </w:p>
    <w:p w14:paraId="56D66EA0" w14:textId="33224E9D" w:rsidR="00A56FFC" w:rsidRDefault="00A56FFC" w:rsidP="00A56FFC">
      <w:pPr>
        <w:jc w:val="center"/>
        <w:rPr>
          <w:noProof/>
          <w:lang w:eastAsia="en-GB"/>
        </w:rPr>
      </w:pPr>
    </w:p>
    <w:p w14:paraId="4729BA30" w14:textId="0DC90226" w:rsidR="00112A15" w:rsidRDefault="00112A15" w:rsidP="00A56FFC">
      <w:pPr>
        <w:jc w:val="center"/>
        <w:rPr>
          <w:noProof/>
          <w:lang w:eastAsia="en-GB"/>
        </w:rPr>
      </w:pPr>
    </w:p>
    <w:p w14:paraId="5589078D" w14:textId="405937D2" w:rsidR="00112A15" w:rsidRDefault="00112A15" w:rsidP="00A56FFC">
      <w:pPr>
        <w:jc w:val="center"/>
        <w:rPr>
          <w:noProof/>
          <w:lang w:eastAsia="en-GB"/>
        </w:rPr>
      </w:pPr>
    </w:p>
    <w:p w14:paraId="112DDA2A" w14:textId="62E5D33C" w:rsidR="00112A15" w:rsidRDefault="00112A15" w:rsidP="00A56FFC">
      <w:pPr>
        <w:jc w:val="center"/>
        <w:rPr>
          <w:noProof/>
          <w:lang w:eastAsia="en-GB"/>
        </w:rPr>
      </w:pPr>
    </w:p>
    <w:p w14:paraId="3FB84DD7" w14:textId="6AF7C9F9" w:rsidR="00112A15" w:rsidRDefault="00112A15" w:rsidP="00A56FFC">
      <w:pPr>
        <w:jc w:val="center"/>
        <w:rPr>
          <w:noProof/>
          <w:lang w:eastAsia="en-GB"/>
        </w:rPr>
      </w:pPr>
      <w:r>
        <w:rPr>
          <w:noProof/>
          <w:lang w:eastAsia="en-GB"/>
        </w:rPr>
        <w:drawing>
          <wp:anchor distT="0" distB="0" distL="114300" distR="114300" simplePos="0" relativeHeight="251659776" behindDoc="0" locked="0" layoutInCell="1" allowOverlap="1" wp14:anchorId="2CDA5060" wp14:editId="6EB05136">
            <wp:simplePos x="0" y="0"/>
            <wp:positionH relativeFrom="column">
              <wp:posOffset>-114300</wp:posOffset>
            </wp:positionH>
            <wp:positionV relativeFrom="paragraph">
              <wp:posOffset>127635</wp:posOffset>
            </wp:positionV>
            <wp:extent cx="5582285" cy="3726651"/>
            <wp:effectExtent l="19050" t="19050" r="18415" b="26670"/>
            <wp:wrapNone/>
            <wp:docPr id="9" name="Picture 9" descr="C:\Users\jmcmillan\AppData\Local\Microsoft\Windows\Temporary Internet Files\Content.Word\DSC_6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cmillan\AppData\Local\Microsoft\Windows\Temporary Internet Files\Content.Word\DSC_639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2285" cy="3726651"/>
                    </a:xfrm>
                    <a:prstGeom prst="rect">
                      <a:avLst/>
                    </a:prstGeom>
                    <a:noFill/>
                    <a:ln>
                      <a:solidFill>
                        <a:srgbClr val="1F497D">
                          <a:lumMod val="60000"/>
                          <a:lumOff val="40000"/>
                        </a:srgbClr>
                      </a:solidFill>
                    </a:ln>
                  </pic:spPr>
                </pic:pic>
              </a:graphicData>
            </a:graphic>
          </wp:anchor>
        </w:drawing>
      </w:r>
    </w:p>
    <w:p w14:paraId="678AAE31" w14:textId="77777777" w:rsidR="00112A15" w:rsidRDefault="00112A15" w:rsidP="00D26344">
      <w:pPr>
        <w:jc w:val="center"/>
        <w:rPr>
          <w:rFonts w:ascii="Arial" w:hAnsi="Arial" w:cs="Arial"/>
          <w:b/>
          <w:color w:val="4F81BD" w:themeColor="accent1"/>
          <w:sz w:val="28"/>
          <w:szCs w:val="28"/>
        </w:rPr>
      </w:pPr>
    </w:p>
    <w:p w14:paraId="759A7C63" w14:textId="77777777" w:rsidR="00112A15" w:rsidRDefault="00112A15" w:rsidP="00D26344">
      <w:pPr>
        <w:jc w:val="center"/>
        <w:rPr>
          <w:rFonts w:ascii="Arial" w:hAnsi="Arial" w:cs="Arial"/>
          <w:b/>
          <w:color w:val="4F81BD" w:themeColor="accent1"/>
          <w:sz w:val="28"/>
          <w:szCs w:val="28"/>
        </w:rPr>
      </w:pPr>
    </w:p>
    <w:p w14:paraId="7D4A0342" w14:textId="77777777" w:rsidR="00112A15" w:rsidRDefault="00112A15" w:rsidP="00D26344">
      <w:pPr>
        <w:jc w:val="center"/>
        <w:rPr>
          <w:rFonts w:ascii="Arial" w:hAnsi="Arial" w:cs="Arial"/>
          <w:b/>
          <w:color w:val="4F81BD" w:themeColor="accent1"/>
          <w:sz w:val="28"/>
          <w:szCs w:val="28"/>
        </w:rPr>
      </w:pPr>
    </w:p>
    <w:p w14:paraId="19A0F940" w14:textId="77777777" w:rsidR="00112A15" w:rsidRDefault="00112A15" w:rsidP="00D26344">
      <w:pPr>
        <w:jc w:val="center"/>
        <w:rPr>
          <w:rFonts w:ascii="Arial" w:hAnsi="Arial" w:cs="Arial"/>
          <w:b/>
          <w:color w:val="4F81BD" w:themeColor="accent1"/>
          <w:sz w:val="28"/>
          <w:szCs w:val="28"/>
        </w:rPr>
      </w:pPr>
    </w:p>
    <w:p w14:paraId="004DAA8C" w14:textId="77777777" w:rsidR="00112A15" w:rsidRDefault="00112A15" w:rsidP="00D26344">
      <w:pPr>
        <w:jc w:val="center"/>
        <w:rPr>
          <w:rFonts w:ascii="Arial" w:hAnsi="Arial" w:cs="Arial"/>
          <w:b/>
          <w:color w:val="4F81BD" w:themeColor="accent1"/>
          <w:sz w:val="28"/>
          <w:szCs w:val="28"/>
        </w:rPr>
      </w:pPr>
    </w:p>
    <w:p w14:paraId="5F41C971" w14:textId="77777777" w:rsidR="00112A15" w:rsidRDefault="00112A15" w:rsidP="00D26344">
      <w:pPr>
        <w:jc w:val="center"/>
        <w:rPr>
          <w:rFonts w:ascii="Arial" w:hAnsi="Arial" w:cs="Arial"/>
          <w:b/>
          <w:color w:val="4F81BD" w:themeColor="accent1"/>
          <w:sz w:val="28"/>
          <w:szCs w:val="28"/>
        </w:rPr>
      </w:pPr>
    </w:p>
    <w:p w14:paraId="755EA566" w14:textId="77777777" w:rsidR="00112A15" w:rsidRDefault="00112A15" w:rsidP="00D26344">
      <w:pPr>
        <w:jc w:val="center"/>
        <w:rPr>
          <w:rFonts w:ascii="Arial" w:hAnsi="Arial" w:cs="Arial"/>
          <w:b/>
          <w:color w:val="4F81BD" w:themeColor="accent1"/>
          <w:sz w:val="28"/>
          <w:szCs w:val="28"/>
        </w:rPr>
      </w:pPr>
    </w:p>
    <w:p w14:paraId="46A4C68F" w14:textId="77777777" w:rsidR="00112A15" w:rsidRDefault="00112A15" w:rsidP="00D26344">
      <w:pPr>
        <w:jc w:val="center"/>
        <w:rPr>
          <w:rFonts w:ascii="Arial" w:hAnsi="Arial" w:cs="Arial"/>
          <w:b/>
          <w:color w:val="4F81BD" w:themeColor="accent1"/>
          <w:sz w:val="28"/>
          <w:szCs w:val="28"/>
        </w:rPr>
      </w:pPr>
    </w:p>
    <w:p w14:paraId="62C50E6D" w14:textId="77777777" w:rsidR="00112A15" w:rsidRDefault="00112A15" w:rsidP="00D26344">
      <w:pPr>
        <w:jc w:val="center"/>
        <w:rPr>
          <w:rFonts w:ascii="Arial" w:hAnsi="Arial" w:cs="Arial"/>
          <w:b/>
          <w:color w:val="4F81BD" w:themeColor="accent1"/>
          <w:sz w:val="28"/>
          <w:szCs w:val="28"/>
        </w:rPr>
      </w:pPr>
    </w:p>
    <w:p w14:paraId="4709E577" w14:textId="77777777" w:rsidR="00112A15" w:rsidRDefault="00112A15" w:rsidP="00D26344">
      <w:pPr>
        <w:jc w:val="center"/>
        <w:rPr>
          <w:rFonts w:ascii="Arial" w:hAnsi="Arial" w:cs="Arial"/>
          <w:b/>
          <w:color w:val="4F81BD" w:themeColor="accent1"/>
          <w:sz w:val="28"/>
          <w:szCs w:val="28"/>
        </w:rPr>
      </w:pPr>
    </w:p>
    <w:p w14:paraId="75F8E232" w14:textId="77777777" w:rsidR="00112A15" w:rsidRDefault="00112A15" w:rsidP="00D26344">
      <w:pPr>
        <w:jc w:val="center"/>
        <w:rPr>
          <w:rFonts w:ascii="Arial" w:hAnsi="Arial" w:cs="Arial"/>
          <w:b/>
          <w:color w:val="4F81BD" w:themeColor="accent1"/>
          <w:sz w:val="28"/>
          <w:szCs w:val="28"/>
        </w:rPr>
      </w:pPr>
    </w:p>
    <w:p w14:paraId="78001147" w14:textId="77777777" w:rsidR="00112A15" w:rsidRDefault="00112A15" w:rsidP="00D26344">
      <w:pPr>
        <w:jc w:val="center"/>
        <w:rPr>
          <w:rFonts w:ascii="Arial" w:hAnsi="Arial" w:cs="Arial"/>
          <w:b/>
          <w:color w:val="4F81BD" w:themeColor="accent1"/>
          <w:sz w:val="28"/>
          <w:szCs w:val="28"/>
        </w:rPr>
      </w:pPr>
    </w:p>
    <w:p w14:paraId="65A75A36" w14:textId="77777777" w:rsidR="00112A15" w:rsidRDefault="00112A15" w:rsidP="00D26344">
      <w:pPr>
        <w:jc w:val="center"/>
        <w:rPr>
          <w:rFonts w:ascii="Arial" w:hAnsi="Arial" w:cs="Arial"/>
          <w:b/>
          <w:color w:val="4F81BD" w:themeColor="accent1"/>
          <w:sz w:val="28"/>
          <w:szCs w:val="28"/>
        </w:rPr>
      </w:pPr>
    </w:p>
    <w:p w14:paraId="13939771" w14:textId="77777777" w:rsidR="00112A15" w:rsidRDefault="00112A15" w:rsidP="00D26344">
      <w:pPr>
        <w:jc w:val="center"/>
        <w:rPr>
          <w:rFonts w:ascii="Arial" w:hAnsi="Arial" w:cs="Arial"/>
          <w:b/>
          <w:color w:val="4F81BD" w:themeColor="accent1"/>
          <w:sz w:val="28"/>
          <w:szCs w:val="28"/>
        </w:rPr>
      </w:pPr>
    </w:p>
    <w:p w14:paraId="5CD12D3C" w14:textId="77777777" w:rsidR="00112A15" w:rsidRDefault="00112A15" w:rsidP="00D26344">
      <w:pPr>
        <w:jc w:val="center"/>
        <w:rPr>
          <w:rFonts w:ascii="Arial" w:hAnsi="Arial" w:cs="Arial"/>
          <w:b/>
          <w:color w:val="4F81BD" w:themeColor="accent1"/>
          <w:sz w:val="28"/>
          <w:szCs w:val="28"/>
        </w:rPr>
      </w:pPr>
    </w:p>
    <w:p w14:paraId="138D36B5" w14:textId="77777777" w:rsidR="00112A15" w:rsidRDefault="00112A15" w:rsidP="00D26344">
      <w:pPr>
        <w:jc w:val="center"/>
        <w:rPr>
          <w:rFonts w:ascii="Arial" w:hAnsi="Arial" w:cs="Arial"/>
          <w:b/>
          <w:color w:val="4F81BD" w:themeColor="accent1"/>
          <w:sz w:val="28"/>
          <w:szCs w:val="28"/>
        </w:rPr>
      </w:pPr>
    </w:p>
    <w:p w14:paraId="7B5EDA4C" w14:textId="5FC13EA5" w:rsidR="009523E1" w:rsidRPr="00A72D7E" w:rsidRDefault="00D26344" w:rsidP="00D26344">
      <w:pPr>
        <w:jc w:val="center"/>
        <w:rPr>
          <w:rFonts w:ascii="Arial" w:hAnsi="Arial" w:cs="Arial"/>
          <w:b/>
          <w:color w:val="4F81BD" w:themeColor="accent1"/>
          <w:sz w:val="28"/>
          <w:szCs w:val="28"/>
        </w:rPr>
      </w:pPr>
      <w:r w:rsidRPr="00A72D7E">
        <w:rPr>
          <w:rFonts w:ascii="Arial" w:hAnsi="Arial" w:cs="Arial"/>
          <w:b/>
          <w:color w:val="4F81BD" w:themeColor="accent1"/>
          <w:sz w:val="28"/>
          <w:szCs w:val="28"/>
        </w:rPr>
        <w:lastRenderedPageBreak/>
        <w:t>WELCOME TO BUXTON COMMUNITY SCHOOL</w:t>
      </w:r>
    </w:p>
    <w:p w14:paraId="0475E691" w14:textId="22307D99" w:rsidR="00855198" w:rsidRPr="00D26344" w:rsidRDefault="00112A15" w:rsidP="00855198">
      <w:pPr>
        <w:jc w:val="center"/>
        <w:rPr>
          <w:rFonts w:cs="Arial"/>
          <w:b/>
        </w:rPr>
      </w:pPr>
      <w:r>
        <w:rPr>
          <w:noProof/>
        </w:rPr>
        <w:drawing>
          <wp:inline distT="0" distB="0" distL="0" distR="0" wp14:anchorId="0CC907D2" wp14:editId="173DA815">
            <wp:extent cx="2733675" cy="18171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695" cy="1833150"/>
                    </a:xfrm>
                    <a:prstGeom prst="rect">
                      <a:avLst/>
                    </a:prstGeom>
                    <a:noFill/>
                    <a:ln>
                      <a:noFill/>
                    </a:ln>
                  </pic:spPr>
                </pic:pic>
              </a:graphicData>
            </a:graphic>
          </wp:inline>
        </w:drawing>
      </w:r>
    </w:p>
    <w:p w14:paraId="23756A4C" w14:textId="77777777" w:rsidR="00855198" w:rsidRPr="00855198" w:rsidRDefault="00855198" w:rsidP="00855198">
      <w:pPr>
        <w:jc w:val="both"/>
        <w:rPr>
          <w:rFonts w:ascii="Arial" w:eastAsiaTheme="minorEastAsia" w:hAnsi="Arial" w:cs="Arial"/>
          <w:color w:val="000000"/>
          <w:sz w:val="21"/>
          <w:szCs w:val="21"/>
          <w:lang w:eastAsia="en-GB"/>
        </w:rPr>
      </w:pPr>
      <w:r w:rsidRPr="00855198">
        <w:rPr>
          <w:rFonts w:ascii="Arial" w:eastAsiaTheme="minorEastAsia" w:hAnsi="Arial" w:cs="Arial"/>
          <w:color w:val="000000"/>
          <w:sz w:val="21"/>
          <w:szCs w:val="21"/>
          <w:lang w:eastAsia="en-GB"/>
        </w:rPr>
        <w:t>Welcome to Buxton Community School and thank you for your interest in this post. We are a successful, supportive and high achieving secondary school based in the heart of the Peak District with just under 1000 students on roll.   As an 11-18 provider, we play a key part in providing the highest quality education and support for our students across a broad range of subjects at KS3, KS4 and KS5.</w:t>
      </w:r>
    </w:p>
    <w:p w14:paraId="6A7B9A22" w14:textId="77777777" w:rsidR="00855198" w:rsidRPr="00855198" w:rsidRDefault="00855198" w:rsidP="00855198">
      <w:pPr>
        <w:jc w:val="both"/>
        <w:rPr>
          <w:rFonts w:ascii="Arial" w:eastAsiaTheme="minorEastAsia" w:hAnsi="Arial" w:cs="Arial"/>
          <w:color w:val="000000"/>
          <w:sz w:val="21"/>
          <w:szCs w:val="21"/>
          <w:lang w:eastAsia="en-GB"/>
        </w:rPr>
      </w:pPr>
      <w:r w:rsidRPr="00855198">
        <w:rPr>
          <w:rFonts w:ascii="Arial" w:eastAsiaTheme="minorEastAsia" w:hAnsi="Arial" w:cs="Arial"/>
          <w:color w:val="000000"/>
          <w:sz w:val="21"/>
          <w:szCs w:val="21"/>
          <w:lang w:eastAsia="en-GB"/>
        </w:rPr>
        <w:t>Our approach with the students involves acknowledging and rewarding positive behaviours and achievements whilst challenging and supporting students to be the best version of themselves. Our values, Ready, Respectful and Safe are instrumental in achieving our vision.</w:t>
      </w:r>
    </w:p>
    <w:p w14:paraId="22D4F0DB" w14:textId="77777777" w:rsidR="00855198" w:rsidRPr="00855198" w:rsidRDefault="00855198" w:rsidP="00855198">
      <w:pPr>
        <w:jc w:val="both"/>
        <w:rPr>
          <w:rFonts w:ascii="Arial" w:eastAsiaTheme="minorEastAsia" w:hAnsi="Arial" w:cs="Arial"/>
          <w:color w:val="000000"/>
          <w:sz w:val="21"/>
          <w:szCs w:val="21"/>
          <w:lang w:eastAsia="en-GB"/>
        </w:rPr>
      </w:pPr>
      <w:r w:rsidRPr="00855198">
        <w:rPr>
          <w:rFonts w:ascii="Arial" w:eastAsiaTheme="minorEastAsia" w:hAnsi="Arial" w:cs="Arial"/>
          <w:color w:val="000000"/>
          <w:sz w:val="21"/>
          <w:szCs w:val="21"/>
          <w:lang w:eastAsia="en-GB"/>
        </w:rPr>
        <w:t>We have a clearly defined plan and commitment to improving learning and support for students. Our outcomes have shown significant improvement over several years as our developments to teaching and learning have taken hold.</w:t>
      </w:r>
    </w:p>
    <w:p w14:paraId="5E28C79D" w14:textId="77777777" w:rsidR="00855198" w:rsidRPr="00855198" w:rsidRDefault="00855198" w:rsidP="00855198">
      <w:pPr>
        <w:jc w:val="both"/>
        <w:rPr>
          <w:rFonts w:ascii="Arial" w:eastAsiaTheme="minorEastAsia" w:hAnsi="Arial" w:cs="Arial"/>
          <w:color w:val="000000"/>
          <w:sz w:val="21"/>
          <w:szCs w:val="21"/>
          <w:lang w:eastAsia="en-GB"/>
        </w:rPr>
      </w:pPr>
      <w:r w:rsidRPr="00855198">
        <w:rPr>
          <w:rFonts w:ascii="Arial" w:eastAsiaTheme="minorEastAsia" w:hAnsi="Arial" w:cs="Arial"/>
          <w:color w:val="000000"/>
          <w:sz w:val="21"/>
          <w:szCs w:val="21"/>
          <w:lang w:eastAsia="en-GB"/>
        </w:rPr>
        <w:t>Our principles for learning are focused on learning for the long term and developing deep understanding. We have developed a clear strategy that underpins what happens in our classrooms. Teachers who join our school will find well-resourced and planned schemes of learning. However, they are not prescriptive, we believe the professional in the classroom is the subject expert and the champion of the needs of the children in their classes. Staff wellbeing is of utmost importance to me, and we have adopted several approaches to support in this area of school life.</w:t>
      </w:r>
    </w:p>
    <w:p w14:paraId="5D7ECBDE" w14:textId="77777777" w:rsidR="00855198" w:rsidRPr="00855198" w:rsidRDefault="00855198" w:rsidP="00855198">
      <w:pPr>
        <w:jc w:val="both"/>
        <w:rPr>
          <w:rFonts w:ascii="Arial" w:eastAsiaTheme="minorEastAsia" w:hAnsi="Arial" w:cs="Arial"/>
          <w:color w:val="000000"/>
          <w:sz w:val="21"/>
          <w:szCs w:val="21"/>
          <w:lang w:eastAsia="en-GB"/>
        </w:rPr>
      </w:pPr>
      <w:r w:rsidRPr="00855198">
        <w:rPr>
          <w:rFonts w:ascii="Arial" w:eastAsiaTheme="minorEastAsia" w:hAnsi="Arial" w:cs="Arial"/>
          <w:color w:val="000000"/>
          <w:sz w:val="21"/>
          <w:szCs w:val="21"/>
          <w:lang w:eastAsia="en-GB"/>
        </w:rPr>
        <w:t>I am keen to appoint subject specialists who are passionate and demonstrate true excitement for their subject. We want staff who are positive, energetic, enthusiastic and deeply committed to supporting our young people, and who are prepared to go that extra mile to contribute to our whole school improvement.</w:t>
      </w:r>
    </w:p>
    <w:p w14:paraId="645FEAD3" w14:textId="40A4CA45" w:rsidR="00855198" w:rsidRPr="00855198" w:rsidRDefault="00855198" w:rsidP="00855198">
      <w:pPr>
        <w:jc w:val="both"/>
        <w:rPr>
          <w:rFonts w:ascii="Arial" w:eastAsiaTheme="minorEastAsia" w:hAnsi="Arial" w:cs="Arial"/>
          <w:color w:val="000000"/>
          <w:sz w:val="21"/>
          <w:szCs w:val="21"/>
          <w:lang w:eastAsia="en-GB"/>
        </w:rPr>
      </w:pPr>
      <w:r w:rsidRPr="00855198">
        <w:rPr>
          <w:rFonts w:ascii="Arial" w:eastAsiaTheme="minorEastAsia" w:hAnsi="Arial" w:cs="Arial"/>
          <w:color w:val="000000"/>
          <w:sz w:val="21"/>
          <w:szCs w:val="21"/>
          <w:lang w:eastAsia="en-GB"/>
        </w:rPr>
        <w:t>We joined the Embark Federation in 20</w:t>
      </w:r>
      <w:r w:rsidR="00B15B7C">
        <w:rPr>
          <w:rFonts w:ascii="Arial" w:eastAsiaTheme="minorEastAsia" w:hAnsi="Arial" w:cs="Arial"/>
          <w:color w:val="000000"/>
          <w:sz w:val="21"/>
          <w:szCs w:val="21"/>
          <w:lang w:eastAsia="en-GB"/>
        </w:rPr>
        <w:t>23</w:t>
      </w:r>
      <w:bookmarkStart w:id="0" w:name="_GoBack"/>
      <w:bookmarkEnd w:id="0"/>
      <w:r w:rsidRPr="00855198">
        <w:rPr>
          <w:rFonts w:ascii="Arial" w:eastAsiaTheme="minorEastAsia" w:hAnsi="Arial" w:cs="Arial"/>
          <w:color w:val="000000"/>
          <w:sz w:val="21"/>
          <w:szCs w:val="21"/>
          <w:lang w:eastAsia="en-GB"/>
        </w:rPr>
        <w:t xml:space="preserve"> and value the opportunities that this partnership brings to the school for both the staff and students. We want the best for our staff and young people, and we will not let it get more complicated than that.</w:t>
      </w:r>
    </w:p>
    <w:p w14:paraId="4EC07F10" w14:textId="77777777" w:rsidR="00855198" w:rsidRPr="00855198" w:rsidRDefault="00855198" w:rsidP="00855198">
      <w:pPr>
        <w:jc w:val="both"/>
        <w:rPr>
          <w:rFonts w:ascii="Arial" w:eastAsiaTheme="minorEastAsia" w:hAnsi="Arial" w:cs="Arial"/>
          <w:color w:val="000000"/>
          <w:sz w:val="21"/>
          <w:szCs w:val="21"/>
          <w:lang w:eastAsia="en-GB"/>
        </w:rPr>
      </w:pPr>
      <w:r w:rsidRPr="00855198">
        <w:rPr>
          <w:rFonts w:ascii="Arial" w:eastAsiaTheme="minorEastAsia" w:hAnsi="Arial" w:cs="Arial"/>
          <w:color w:val="000000"/>
          <w:sz w:val="21"/>
          <w:szCs w:val="21"/>
          <w:lang w:eastAsia="en-GB"/>
        </w:rPr>
        <w:t xml:space="preserve">Joining a new school will be a huge decision for you, I am sure you will have worked through our website, read our recent inspection report and looked at our data but you need to know what more there is to our school. I would be happy to talk with you as a prospective candidate before or after you </w:t>
      </w:r>
      <w:proofErr w:type="gramStart"/>
      <w:r w:rsidRPr="00855198">
        <w:rPr>
          <w:rFonts w:ascii="Arial" w:eastAsiaTheme="minorEastAsia" w:hAnsi="Arial" w:cs="Arial"/>
          <w:color w:val="000000"/>
          <w:sz w:val="21"/>
          <w:szCs w:val="21"/>
          <w:lang w:eastAsia="en-GB"/>
        </w:rPr>
        <w:t>submit an application</w:t>
      </w:r>
      <w:proofErr w:type="gramEnd"/>
      <w:r w:rsidRPr="00855198">
        <w:rPr>
          <w:rFonts w:ascii="Arial" w:eastAsiaTheme="minorEastAsia" w:hAnsi="Arial" w:cs="Arial"/>
          <w:color w:val="000000"/>
          <w:sz w:val="21"/>
          <w:szCs w:val="21"/>
          <w:lang w:eastAsia="en-GB"/>
        </w:rPr>
        <w:t xml:space="preserve"> and talk with you about our ethos and values, our priorities and answer any questions you might have. Please contact </w:t>
      </w:r>
      <w:hyperlink r:id="rId13" w:history="1">
        <w:r w:rsidRPr="00855198">
          <w:rPr>
            <w:rStyle w:val="Hyperlink"/>
            <w:rFonts w:ascii="Arial" w:eastAsiaTheme="minorEastAsia" w:hAnsi="Arial" w:cs="Arial"/>
            <w:sz w:val="21"/>
            <w:szCs w:val="21"/>
            <w:lang w:eastAsia="en-GB"/>
          </w:rPr>
          <w:t>dawn.garrett@buxton.derbyshire.sch.uk</w:t>
        </w:r>
      </w:hyperlink>
      <w:r w:rsidRPr="00855198">
        <w:rPr>
          <w:rFonts w:ascii="Arial" w:eastAsiaTheme="minorEastAsia" w:hAnsi="Arial" w:cs="Arial"/>
          <w:color w:val="000000"/>
          <w:sz w:val="21"/>
          <w:szCs w:val="21"/>
          <w:lang w:eastAsia="en-GB"/>
        </w:rPr>
        <w:t xml:space="preserve"> to arrange a call. The recruitment process will also give you every opportunity to learn more about our school.</w:t>
      </w:r>
    </w:p>
    <w:p w14:paraId="74561AB7" w14:textId="3FB39FFC" w:rsidR="00112A15" w:rsidRPr="001A0491" w:rsidRDefault="00112A15" w:rsidP="00112A15">
      <w:pPr>
        <w:jc w:val="both"/>
        <w:rPr>
          <w:rFonts w:ascii="Arial" w:eastAsia="Times New Roman" w:hAnsi="Arial" w:cs="Arial"/>
          <w:sz w:val="21"/>
          <w:szCs w:val="21"/>
        </w:rPr>
      </w:pPr>
      <w:r>
        <w:rPr>
          <w:rFonts w:ascii="Arial" w:eastAsia="Times New Roman" w:hAnsi="Arial" w:cs="Arial"/>
          <w:sz w:val="21"/>
          <w:szCs w:val="21"/>
        </w:rPr>
        <w:t>Samantha Jones - Headteacher</w:t>
      </w:r>
    </w:p>
    <w:p w14:paraId="03C2B60A" w14:textId="3CB8A045" w:rsidR="007D3B13" w:rsidRDefault="00142049" w:rsidP="00E86AF7">
      <w:pPr>
        <w:autoSpaceDE w:val="0"/>
        <w:autoSpaceDN w:val="0"/>
        <w:adjustRightInd w:val="0"/>
        <w:spacing w:after="0" w:line="240" w:lineRule="auto"/>
        <w:rPr>
          <w:rFonts w:ascii="Arial" w:hAnsi="Arial" w:cs="Arial"/>
          <w:b/>
          <w:color w:val="4F81BD" w:themeColor="accent1"/>
          <w:u w:val="single"/>
        </w:rPr>
      </w:pPr>
      <w:r w:rsidRPr="00050C9A">
        <w:rPr>
          <w:rFonts w:ascii="Arial" w:hAnsi="Arial" w:cs="Arial"/>
          <w:b/>
          <w:color w:val="4F81BD" w:themeColor="accent1"/>
          <w:u w:val="single"/>
        </w:rPr>
        <w:lastRenderedPageBreak/>
        <w:t>The Role</w:t>
      </w:r>
    </w:p>
    <w:p w14:paraId="43B9FCC4" w14:textId="77777777" w:rsidR="00181837" w:rsidRDefault="00181837" w:rsidP="00E86AF7">
      <w:pPr>
        <w:autoSpaceDE w:val="0"/>
        <w:autoSpaceDN w:val="0"/>
        <w:adjustRightInd w:val="0"/>
        <w:spacing w:after="0" w:line="240" w:lineRule="auto"/>
        <w:rPr>
          <w:rFonts w:ascii="Arial" w:hAnsi="Arial" w:cs="Arial"/>
          <w:b/>
          <w:color w:val="4F81BD" w:themeColor="accent1"/>
          <w:u w:val="single"/>
        </w:rPr>
      </w:pPr>
    </w:p>
    <w:p w14:paraId="1B1209B1" w14:textId="77777777" w:rsidR="007C4F7A" w:rsidRPr="00D267E8" w:rsidRDefault="007C4F7A" w:rsidP="007C4F7A">
      <w:r w:rsidRPr="00D267E8">
        <w:rPr>
          <w:b/>
          <w:bCs/>
        </w:rPr>
        <w:t>Pay Range:</w:t>
      </w:r>
      <w:r w:rsidRPr="00D267E8">
        <w:t xml:space="preserve"> Leadership Pay Scale L</w:t>
      </w:r>
      <w:r>
        <w:t>7-11</w:t>
      </w:r>
    </w:p>
    <w:p w14:paraId="1E0A8BF7" w14:textId="77777777" w:rsidR="007C4F7A" w:rsidRPr="00D267E8" w:rsidRDefault="007C4F7A" w:rsidP="007C4F7A">
      <w:pPr>
        <w:rPr>
          <w:b/>
          <w:bCs/>
        </w:rPr>
      </w:pPr>
      <w:r w:rsidRPr="00D267E8">
        <w:rPr>
          <w:b/>
          <w:bCs/>
        </w:rPr>
        <w:t>Indicative Teaching / Contact Time Allocation</w:t>
      </w:r>
    </w:p>
    <w:p w14:paraId="15A85335" w14:textId="77777777" w:rsidR="007C4F7A" w:rsidRDefault="007C4F7A" w:rsidP="007C4F7A">
      <w:pPr>
        <w:numPr>
          <w:ilvl w:val="0"/>
          <w:numId w:val="35"/>
        </w:numPr>
        <w:spacing w:after="160" w:line="259" w:lineRule="auto"/>
      </w:pPr>
      <w:r w:rsidRPr="00D267E8">
        <w:rPr>
          <w:b/>
          <w:bCs/>
        </w:rPr>
        <w:t>Teaching / contact time:</w:t>
      </w:r>
      <w:r w:rsidRPr="00D267E8">
        <w:t xml:space="preserve"> approximately 16 hours per w</w:t>
      </w:r>
      <w:r>
        <w:t>eek</w:t>
      </w:r>
    </w:p>
    <w:p w14:paraId="758CCEE0" w14:textId="77777777" w:rsidR="007C4F7A" w:rsidRDefault="007C4F7A" w:rsidP="007C4F7A">
      <w:pPr>
        <w:numPr>
          <w:ilvl w:val="0"/>
          <w:numId w:val="35"/>
        </w:numPr>
        <w:spacing w:after="160" w:line="256" w:lineRule="auto"/>
      </w:pPr>
      <w:r>
        <w:rPr>
          <w:b/>
          <w:bCs/>
        </w:rPr>
        <w:t>Leadership Time:</w:t>
      </w:r>
      <w:r>
        <w:t xml:space="preserve"> 9 hours per week</w:t>
      </w:r>
    </w:p>
    <w:p w14:paraId="35E9512D" w14:textId="77777777" w:rsidR="007C4F7A" w:rsidRPr="00D267E8" w:rsidRDefault="007C4F7A" w:rsidP="007C4F7A">
      <w:pPr>
        <w:pStyle w:val="ListParagraph"/>
        <w:numPr>
          <w:ilvl w:val="0"/>
          <w:numId w:val="35"/>
        </w:numPr>
        <w:spacing w:after="160" w:line="259" w:lineRule="auto"/>
      </w:pPr>
      <w:r w:rsidRPr="003F7A0A">
        <w:rPr>
          <w:b/>
          <w:bCs/>
        </w:rPr>
        <w:t xml:space="preserve">Line Manager: </w:t>
      </w:r>
      <w:r w:rsidRPr="00671317">
        <w:t>DHT – Quality of Education and Outcomes</w:t>
      </w:r>
    </w:p>
    <w:p w14:paraId="3D5E974D" w14:textId="4EEFA7DC" w:rsidR="00181837" w:rsidRDefault="00181837" w:rsidP="00181837">
      <w:pPr>
        <w:rPr>
          <w:rFonts w:ascii="Arial" w:hAnsi="Arial" w:cs="Arial"/>
          <w:b/>
          <w:sz w:val="21"/>
          <w:szCs w:val="21"/>
        </w:rPr>
      </w:pPr>
      <w:r w:rsidRPr="003048DD">
        <w:rPr>
          <w:rFonts w:ascii="Arial" w:hAnsi="Arial" w:cs="Arial"/>
          <w:bCs/>
          <w:sz w:val="21"/>
          <w:szCs w:val="21"/>
        </w:rPr>
        <w:t xml:space="preserve">Start date: </w:t>
      </w:r>
      <w:r w:rsidRPr="00181837">
        <w:rPr>
          <w:rFonts w:ascii="Arial" w:hAnsi="Arial" w:cs="Arial"/>
          <w:b/>
          <w:sz w:val="21"/>
          <w:szCs w:val="21"/>
        </w:rPr>
        <w:t xml:space="preserve">September 2026 </w:t>
      </w:r>
      <w:r w:rsidR="00974F6E">
        <w:rPr>
          <w:rFonts w:ascii="Arial" w:hAnsi="Arial" w:cs="Arial"/>
          <w:b/>
          <w:sz w:val="21"/>
          <w:szCs w:val="21"/>
        </w:rPr>
        <w:t>but we will wait for the right candidate.</w:t>
      </w:r>
    </w:p>
    <w:p w14:paraId="3B6019C2" w14:textId="77777777" w:rsidR="001F3D1E" w:rsidRDefault="001F3D1E" w:rsidP="001F3D1E">
      <w:pPr>
        <w:rPr>
          <w:b/>
          <w:bCs/>
        </w:rPr>
      </w:pPr>
    </w:p>
    <w:p w14:paraId="12641F00" w14:textId="4D6389E6" w:rsidR="00F16590" w:rsidRDefault="00F16590" w:rsidP="00F16590">
      <w:pPr>
        <w:autoSpaceDE w:val="0"/>
        <w:autoSpaceDN w:val="0"/>
        <w:adjustRightInd w:val="0"/>
        <w:spacing w:after="0" w:line="240" w:lineRule="auto"/>
        <w:rPr>
          <w:rFonts w:ascii="Arial" w:hAnsi="Arial" w:cs="Arial"/>
          <w:b/>
          <w:color w:val="4F81BD" w:themeColor="accent1"/>
          <w:u w:val="single"/>
        </w:rPr>
      </w:pPr>
      <w:r>
        <w:rPr>
          <w:rFonts w:ascii="Arial" w:hAnsi="Arial" w:cs="Arial"/>
          <w:b/>
          <w:color w:val="4F81BD" w:themeColor="accent1"/>
          <w:u w:val="single"/>
        </w:rPr>
        <w:t xml:space="preserve">Job </w:t>
      </w:r>
      <w:proofErr w:type="spellStart"/>
      <w:r>
        <w:rPr>
          <w:rFonts w:ascii="Arial" w:hAnsi="Arial" w:cs="Arial"/>
          <w:b/>
          <w:color w:val="4F81BD" w:themeColor="accent1"/>
          <w:u w:val="single"/>
        </w:rPr>
        <w:t>Descripton</w:t>
      </w:r>
      <w:proofErr w:type="spellEnd"/>
      <w:r>
        <w:rPr>
          <w:rFonts w:ascii="Arial" w:hAnsi="Arial" w:cs="Arial"/>
          <w:b/>
          <w:color w:val="4F81BD" w:themeColor="accent1"/>
          <w:u w:val="single"/>
        </w:rPr>
        <w:t xml:space="preserve"> </w:t>
      </w:r>
    </w:p>
    <w:p w14:paraId="76EE9A40" w14:textId="77777777" w:rsidR="00F16590" w:rsidRDefault="00F16590" w:rsidP="00F16590">
      <w:pPr>
        <w:autoSpaceDE w:val="0"/>
        <w:autoSpaceDN w:val="0"/>
        <w:adjustRightInd w:val="0"/>
        <w:spacing w:after="0" w:line="240" w:lineRule="auto"/>
        <w:rPr>
          <w:rFonts w:ascii="Arial" w:hAnsi="Arial" w:cs="Arial"/>
          <w:b/>
          <w:color w:val="4F81BD" w:themeColor="accent1"/>
          <w:u w:val="single"/>
        </w:rPr>
      </w:pPr>
    </w:p>
    <w:p w14:paraId="337CE048" w14:textId="77777777" w:rsidR="001F3D1E" w:rsidRPr="00D267E8" w:rsidRDefault="001F3D1E" w:rsidP="001F3D1E">
      <w:pPr>
        <w:rPr>
          <w:b/>
          <w:bCs/>
        </w:rPr>
      </w:pPr>
      <w:r w:rsidRPr="00D267E8">
        <w:rPr>
          <w:b/>
          <w:bCs/>
        </w:rPr>
        <w:t>Purpose of the Role</w:t>
      </w:r>
    </w:p>
    <w:p w14:paraId="58B503D8" w14:textId="77777777" w:rsidR="001F3D1E" w:rsidRPr="00D267E8" w:rsidRDefault="001F3D1E" w:rsidP="001F3D1E">
      <w:r w:rsidRPr="00D267E8">
        <w:t xml:space="preserve">The Curriculum Leader provides strategic and operational leadership for the </w:t>
      </w:r>
      <w:r>
        <w:t>Maths</w:t>
      </w:r>
      <w:r w:rsidRPr="00D267E8">
        <w:t xml:space="preserve"> curriculum area as a member of the extended leadership team. The role is responsible for securing high</w:t>
      </w:r>
      <w:r w:rsidRPr="00D267E8">
        <w:noBreakHyphen/>
        <w:t xml:space="preserve">quality teaching and learning, a coherent and ambitious </w:t>
      </w:r>
      <w:r>
        <w:t>Maths</w:t>
      </w:r>
      <w:r w:rsidRPr="00D267E8">
        <w:t xml:space="preserve"> curriculum, and strong pupil outcomes, while contributing to the wider leadership and effective day</w:t>
      </w:r>
      <w:r w:rsidRPr="00D267E8">
        <w:noBreakHyphen/>
        <w:t>to</w:t>
      </w:r>
      <w:r w:rsidRPr="00D267E8">
        <w:noBreakHyphen/>
        <w:t>day running of the school.</w:t>
      </w:r>
    </w:p>
    <w:p w14:paraId="33615F91" w14:textId="77777777" w:rsidR="001F3D1E" w:rsidRPr="00D267E8" w:rsidRDefault="001F3D1E" w:rsidP="001F3D1E">
      <w:r w:rsidRPr="00D267E8">
        <w:t xml:space="preserve">The Curriculum Leader acts as the figurehead for </w:t>
      </w:r>
      <w:r>
        <w:t>Maths</w:t>
      </w:r>
      <w:r w:rsidRPr="00D267E8">
        <w:t>, representing its vision, ambition and impact to staff, pupils, parents and senior leaders.</w:t>
      </w:r>
    </w:p>
    <w:p w14:paraId="3569E72D" w14:textId="5775252A" w:rsidR="001F3D1E" w:rsidRPr="00D267E8" w:rsidRDefault="001F3D1E" w:rsidP="00126CCD">
      <w:r w:rsidRPr="00D267E8">
        <w:t xml:space="preserve">The role is accountable to </w:t>
      </w:r>
      <w:r>
        <w:t xml:space="preserve">the DHT – Quality of Education and Outcomes </w:t>
      </w:r>
      <w:r w:rsidRPr="00D267E8">
        <w:t>and works closely with senior leaders to deliver whole</w:t>
      </w:r>
      <w:r w:rsidRPr="00D267E8">
        <w:noBreakHyphen/>
        <w:t>school improvement priorities.</w:t>
      </w:r>
    </w:p>
    <w:p w14:paraId="3AD67C25" w14:textId="77777777" w:rsidR="001F3D1E" w:rsidRPr="00D267E8" w:rsidRDefault="001F3D1E" w:rsidP="001F3D1E">
      <w:pPr>
        <w:rPr>
          <w:b/>
          <w:bCs/>
        </w:rPr>
      </w:pPr>
      <w:r w:rsidRPr="00D267E8">
        <w:rPr>
          <w:b/>
          <w:bCs/>
        </w:rPr>
        <w:t>Key Responsibilities</w:t>
      </w:r>
    </w:p>
    <w:p w14:paraId="51656644" w14:textId="77777777" w:rsidR="001F3D1E" w:rsidRPr="00D267E8" w:rsidRDefault="001F3D1E" w:rsidP="001F3D1E">
      <w:pPr>
        <w:rPr>
          <w:b/>
          <w:bCs/>
        </w:rPr>
      </w:pPr>
      <w:r w:rsidRPr="00D267E8">
        <w:rPr>
          <w:b/>
          <w:bCs/>
        </w:rPr>
        <w:t>Curriculum Leadership</w:t>
      </w:r>
    </w:p>
    <w:p w14:paraId="3A111BD7" w14:textId="77777777" w:rsidR="001F3D1E" w:rsidRPr="00D267E8" w:rsidRDefault="001F3D1E" w:rsidP="001F3D1E">
      <w:pPr>
        <w:numPr>
          <w:ilvl w:val="0"/>
          <w:numId w:val="36"/>
        </w:numPr>
        <w:spacing w:after="160" w:line="259" w:lineRule="auto"/>
      </w:pPr>
      <w:r w:rsidRPr="00D267E8">
        <w:t xml:space="preserve">Work alongside the Second in </w:t>
      </w:r>
      <w:r>
        <w:t>Maths</w:t>
      </w:r>
      <w:r w:rsidRPr="00D267E8">
        <w:t xml:space="preserve"> Faculty to ensure the intent, implementation and impact of the </w:t>
      </w:r>
      <w:r>
        <w:t>Maths</w:t>
      </w:r>
      <w:r w:rsidRPr="00D267E8">
        <w:t xml:space="preserve"> curriculum are clearly defined, consistently enacted and regularly evaluated.</w:t>
      </w:r>
    </w:p>
    <w:p w14:paraId="3D65D87A" w14:textId="77777777" w:rsidR="001F3D1E" w:rsidRPr="00D267E8" w:rsidRDefault="001F3D1E" w:rsidP="001F3D1E">
      <w:pPr>
        <w:numPr>
          <w:ilvl w:val="0"/>
          <w:numId w:val="36"/>
        </w:numPr>
        <w:spacing w:after="160" w:line="259" w:lineRule="auto"/>
      </w:pPr>
      <w:r w:rsidRPr="00D267E8">
        <w:t xml:space="preserve">Work collaboratively to support the design, implementation and review of </w:t>
      </w:r>
      <w:r>
        <w:t>Maths</w:t>
      </w:r>
      <w:r w:rsidRPr="00D267E8">
        <w:t xml:space="preserve"> curriculum plans, ensuring coherence, progression, inclusivity and ambition.</w:t>
      </w:r>
    </w:p>
    <w:p w14:paraId="072EA434" w14:textId="77777777" w:rsidR="001F3D1E" w:rsidRPr="00D267E8" w:rsidRDefault="001F3D1E" w:rsidP="001F3D1E">
      <w:pPr>
        <w:numPr>
          <w:ilvl w:val="0"/>
          <w:numId w:val="36"/>
        </w:numPr>
        <w:spacing w:after="160" w:line="259" w:lineRule="auto"/>
      </w:pPr>
      <w:r w:rsidRPr="00D267E8">
        <w:t xml:space="preserve">Ensure </w:t>
      </w:r>
      <w:r>
        <w:t>Maths</w:t>
      </w:r>
      <w:r w:rsidRPr="00D267E8">
        <w:t xml:space="preserve"> curriculum planning reflects whole</w:t>
      </w:r>
      <w:r w:rsidRPr="00D267E8">
        <w:noBreakHyphen/>
        <w:t>school priorities, statutory requirements and agreed curriculum principles.</w:t>
      </w:r>
    </w:p>
    <w:p w14:paraId="18434193" w14:textId="588565F1" w:rsidR="001F3D1E" w:rsidRPr="00D267E8" w:rsidRDefault="001F3D1E" w:rsidP="00F16590">
      <w:pPr>
        <w:numPr>
          <w:ilvl w:val="0"/>
          <w:numId w:val="36"/>
        </w:numPr>
        <w:spacing w:after="160" w:line="259" w:lineRule="auto"/>
      </w:pPr>
      <w:r w:rsidRPr="00D267E8">
        <w:t xml:space="preserve">Secure equitable access to the </w:t>
      </w:r>
      <w:r>
        <w:t>Maths</w:t>
      </w:r>
      <w:r w:rsidRPr="00D267E8">
        <w:t xml:space="preserve"> curriculum for all pupils, including pupils with SEND, disadvantaged pupils and those requiring additional support.</w:t>
      </w:r>
    </w:p>
    <w:p w14:paraId="673764C4" w14:textId="77777777" w:rsidR="001F3D1E" w:rsidRPr="00D267E8" w:rsidRDefault="001F3D1E" w:rsidP="001F3D1E">
      <w:pPr>
        <w:numPr>
          <w:ilvl w:val="0"/>
          <w:numId w:val="36"/>
        </w:numPr>
        <w:spacing w:after="160" w:line="259" w:lineRule="auto"/>
      </w:pPr>
      <w:r w:rsidRPr="00D267E8">
        <w:t xml:space="preserve">Act as the strategic lead and advocate for </w:t>
      </w:r>
      <w:r>
        <w:t>Maths</w:t>
      </w:r>
      <w:r w:rsidRPr="00D267E8">
        <w:t>, ensuring its profile, quality and impact are well understood across the school community</w:t>
      </w:r>
      <w:r>
        <w:t>.</w:t>
      </w:r>
    </w:p>
    <w:p w14:paraId="53218E2A" w14:textId="77777777" w:rsidR="001F3D1E" w:rsidRPr="00D267E8" w:rsidRDefault="001F3D1E" w:rsidP="001F3D1E">
      <w:pPr>
        <w:numPr>
          <w:ilvl w:val="0"/>
          <w:numId w:val="36"/>
        </w:numPr>
        <w:spacing w:after="160" w:line="259" w:lineRule="auto"/>
      </w:pPr>
      <w:r w:rsidRPr="00D267E8">
        <w:t>Contribute to whole</w:t>
      </w:r>
      <w:r w:rsidRPr="00D267E8">
        <w:noBreakHyphen/>
        <w:t>school curriculum development, including literacy across the curriculum and enrichment opportunities.</w:t>
      </w:r>
    </w:p>
    <w:p w14:paraId="4957CEBA" w14:textId="77777777" w:rsidR="001F3D1E" w:rsidRPr="00D267E8" w:rsidRDefault="001F3D1E" w:rsidP="001F3D1E">
      <w:pPr>
        <w:rPr>
          <w:b/>
          <w:bCs/>
        </w:rPr>
      </w:pPr>
      <w:r w:rsidRPr="00D267E8">
        <w:rPr>
          <w:b/>
          <w:bCs/>
        </w:rPr>
        <w:t>Teaching and Learning</w:t>
      </w:r>
    </w:p>
    <w:p w14:paraId="48A29DDF" w14:textId="77777777" w:rsidR="001F3D1E" w:rsidRPr="00D267E8" w:rsidRDefault="001F3D1E" w:rsidP="001F3D1E">
      <w:pPr>
        <w:numPr>
          <w:ilvl w:val="0"/>
          <w:numId w:val="37"/>
        </w:numPr>
        <w:spacing w:after="160" w:line="259" w:lineRule="auto"/>
      </w:pPr>
      <w:r w:rsidRPr="00D267E8">
        <w:lastRenderedPageBreak/>
        <w:t>Be accountable to</w:t>
      </w:r>
      <w:r>
        <w:t xml:space="preserve"> DHT – Equality of Education and Outcomes</w:t>
      </w:r>
      <w:r w:rsidRPr="00D267E8">
        <w:t xml:space="preserve"> for standards of teaching and learning in </w:t>
      </w:r>
      <w:r>
        <w:t>Maths</w:t>
      </w:r>
      <w:r w:rsidRPr="00D267E8">
        <w:t>.</w:t>
      </w:r>
    </w:p>
    <w:p w14:paraId="218F47DC" w14:textId="77777777" w:rsidR="001F3D1E" w:rsidRPr="00D267E8" w:rsidRDefault="001F3D1E" w:rsidP="001F3D1E">
      <w:pPr>
        <w:numPr>
          <w:ilvl w:val="0"/>
          <w:numId w:val="37"/>
        </w:numPr>
        <w:spacing w:after="160" w:line="259" w:lineRule="auto"/>
      </w:pPr>
      <w:r w:rsidRPr="00D267E8">
        <w:t xml:space="preserve">Monitor, evaluate and support improvements in </w:t>
      </w:r>
      <w:r>
        <w:t>Maths</w:t>
      </w:r>
      <w:r w:rsidRPr="00D267E8">
        <w:t xml:space="preserve"> classroom practice through agreed quality assurance activities.</w:t>
      </w:r>
    </w:p>
    <w:p w14:paraId="10C48037" w14:textId="77777777" w:rsidR="001F3D1E" w:rsidRPr="00D267E8" w:rsidRDefault="001F3D1E" w:rsidP="001F3D1E">
      <w:pPr>
        <w:numPr>
          <w:ilvl w:val="0"/>
          <w:numId w:val="37"/>
        </w:numPr>
        <w:spacing w:after="160" w:line="259" w:lineRule="auto"/>
      </w:pPr>
      <w:r w:rsidRPr="00D267E8">
        <w:t>Embed consistent, research</w:t>
      </w:r>
      <w:r w:rsidRPr="00D267E8">
        <w:noBreakHyphen/>
        <w:t xml:space="preserve">informed approaches to pedagogy, assessment and curriculum delivery in </w:t>
      </w:r>
      <w:r>
        <w:t>Maths</w:t>
      </w:r>
      <w:r w:rsidRPr="00D267E8">
        <w:t>.</w:t>
      </w:r>
    </w:p>
    <w:p w14:paraId="5D7787C9" w14:textId="77777777" w:rsidR="001F3D1E" w:rsidRPr="00D267E8" w:rsidRDefault="001F3D1E" w:rsidP="001F3D1E">
      <w:pPr>
        <w:numPr>
          <w:ilvl w:val="0"/>
          <w:numId w:val="37"/>
        </w:numPr>
        <w:spacing w:after="160" w:line="259" w:lineRule="auto"/>
      </w:pPr>
      <w:r w:rsidRPr="00D267E8">
        <w:t xml:space="preserve">Model highly effective </w:t>
      </w:r>
      <w:r>
        <w:t>Maths</w:t>
      </w:r>
      <w:r w:rsidRPr="00D267E8">
        <w:t xml:space="preserve"> teaching practice and maintain strong personal classroom standards.</w:t>
      </w:r>
    </w:p>
    <w:p w14:paraId="4DA100A3" w14:textId="77777777" w:rsidR="001F3D1E" w:rsidRPr="00D267E8" w:rsidRDefault="001F3D1E" w:rsidP="001F3D1E">
      <w:pPr>
        <w:rPr>
          <w:b/>
          <w:bCs/>
        </w:rPr>
      </w:pPr>
      <w:r w:rsidRPr="00D267E8">
        <w:rPr>
          <w:b/>
          <w:bCs/>
        </w:rPr>
        <w:t>Assessment, Data and Outcomes</w:t>
      </w:r>
    </w:p>
    <w:p w14:paraId="34A24628" w14:textId="77777777" w:rsidR="001F3D1E" w:rsidRPr="00D267E8" w:rsidRDefault="001F3D1E" w:rsidP="001F3D1E">
      <w:pPr>
        <w:numPr>
          <w:ilvl w:val="0"/>
          <w:numId w:val="38"/>
        </w:numPr>
        <w:spacing w:after="160" w:line="259" w:lineRule="auto"/>
      </w:pPr>
      <w:r w:rsidRPr="00D267E8">
        <w:t xml:space="preserve">Analyse pupil performance data in </w:t>
      </w:r>
      <w:r>
        <w:t>Maths</w:t>
      </w:r>
      <w:r w:rsidRPr="00D267E8">
        <w:t xml:space="preserve"> to identify strengths, gaps and priorities for improvement.</w:t>
      </w:r>
    </w:p>
    <w:p w14:paraId="506A374F" w14:textId="77777777" w:rsidR="001F3D1E" w:rsidRPr="00D267E8" w:rsidRDefault="001F3D1E" w:rsidP="001F3D1E">
      <w:pPr>
        <w:numPr>
          <w:ilvl w:val="0"/>
          <w:numId w:val="38"/>
        </w:numPr>
        <w:spacing w:after="160" w:line="259" w:lineRule="auto"/>
      </w:pPr>
      <w:r w:rsidRPr="00D267E8">
        <w:t>Work closely with the Deputy Headteacher through RAISE</w:t>
      </w:r>
      <w:r w:rsidRPr="00D267E8">
        <w:noBreakHyphen/>
        <w:t xml:space="preserve">style meetings to evaluate performance and drive improvement in KS4 </w:t>
      </w:r>
      <w:r>
        <w:t>Maths</w:t>
      </w:r>
      <w:r w:rsidRPr="00D267E8">
        <w:t xml:space="preserve"> outcomes.</w:t>
      </w:r>
    </w:p>
    <w:p w14:paraId="15D8B62E" w14:textId="77777777" w:rsidR="001F3D1E" w:rsidRPr="00D267E8" w:rsidRDefault="001F3D1E" w:rsidP="001F3D1E">
      <w:pPr>
        <w:numPr>
          <w:ilvl w:val="0"/>
          <w:numId w:val="38"/>
        </w:numPr>
        <w:spacing w:after="160" w:line="259" w:lineRule="auto"/>
      </w:pPr>
      <w:r w:rsidRPr="00D267E8">
        <w:t xml:space="preserve">Plan and review targeted strategies to raise attainment, progress and engagement in </w:t>
      </w:r>
      <w:r>
        <w:t>Maths</w:t>
      </w:r>
      <w:r w:rsidRPr="00D267E8">
        <w:t>.</w:t>
      </w:r>
    </w:p>
    <w:p w14:paraId="35D1CC71" w14:textId="77777777" w:rsidR="001F3D1E" w:rsidRPr="00D267E8" w:rsidRDefault="001F3D1E" w:rsidP="001F3D1E">
      <w:pPr>
        <w:numPr>
          <w:ilvl w:val="0"/>
          <w:numId w:val="38"/>
        </w:numPr>
        <w:spacing w:after="160" w:line="259" w:lineRule="auto"/>
      </w:pPr>
      <w:r w:rsidRPr="00D267E8">
        <w:t xml:space="preserve">Ensure assessment practices in </w:t>
      </w:r>
      <w:r>
        <w:t>Maths</w:t>
      </w:r>
      <w:r w:rsidRPr="00D267E8">
        <w:t xml:space="preserve"> are consistent, robust and used effectively.</w:t>
      </w:r>
    </w:p>
    <w:p w14:paraId="4C9CDAB3" w14:textId="77777777" w:rsidR="001F3D1E" w:rsidRPr="00D267E8" w:rsidRDefault="001F3D1E" w:rsidP="001F3D1E">
      <w:pPr>
        <w:rPr>
          <w:b/>
          <w:bCs/>
        </w:rPr>
      </w:pPr>
      <w:r w:rsidRPr="00D267E8">
        <w:rPr>
          <w:b/>
          <w:bCs/>
        </w:rPr>
        <w:t>Line Management and Professional Development</w:t>
      </w:r>
    </w:p>
    <w:p w14:paraId="387EE217" w14:textId="77777777" w:rsidR="001F3D1E" w:rsidRPr="00D267E8" w:rsidRDefault="001F3D1E" w:rsidP="001F3D1E">
      <w:pPr>
        <w:numPr>
          <w:ilvl w:val="0"/>
          <w:numId w:val="39"/>
        </w:numPr>
        <w:spacing w:after="160" w:line="259" w:lineRule="auto"/>
      </w:pPr>
      <w:r w:rsidRPr="00D267E8">
        <w:t xml:space="preserve">Line manage the Second in </w:t>
      </w:r>
      <w:r>
        <w:t>Maths</w:t>
      </w:r>
      <w:r w:rsidRPr="00D267E8">
        <w:t xml:space="preserve"> Faculty, including performance management processes, providing clear expectations, challenge and professional support.</w:t>
      </w:r>
    </w:p>
    <w:p w14:paraId="76B456C2" w14:textId="77777777" w:rsidR="001F3D1E" w:rsidRPr="00D267E8" w:rsidRDefault="001F3D1E" w:rsidP="001F3D1E">
      <w:pPr>
        <w:numPr>
          <w:ilvl w:val="0"/>
          <w:numId w:val="39"/>
        </w:numPr>
        <w:spacing w:after="160" w:line="259" w:lineRule="auto"/>
      </w:pPr>
      <w:r w:rsidRPr="00D267E8">
        <w:t xml:space="preserve">Support induction and ongoing development within the </w:t>
      </w:r>
      <w:r>
        <w:t>Maths</w:t>
      </w:r>
      <w:r w:rsidRPr="00D267E8">
        <w:t xml:space="preserve"> team.</w:t>
      </w:r>
    </w:p>
    <w:p w14:paraId="7F713879" w14:textId="77777777" w:rsidR="001F3D1E" w:rsidRDefault="001F3D1E" w:rsidP="001F3D1E">
      <w:pPr>
        <w:numPr>
          <w:ilvl w:val="0"/>
          <w:numId w:val="39"/>
        </w:numPr>
        <w:spacing w:after="160" w:line="259" w:lineRule="auto"/>
      </w:pPr>
      <w:r w:rsidRPr="00D267E8">
        <w:t>Promote a collaborative, accountable and improvement</w:t>
      </w:r>
      <w:r w:rsidRPr="00D267E8">
        <w:noBreakHyphen/>
        <w:t>focused culture.</w:t>
      </w:r>
    </w:p>
    <w:p w14:paraId="35907EA8" w14:textId="77777777" w:rsidR="001F3D1E" w:rsidRPr="00C22433" w:rsidRDefault="001F3D1E" w:rsidP="001F3D1E">
      <w:r w:rsidRPr="00C22433">
        <w:rPr>
          <w:b/>
          <w:bCs/>
        </w:rPr>
        <w:t>Team Coaching and Professional Learning</w:t>
      </w:r>
    </w:p>
    <w:p w14:paraId="0357C0E3" w14:textId="77777777" w:rsidR="001F3D1E" w:rsidRPr="00C22433" w:rsidRDefault="001F3D1E" w:rsidP="001F3D1E">
      <w:pPr>
        <w:numPr>
          <w:ilvl w:val="0"/>
          <w:numId w:val="44"/>
        </w:numPr>
        <w:spacing w:after="160" w:line="259" w:lineRule="auto"/>
      </w:pPr>
      <w:r w:rsidRPr="00C22433">
        <w:t xml:space="preserve">Lead and facilitate regular </w:t>
      </w:r>
      <w:r w:rsidRPr="00C22433">
        <w:rPr>
          <w:b/>
          <w:bCs/>
        </w:rPr>
        <w:t>team-based instructional coaching</w:t>
      </w:r>
      <w:r w:rsidRPr="00C22433">
        <w:t xml:space="preserve"> within the curriculum area, focused on developing shared practice, collective responsibility for pupil learning, and continuous improvement across the team.</w:t>
      </w:r>
    </w:p>
    <w:p w14:paraId="588F6D60" w14:textId="77777777" w:rsidR="001F3D1E" w:rsidRPr="00C22433" w:rsidRDefault="001F3D1E" w:rsidP="001F3D1E">
      <w:pPr>
        <w:numPr>
          <w:ilvl w:val="0"/>
          <w:numId w:val="44"/>
        </w:numPr>
        <w:spacing w:after="160" w:line="259" w:lineRule="auto"/>
      </w:pPr>
      <w:r w:rsidRPr="00C22433">
        <w:t>Build strong professional teams by using collaborative coaching approaches (e.g. joint planning, rehearsal, observation and feedback within teams), ensuring professional development is developmental, supportive and rooted in high-quality classroom practice.</w:t>
      </w:r>
    </w:p>
    <w:p w14:paraId="1163DC76" w14:textId="77777777" w:rsidR="001F3D1E" w:rsidRPr="00D267E8" w:rsidRDefault="001F3D1E" w:rsidP="001F3D1E"/>
    <w:p w14:paraId="3F0D5383" w14:textId="77777777" w:rsidR="001F3D1E" w:rsidRPr="00D267E8" w:rsidRDefault="001F3D1E" w:rsidP="001F3D1E">
      <w:pPr>
        <w:rPr>
          <w:b/>
          <w:bCs/>
        </w:rPr>
      </w:pPr>
      <w:r w:rsidRPr="00D267E8">
        <w:rPr>
          <w:b/>
          <w:bCs/>
        </w:rPr>
        <w:t>Leadership, Ethos and Operational Responsibilities</w:t>
      </w:r>
    </w:p>
    <w:p w14:paraId="7D49AEB7" w14:textId="77777777" w:rsidR="001F3D1E" w:rsidRPr="00D267E8" w:rsidRDefault="001F3D1E" w:rsidP="001F3D1E">
      <w:pPr>
        <w:numPr>
          <w:ilvl w:val="0"/>
          <w:numId w:val="40"/>
        </w:numPr>
        <w:spacing w:after="160" w:line="259" w:lineRule="auto"/>
      </w:pPr>
      <w:r w:rsidRPr="00D267E8">
        <w:t>Model and uphold the school’s values of Ready, Respectful and Safe.</w:t>
      </w:r>
    </w:p>
    <w:p w14:paraId="0EC0926D" w14:textId="77777777" w:rsidR="001F3D1E" w:rsidRPr="00D267E8" w:rsidRDefault="001F3D1E" w:rsidP="001F3D1E">
      <w:pPr>
        <w:numPr>
          <w:ilvl w:val="0"/>
          <w:numId w:val="40"/>
        </w:numPr>
        <w:spacing w:after="160" w:line="259" w:lineRule="auto"/>
      </w:pPr>
      <w:r w:rsidRPr="00D267E8">
        <w:t xml:space="preserve">Manage </w:t>
      </w:r>
      <w:r>
        <w:t>Maths</w:t>
      </w:r>
      <w:r w:rsidRPr="00D267E8">
        <w:t xml:space="preserve"> resources, accommodation and specialist materials.</w:t>
      </w:r>
    </w:p>
    <w:p w14:paraId="0CBE2177" w14:textId="77777777" w:rsidR="001F3D1E" w:rsidRPr="00D267E8" w:rsidRDefault="001F3D1E" w:rsidP="001F3D1E">
      <w:pPr>
        <w:numPr>
          <w:ilvl w:val="0"/>
          <w:numId w:val="40"/>
        </w:numPr>
        <w:spacing w:after="160" w:line="259" w:lineRule="auto"/>
      </w:pPr>
      <w:r w:rsidRPr="00D267E8">
        <w:t>Contribute to whole</w:t>
      </w:r>
      <w:r w:rsidRPr="00D267E8">
        <w:noBreakHyphen/>
        <w:t>school improvement priorities.</w:t>
      </w:r>
    </w:p>
    <w:p w14:paraId="751678BE" w14:textId="77777777" w:rsidR="001F3D1E" w:rsidRPr="00D267E8" w:rsidRDefault="001F3D1E" w:rsidP="001F3D1E">
      <w:pPr>
        <w:numPr>
          <w:ilvl w:val="0"/>
          <w:numId w:val="40"/>
        </w:numPr>
        <w:spacing w:after="160" w:line="259" w:lineRule="auto"/>
      </w:pPr>
      <w:r w:rsidRPr="00D267E8">
        <w:t>Support the operational running of the school day, including duties as required.</w:t>
      </w:r>
    </w:p>
    <w:p w14:paraId="7A22F8CC" w14:textId="77777777" w:rsidR="001F3D1E" w:rsidRDefault="001F3D1E" w:rsidP="001F3D1E">
      <w:pPr>
        <w:numPr>
          <w:ilvl w:val="0"/>
          <w:numId w:val="40"/>
        </w:numPr>
        <w:spacing w:after="160" w:line="259" w:lineRule="auto"/>
      </w:pPr>
      <w:r w:rsidRPr="00910CE9">
        <w:lastRenderedPageBreak/>
        <w:t>Attend and contribute to weekly extended leadership meetings</w:t>
      </w:r>
      <w:r>
        <w:t xml:space="preserve">, </w:t>
      </w:r>
      <w:r w:rsidRPr="005024F5">
        <w:t>contributing to the development and implementation of whole</w:t>
      </w:r>
      <w:r w:rsidRPr="005024F5">
        <w:noBreakHyphen/>
        <w:t>school priorities</w:t>
      </w:r>
      <w:r>
        <w:t xml:space="preserve"> </w:t>
      </w:r>
      <w:r w:rsidRPr="005024F5">
        <w:t>and undertaking any other duties as directed by the Headteacher, in line with the responsibilities of the role</w:t>
      </w:r>
      <w:r>
        <w:t>.</w:t>
      </w:r>
    </w:p>
    <w:p w14:paraId="2AAF99FB" w14:textId="77777777" w:rsidR="001F3D1E" w:rsidRDefault="001F3D1E" w:rsidP="001F3D1E"/>
    <w:p w14:paraId="2DB2ED01" w14:textId="77777777" w:rsidR="001F3D1E" w:rsidRPr="00D267E8" w:rsidRDefault="001F3D1E" w:rsidP="001F3D1E">
      <w:pPr>
        <w:rPr>
          <w:b/>
          <w:bCs/>
        </w:rPr>
      </w:pPr>
      <w:r w:rsidRPr="00D267E8">
        <w:rPr>
          <w:b/>
          <w:bCs/>
        </w:rPr>
        <w:t>Safeguarding and Welfare</w:t>
      </w:r>
    </w:p>
    <w:p w14:paraId="443B0964" w14:textId="77777777" w:rsidR="001F3D1E" w:rsidRPr="00D267E8" w:rsidRDefault="001F3D1E" w:rsidP="001F3D1E">
      <w:pPr>
        <w:numPr>
          <w:ilvl w:val="0"/>
          <w:numId w:val="41"/>
        </w:numPr>
        <w:spacing w:after="160" w:line="259" w:lineRule="auto"/>
      </w:pPr>
      <w:r w:rsidRPr="00D267E8">
        <w:t>Promote safeguarding and child protection responsibilities.</w:t>
      </w:r>
    </w:p>
    <w:p w14:paraId="27E42CDA" w14:textId="77777777" w:rsidR="001F3D1E" w:rsidRPr="00D267E8" w:rsidRDefault="001F3D1E" w:rsidP="001F3D1E">
      <w:pPr>
        <w:numPr>
          <w:ilvl w:val="0"/>
          <w:numId w:val="41"/>
        </w:numPr>
        <w:spacing w:after="160" w:line="259" w:lineRule="auto"/>
      </w:pPr>
      <w:r w:rsidRPr="00D267E8">
        <w:t>Act on safeguarding concerns in line with school policy.</w:t>
      </w:r>
    </w:p>
    <w:p w14:paraId="779973C5" w14:textId="77777777" w:rsidR="001F3D1E" w:rsidRPr="00D267E8" w:rsidRDefault="001F3D1E" w:rsidP="001F3D1E">
      <w:pPr>
        <w:numPr>
          <w:ilvl w:val="0"/>
          <w:numId w:val="41"/>
        </w:numPr>
        <w:spacing w:after="160" w:line="259" w:lineRule="auto"/>
      </w:pPr>
      <w:r w:rsidRPr="00D267E8">
        <w:t>Contribute to a culture where pupils feel safe, supported and able to learn.</w:t>
      </w:r>
    </w:p>
    <w:p w14:paraId="54FB3ED5" w14:textId="77777777" w:rsidR="001F3D1E" w:rsidRPr="00D267E8" w:rsidRDefault="001F3D1E" w:rsidP="001F3D1E"/>
    <w:p w14:paraId="45A64B5E" w14:textId="77777777" w:rsidR="001F3D1E" w:rsidRPr="00D267E8" w:rsidRDefault="001F3D1E" w:rsidP="001F3D1E">
      <w:pPr>
        <w:rPr>
          <w:b/>
          <w:bCs/>
        </w:rPr>
      </w:pPr>
      <w:r w:rsidRPr="00D267E8">
        <w:rPr>
          <w:b/>
          <w:bCs/>
        </w:rPr>
        <w:t>Person Specification</w:t>
      </w:r>
    </w:p>
    <w:p w14:paraId="17A634C2" w14:textId="77777777" w:rsidR="001F3D1E" w:rsidRPr="00D267E8" w:rsidRDefault="001F3D1E" w:rsidP="001F3D1E">
      <w:pPr>
        <w:rPr>
          <w:b/>
          <w:bCs/>
        </w:rPr>
      </w:pPr>
      <w:r w:rsidRPr="00D267E8">
        <w:rPr>
          <w:b/>
          <w:bCs/>
        </w:rPr>
        <w:t>Essential Criteria</w:t>
      </w:r>
    </w:p>
    <w:p w14:paraId="5E42C79F" w14:textId="77777777" w:rsidR="001F3D1E" w:rsidRPr="00D267E8" w:rsidRDefault="001F3D1E" w:rsidP="001F3D1E">
      <w:pPr>
        <w:numPr>
          <w:ilvl w:val="0"/>
          <w:numId w:val="42"/>
        </w:numPr>
        <w:spacing w:after="160" w:line="259" w:lineRule="auto"/>
      </w:pPr>
      <w:r w:rsidRPr="00D267E8">
        <w:t>Qualified Teacher Status (QTS).</w:t>
      </w:r>
    </w:p>
    <w:p w14:paraId="42F11419" w14:textId="77777777" w:rsidR="001F3D1E" w:rsidRPr="00D267E8" w:rsidRDefault="001F3D1E" w:rsidP="001F3D1E">
      <w:pPr>
        <w:numPr>
          <w:ilvl w:val="0"/>
          <w:numId w:val="42"/>
        </w:numPr>
        <w:spacing w:after="160" w:line="259" w:lineRule="auto"/>
      </w:pPr>
      <w:r w:rsidRPr="00D267E8">
        <w:t>An experienced teacher who is able to model excellent practice and influence teaching and learning beyond their own classroom.</w:t>
      </w:r>
    </w:p>
    <w:p w14:paraId="359CEE28" w14:textId="77777777" w:rsidR="001F3D1E" w:rsidRPr="00D267E8" w:rsidRDefault="001F3D1E" w:rsidP="001F3D1E">
      <w:pPr>
        <w:numPr>
          <w:ilvl w:val="0"/>
          <w:numId w:val="42"/>
        </w:numPr>
        <w:spacing w:after="160" w:line="259" w:lineRule="auto"/>
      </w:pPr>
      <w:r w:rsidRPr="00D267E8">
        <w:t xml:space="preserve">Evidence of leading or contributing to </w:t>
      </w:r>
      <w:r>
        <w:t>Maths</w:t>
      </w:r>
      <w:r w:rsidRPr="00D267E8">
        <w:t xml:space="preserve"> curriculum development and improvement.</w:t>
      </w:r>
    </w:p>
    <w:p w14:paraId="60693DA9" w14:textId="77777777" w:rsidR="001F3D1E" w:rsidRPr="00D267E8" w:rsidRDefault="001F3D1E" w:rsidP="001F3D1E">
      <w:pPr>
        <w:numPr>
          <w:ilvl w:val="0"/>
          <w:numId w:val="42"/>
        </w:numPr>
        <w:spacing w:after="160" w:line="259" w:lineRule="auto"/>
      </w:pPr>
      <w:r w:rsidRPr="00D267E8">
        <w:t>Strong understanding of high</w:t>
      </w:r>
      <w:r w:rsidRPr="00D267E8">
        <w:noBreakHyphen/>
        <w:t>quality teaching and learning.</w:t>
      </w:r>
    </w:p>
    <w:p w14:paraId="406F6106" w14:textId="77777777" w:rsidR="001F3D1E" w:rsidRPr="00D267E8" w:rsidRDefault="001F3D1E" w:rsidP="001F3D1E">
      <w:pPr>
        <w:numPr>
          <w:ilvl w:val="0"/>
          <w:numId w:val="42"/>
        </w:numPr>
        <w:spacing w:after="160" w:line="259" w:lineRule="auto"/>
      </w:pPr>
      <w:r w:rsidRPr="00D267E8">
        <w:t xml:space="preserve">Ability to analyse data and engage in structured review processes to drive KS4 </w:t>
      </w:r>
      <w:r>
        <w:t xml:space="preserve">and KS5 </w:t>
      </w:r>
      <w:r w:rsidRPr="00D267E8">
        <w:t>improvement.</w:t>
      </w:r>
    </w:p>
    <w:p w14:paraId="0BE9FAD9" w14:textId="77777777" w:rsidR="001F3D1E" w:rsidRPr="00D267E8" w:rsidRDefault="001F3D1E" w:rsidP="001F3D1E">
      <w:pPr>
        <w:numPr>
          <w:ilvl w:val="0"/>
          <w:numId w:val="42"/>
        </w:numPr>
        <w:spacing w:after="160" w:line="259" w:lineRule="auto"/>
      </w:pPr>
      <w:r w:rsidRPr="00D267E8">
        <w:t>Commitment to inclusive practice, curriculum access, safeguarding and pupil welfare.</w:t>
      </w:r>
    </w:p>
    <w:p w14:paraId="2A491E3E" w14:textId="77777777" w:rsidR="001F3D1E" w:rsidRDefault="001F3D1E" w:rsidP="001F3D1E">
      <w:pPr>
        <w:numPr>
          <w:ilvl w:val="0"/>
          <w:numId w:val="42"/>
        </w:numPr>
        <w:spacing w:after="160" w:line="259" w:lineRule="auto"/>
      </w:pPr>
      <w:r w:rsidRPr="00D267E8">
        <w:t>Ability to work collaboratively while providing appropriate challenge and accountability.</w:t>
      </w:r>
    </w:p>
    <w:p w14:paraId="5219E7F8" w14:textId="77777777" w:rsidR="001F3D1E" w:rsidRPr="00D267E8" w:rsidRDefault="001F3D1E" w:rsidP="001F3D1E">
      <w:pPr>
        <w:ind w:left="720"/>
      </w:pPr>
    </w:p>
    <w:p w14:paraId="46E4FED1" w14:textId="77777777" w:rsidR="001F3D1E" w:rsidRPr="00D267E8" w:rsidRDefault="001F3D1E" w:rsidP="001F3D1E">
      <w:pPr>
        <w:rPr>
          <w:b/>
          <w:bCs/>
        </w:rPr>
      </w:pPr>
      <w:r w:rsidRPr="00D267E8">
        <w:rPr>
          <w:b/>
          <w:bCs/>
        </w:rPr>
        <w:t>Desirable Criteria</w:t>
      </w:r>
    </w:p>
    <w:p w14:paraId="5A107D14" w14:textId="77777777" w:rsidR="001F3D1E" w:rsidRPr="00D267E8" w:rsidRDefault="001F3D1E" w:rsidP="001F3D1E">
      <w:pPr>
        <w:numPr>
          <w:ilvl w:val="0"/>
          <w:numId w:val="43"/>
        </w:numPr>
        <w:spacing w:after="160" w:line="259" w:lineRule="auto"/>
      </w:pPr>
      <w:r w:rsidRPr="00D267E8">
        <w:t>Experience of middle leader</w:t>
      </w:r>
      <w:r>
        <w:t xml:space="preserve"> leadership</w:t>
      </w:r>
      <w:r w:rsidRPr="00D267E8">
        <w:t>.</w:t>
      </w:r>
    </w:p>
    <w:p w14:paraId="459B4A59" w14:textId="77777777" w:rsidR="001F3D1E" w:rsidRPr="00D267E8" w:rsidRDefault="001F3D1E" w:rsidP="001F3D1E">
      <w:pPr>
        <w:numPr>
          <w:ilvl w:val="0"/>
          <w:numId w:val="43"/>
        </w:numPr>
        <w:spacing w:after="160" w:line="259" w:lineRule="auto"/>
      </w:pPr>
      <w:r w:rsidRPr="00D267E8">
        <w:t>Experience of faculty or whole</w:t>
      </w:r>
      <w:r w:rsidRPr="00D267E8">
        <w:noBreakHyphen/>
        <w:t>school leadership.</w:t>
      </w:r>
    </w:p>
    <w:p w14:paraId="71800940" w14:textId="77777777" w:rsidR="001F3D1E" w:rsidRPr="00D267E8" w:rsidRDefault="001F3D1E" w:rsidP="001F3D1E">
      <w:pPr>
        <w:numPr>
          <w:ilvl w:val="0"/>
          <w:numId w:val="43"/>
        </w:numPr>
        <w:spacing w:after="160" w:line="259" w:lineRule="auto"/>
      </w:pPr>
      <w:r w:rsidRPr="00D267E8">
        <w:t>Experience of working with senior leaders to improve pupil outcomes.</w:t>
      </w:r>
    </w:p>
    <w:p w14:paraId="3D13927F" w14:textId="77777777" w:rsidR="00181837" w:rsidRPr="00050C9A" w:rsidRDefault="00181837" w:rsidP="00E86AF7">
      <w:pPr>
        <w:autoSpaceDE w:val="0"/>
        <w:autoSpaceDN w:val="0"/>
        <w:adjustRightInd w:val="0"/>
        <w:spacing w:after="0" w:line="240" w:lineRule="auto"/>
        <w:rPr>
          <w:rFonts w:ascii="Arial" w:hAnsi="Arial" w:cs="Arial"/>
          <w:b/>
          <w:color w:val="4F81BD" w:themeColor="accent1"/>
          <w:u w:val="single"/>
        </w:rPr>
      </w:pPr>
    </w:p>
    <w:p w14:paraId="5FCE4E09" w14:textId="77777777" w:rsidR="004D783D" w:rsidRPr="00050C9A" w:rsidRDefault="004D783D" w:rsidP="004D783D">
      <w:pPr>
        <w:autoSpaceDE w:val="0"/>
        <w:autoSpaceDN w:val="0"/>
        <w:adjustRightInd w:val="0"/>
        <w:spacing w:after="0" w:line="240" w:lineRule="auto"/>
        <w:jc w:val="center"/>
        <w:rPr>
          <w:rFonts w:ascii="Arial" w:hAnsi="Arial" w:cs="Arial"/>
        </w:rPr>
      </w:pPr>
    </w:p>
    <w:p w14:paraId="40E5C64B" w14:textId="77777777" w:rsidR="00E86AF7" w:rsidRDefault="00E86AF7" w:rsidP="00E86AF7">
      <w:pPr>
        <w:rPr>
          <w:rFonts w:ascii="Arial" w:hAnsi="Arial" w:cs="Arial"/>
          <w:b/>
          <w:color w:val="4F81BD" w:themeColor="accent1"/>
          <w:sz w:val="28"/>
          <w:szCs w:val="28"/>
          <w:u w:val="single"/>
        </w:rPr>
      </w:pPr>
    </w:p>
    <w:p w14:paraId="0BAB4D6B" w14:textId="4B84DB12" w:rsidR="008202B4" w:rsidRPr="00E86AF7" w:rsidRDefault="0098631E" w:rsidP="0098631E">
      <w:pPr>
        <w:keepNext/>
        <w:spacing w:after="0" w:line="240" w:lineRule="auto"/>
        <w:outlineLvl w:val="0"/>
        <w:rPr>
          <w:rFonts w:ascii="Arial" w:eastAsia="Times New Roman" w:hAnsi="Arial" w:cs="Arial"/>
          <w:b/>
          <w:color w:val="4F81BD" w:themeColor="accent1"/>
          <w:sz w:val="21"/>
          <w:szCs w:val="21"/>
          <w:u w:val="single"/>
          <w:lang w:val="en-AU"/>
        </w:rPr>
      </w:pPr>
      <w:r>
        <w:rPr>
          <w:rFonts w:ascii="Arial" w:eastAsia="Times New Roman" w:hAnsi="Arial" w:cs="Arial"/>
          <w:b/>
          <w:color w:val="4F81BD" w:themeColor="accent1"/>
          <w:sz w:val="21"/>
          <w:szCs w:val="21"/>
          <w:u w:val="single"/>
          <w:lang w:val="en-AU"/>
        </w:rPr>
        <w:t>Pe</w:t>
      </w:r>
      <w:r w:rsidR="00142049" w:rsidRPr="00E86AF7">
        <w:rPr>
          <w:rFonts w:ascii="Arial" w:eastAsia="Times New Roman" w:hAnsi="Arial" w:cs="Arial"/>
          <w:b/>
          <w:color w:val="4F81BD" w:themeColor="accent1"/>
          <w:sz w:val="21"/>
          <w:szCs w:val="21"/>
          <w:u w:val="single"/>
          <w:lang w:val="en-AU"/>
        </w:rPr>
        <w:t>rson Specification</w:t>
      </w:r>
    </w:p>
    <w:p w14:paraId="45C5B5A6" w14:textId="77777777" w:rsidR="00142049" w:rsidRPr="00E86AF7" w:rsidRDefault="00142049" w:rsidP="00142049">
      <w:pPr>
        <w:keepNext/>
        <w:spacing w:after="0" w:line="240" w:lineRule="auto"/>
        <w:jc w:val="center"/>
        <w:outlineLvl w:val="0"/>
        <w:rPr>
          <w:rFonts w:ascii="Arial" w:eastAsia="Times New Roman" w:hAnsi="Arial" w:cs="Arial"/>
          <w:b/>
          <w:color w:val="4F81BD" w:themeColor="accent1"/>
          <w:sz w:val="21"/>
          <w:szCs w:val="21"/>
          <w:u w:val="single"/>
          <w:lang w:val="en-AU"/>
        </w:rPr>
      </w:pPr>
    </w:p>
    <w:p w14:paraId="58734C50" w14:textId="5179A642" w:rsidR="008202B4" w:rsidRPr="00F16590" w:rsidRDefault="008202B4" w:rsidP="00F16590">
      <w:pPr>
        <w:spacing w:after="0" w:line="240" w:lineRule="auto"/>
        <w:rPr>
          <w:rFonts w:ascii="Arial" w:eastAsia="Times New Roman" w:hAnsi="Arial" w:cs="Arial"/>
          <w:i/>
          <w:sz w:val="21"/>
          <w:szCs w:val="21"/>
        </w:rPr>
      </w:pPr>
      <w:r w:rsidRPr="00E86AF7">
        <w:rPr>
          <w:rFonts w:ascii="Arial" w:eastAsia="Times New Roman" w:hAnsi="Arial" w:cs="Arial"/>
          <w:i/>
          <w:sz w:val="21"/>
          <w:szCs w:val="21"/>
        </w:rPr>
        <w:t>(To be read in conjunction with the National Standards for Classroom Teachers)</w:t>
      </w:r>
    </w:p>
    <w:p w14:paraId="64B6E339" w14:textId="77777777" w:rsidR="009B485D" w:rsidRPr="00E86AF7" w:rsidRDefault="009B485D" w:rsidP="00F67D7B">
      <w:pPr>
        <w:spacing w:after="0" w:line="240" w:lineRule="auto"/>
        <w:jc w:val="both"/>
        <w:rPr>
          <w:rFonts w:ascii="Arial" w:eastAsia="Times New Roman" w:hAnsi="Arial" w:cs="Arial"/>
          <w:b/>
          <w:sz w:val="21"/>
          <w:szCs w:val="21"/>
          <w:u w:val="single"/>
        </w:rPr>
      </w:pPr>
    </w:p>
    <w:p w14:paraId="6CD788D5" w14:textId="0740C130" w:rsidR="008662EE" w:rsidRPr="00E86AF7" w:rsidRDefault="008202B4" w:rsidP="00F67D7B">
      <w:pPr>
        <w:spacing w:after="0" w:line="240" w:lineRule="auto"/>
        <w:jc w:val="both"/>
        <w:rPr>
          <w:rFonts w:ascii="Arial" w:eastAsia="Times New Roman" w:hAnsi="Arial" w:cs="Arial"/>
          <w:b/>
          <w:sz w:val="21"/>
          <w:szCs w:val="21"/>
        </w:rPr>
      </w:pPr>
      <w:r w:rsidRPr="00E86AF7">
        <w:rPr>
          <w:rFonts w:ascii="Arial" w:eastAsia="Times New Roman" w:hAnsi="Arial" w:cs="Arial"/>
          <w:b/>
          <w:sz w:val="21"/>
          <w:szCs w:val="21"/>
          <w:u w:val="single"/>
        </w:rPr>
        <w:t>Post Title</w:t>
      </w:r>
      <w:r w:rsidRPr="00E86AF7">
        <w:rPr>
          <w:rFonts w:ascii="Arial" w:eastAsia="Times New Roman" w:hAnsi="Arial" w:cs="Arial"/>
          <w:b/>
          <w:sz w:val="21"/>
          <w:szCs w:val="21"/>
        </w:rPr>
        <w:t>:</w:t>
      </w:r>
      <w:r w:rsidRPr="00E86AF7">
        <w:rPr>
          <w:rFonts w:ascii="Arial" w:eastAsia="Times New Roman" w:hAnsi="Arial" w:cs="Arial"/>
          <w:b/>
          <w:sz w:val="21"/>
          <w:szCs w:val="21"/>
        </w:rPr>
        <w:tab/>
      </w:r>
      <w:r w:rsidRPr="00E86AF7">
        <w:rPr>
          <w:rFonts w:ascii="Arial" w:eastAsia="Times New Roman" w:hAnsi="Arial" w:cs="Arial"/>
          <w:b/>
          <w:sz w:val="21"/>
          <w:szCs w:val="21"/>
        </w:rPr>
        <w:tab/>
      </w:r>
      <w:r w:rsidR="00F16590">
        <w:rPr>
          <w:rFonts w:ascii="Arial" w:eastAsia="Times New Roman" w:hAnsi="Arial" w:cs="Arial"/>
          <w:b/>
          <w:sz w:val="21"/>
          <w:szCs w:val="21"/>
        </w:rPr>
        <w:t>Curriculum Leader for Maths</w:t>
      </w:r>
    </w:p>
    <w:p w14:paraId="61BD94AD" w14:textId="77777777" w:rsidR="00D94D6A" w:rsidRPr="00E86AF7" w:rsidRDefault="00D94D6A" w:rsidP="00F67D7B">
      <w:pPr>
        <w:spacing w:after="0" w:line="240" w:lineRule="auto"/>
        <w:jc w:val="both"/>
        <w:rPr>
          <w:rFonts w:ascii="Arial" w:eastAsia="Times New Roman" w:hAnsi="Arial" w:cs="Arial"/>
          <w:sz w:val="21"/>
          <w:szCs w:val="21"/>
        </w:rPr>
      </w:pPr>
    </w:p>
    <w:p w14:paraId="23A94007" w14:textId="1CF0BF4B" w:rsidR="008202B4" w:rsidRPr="00E86AF7" w:rsidRDefault="00F67D7B" w:rsidP="008202B4">
      <w:pPr>
        <w:spacing w:after="0" w:line="240" w:lineRule="auto"/>
        <w:jc w:val="both"/>
        <w:rPr>
          <w:rFonts w:ascii="Arial" w:eastAsia="Times New Roman" w:hAnsi="Arial" w:cs="Arial"/>
          <w:b/>
          <w:i/>
          <w:sz w:val="21"/>
          <w:szCs w:val="21"/>
        </w:rPr>
      </w:pPr>
      <w:r w:rsidRPr="00E86AF7">
        <w:rPr>
          <w:rFonts w:ascii="Arial" w:eastAsia="Times New Roman" w:hAnsi="Arial" w:cs="Arial"/>
          <w:b/>
          <w:sz w:val="21"/>
          <w:szCs w:val="21"/>
          <w:u w:val="single"/>
        </w:rPr>
        <w:t>Grade</w:t>
      </w:r>
      <w:r w:rsidRPr="00E86AF7">
        <w:rPr>
          <w:rFonts w:ascii="Arial" w:eastAsia="Times New Roman" w:hAnsi="Arial" w:cs="Arial"/>
          <w:b/>
          <w:sz w:val="21"/>
          <w:szCs w:val="21"/>
        </w:rPr>
        <w:t>:</w:t>
      </w:r>
      <w:r w:rsidRPr="00E86AF7">
        <w:rPr>
          <w:rFonts w:ascii="Arial" w:eastAsia="Times New Roman" w:hAnsi="Arial" w:cs="Arial"/>
          <w:sz w:val="21"/>
          <w:szCs w:val="21"/>
        </w:rPr>
        <w:tab/>
      </w:r>
      <w:r w:rsidRPr="00E86AF7">
        <w:rPr>
          <w:rFonts w:ascii="Arial" w:eastAsia="Times New Roman" w:hAnsi="Arial" w:cs="Arial"/>
          <w:sz w:val="21"/>
          <w:szCs w:val="21"/>
        </w:rPr>
        <w:tab/>
      </w:r>
      <w:r w:rsidRPr="00E86AF7">
        <w:rPr>
          <w:rFonts w:ascii="Arial" w:eastAsia="Times New Roman" w:hAnsi="Arial" w:cs="Arial"/>
          <w:sz w:val="21"/>
          <w:szCs w:val="21"/>
        </w:rPr>
        <w:tab/>
      </w:r>
      <w:r w:rsidR="001F3D1E">
        <w:rPr>
          <w:rFonts w:ascii="Arial" w:eastAsia="Times New Roman" w:hAnsi="Arial" w:cs="Arial"/>
          <w:b/>
          <w:sz w:val="21"/>
          <w:szCs w:val="21"/>
        </w:rPr>
        <w:t>Leadership pay spine</w:t>
      </w:r>
    </w:p>
    <w:p w14:paraId="2F0A0EB5" w14:textId="77777777" w:rsidR="008202B4" w:rsidRPr="00E86AF7" w:rsidRDefault="008202B4" w:rsidP="008202B4">
      <w:pPr>
        <w:spacing w:after="0" w:line="240" w:lineRule="auto"/>
        <w:jc w:val="both"/>
        <w:rPr>
          <w:rFonts w:ascii="Arial" w:eastAsia="Times New Roman" w:hAnsi="Arial" w:cs="Arial"/>
          <w:sz w:val="21"/>
          <w:szCs w:val="21"/>
        </w:rPr>
      </w:pPr>
    </w:p>
    <w:tbl>
      <w:tblPr>
        <w:tblStyle w:val="TableGrid"/>
        <w:tblW w:w="0" w:type="auto"/>
        <w:tblLook w:val="01E0" w:firstRow="1" w:lastRow="1" w:firstColumn="1" w:lastColumn="1" w:noHBand="0" w:noVBand="0"/>
      </w:tblPr>
      <w:tblGrid>
        <w:gridCol w:w="2215"/>
        <w:gridCol w:w="6801"/>
      </w:tblGrid>
      <w:tr w:rsidR="008202B4" w:rsidRPr="00E86AF7" w14:paraId="57EF8B70" w14:textId="77777777" w:rsidTr="00633137">
        <w:tc>
          <w:tcPr>
            <w:tcW w:w="2243" w:type="dxa"/>
            <w:tcBorders>
              <w:top w:val="single" w:sz="4" w:space="0" w:color="auto"/>
              <w:left w:val="single" w:sz="4" w:space="0" w:color="auto"/>
              <w:bottom w:val="single" w:sz="4" w:space="0" w:color="auto"/>
              <w:right w:val="single" w:sz="4" w:space="0" w:color="auto"/>
            </w:tcBorders>
          </w:tcPr>
          <w:p w14:paraId="2FE2F824" w14:textId="77777777" w:rsidR="008202B4" w:rsidRPr="00E86AF7" w:rsidRDefault="008202B4" w:rsidP="008202B4">
            <w:pPr>
              <w:jc w:val="both"/>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156545F" w14:textId="77777777" w:rsidR="008202B4" w:rsidRPr="00E86AF7" w:rsidRDefault="008202B4" w:rsidP="008202B4">
            <w:pPr>
              <w:jc w:val="both"/>
              <w:rPr>
                <w:rFonts w:ascii="Arial" w:hAnsi="Arial" w:cs="Arial"/>
                <w:b/>
                <w:sz w:val="21"/>
                <w:szCs w:val="21"/>
              </w:rPr>
            </w:pPr>
            <w:r w:rsidRPr="00E86AF7">
              <w:rPr>
                <w:rFonts w:ascii="Arial" w:hAnsi="Arial" w:cs="Arial"/>
                <w:b/>
                <w:sz w:val="21"/>
                <w:szCs w:val="21"/>
              </w:rPr>
              <w:t>Essential Criteria</w:t>
            </w:r>
          </w:p>
        </w:tc>
      </w:tr>
      <w:tr w:rsidR="008202B4" w:rsidRPr="00E86AF7" w14:paraId="1E4D3703" w14:textId="77777777" w:rsidTr="00633137">
        <w:tc>
          <w:tcPr>
            <w:tcW w:w="2243" w:type="dxa"/>
            <w:vMerge w:val="restart"/>
            <w:tcBorders>
              <w:top w:val="single" w:sz="4" w:space="0" w:color="auto"/>
              <w:left w:val="single" w:sz="4" w:space="0" w:color="auto"/>
              <w:bottom w:val="single" w:sz="4" w:space="0" w:color="auto"/>
              <w:right w:val="single" w:sz="4" w:space="0" w:color="auto"/>
            </w:tcBorders>
            <w:hideMark/>
          </w:tcPr>
          <w:p w14:paraId="1BC53A1B"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Qualifications</w:t>
            </w:r>
          </w:p>
        </w:tc>
        <w:tc>
          <w:tcPr>
            <w:tcW w:w="6999" w:type="dxa"/>
            <w:tcBorders>
              <w:top w:val="single" w:sz="4" w:space="0" w:color="auto"/>
              <w:left w:val="single" w:sz="4" w:space="0" w:color="auto"/>
              <w:bottom w:val="single" w:sz="4" w:space="0" w:color="auto"/>
              <w:right w:val="single" w:sz="4" w:space="0" w:color="auto"/>
            </w:tcBorders>
            <w:hideMark/>
          </w:tcPr>
          <w:p w14:paraId="7852DF4B"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QTS (when taking up post)</w:t>
            </w:r>
          </w:p>
        </w:tc>
      </w:tr>
      <w:tr w:rsidR="008202B4" w:rsidRPr="00E86AF7" w14:paraId="19894631" w14:textId="77777777" w:rsidTr="00633137">
        <w:tc>
          <w:tcPr>
            <w:tcW w:w="0" w:type="auto"/>
            <w:vMerge/>
            <w:tcBorders>
              <w:top w:val="single" w:sz="4" w:space="0" w:color="auto"/>
              <w:left w:val="single" w:sz="4" w:space="0" w:color="auto"/>
              <w:bottom w:val="single" w:sz="4" w:space="0" w:color="auto"/>
              <w:right w:val="single" w:sz="4" w:space="0" w:color="auto"/>
            </w:tcBorders>
            <w:vAlign w:val="center"/>
            <w:hideMark/>
          </w:tcPr>
          <w:p w14:paraId="13441DD2"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738CFD1" w14:textId="527BB938" w:rsidR="008202B4" w:rsidRPr="00E86AF7" w:rsidRDefault="008202B4" w:rsidP="008202B4">
            <w:pPr>
              <w:jc w:val="both"/>
              <w:rPr>
                <w:rFonts w:ascii="Arial" w:hAnsi="Arial" w:cs="Arial"/>
                <w:sz w:val="21"/>
                <w:szCs w:val="21"/>
              </w:rPr>
            </w:pPr>
            <w:r w:rsidRPr="00E86AF7">
              <w:rPr>
                <w:rFonts w:ascii="Arial" w:hAnsi="Arial" w:cs="Arial"/>
                <w:sz w:val="21"/>
                <w:szCs w:val="21"/>
              </w:rPr>
              <w:t>Relevant</w:t>
            </w:r>
            <w:r w:rsidR="00E208D5">
              <w:rPr>
                <w:rFonts w:ascii="Arial" w:hAnsi="Arial" w:cs="Arial"/>
                <w:sz w:val="21"/>
                <w:szCs w:val="21"/>
              </w:rPr>
              <w:t xml:space="preserve"> </w:t>
            </w:r>
            <w:r w:rsidR="001F3D1E">
              <w:rPr>
                <w:rFonts w:ascii="Arial" w:hAnsi="Arial" w:cs="Arial"/>
                <w:sz w:val="21"/>
                <w:szCs w:val="21"/>
              </w:rPr>
              <w:t>Maths</w:t>
            </w:r>
            <w:r w:rsidRPr="00E86AF7">
              <w:rPr>
                <w:rFonts w:ascii="Arial" w:hAnsi="Arial" w:cs="Arial"/>
                <w:sz w:val="21"/>
                <w:szCs w:val="21"/>
              </w:rPr>
              <w:t xml:space="preserve"> Degree</w:t>
            </w:r>
          </w:p>
        </w:tc>
      </w:tr>
      <w:tr w:rsidR="008202B4" w:rsidRPr="00E86AF7" w14:paraId="39AA72EC" w14:textId="77777777" w:rsidTr="00633137">
        <w:tc>
          <w:tcPr>
            <w:tcW w:w="0" w:type="auto"/>
            <w:tcBorders>
              <w:top w:val="single" w:sz="4" w:space="0" w:color="auto"/>
              <w:left w:val="single" w:sz="4" w:space="0" w:color="auto"/>
              <w:bottom w:val="nil"/>
              <w:right w:val="single" w:sz="4" w:space="0" w:color="auto"/>
            </w:tcBorders>
            <w:vAlign w:val="center"/>
          </w:tcPr>
          <w:p w14:paraId="4256814B"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0BAAFCA1" w14:textId="176683A8" w:rsidR="008202B4" w:rsidRPr="00E86AF7" w:rsidRDefault="008202B4" w:rsidP="008202B4">
            <w:pPr>
              <w:jc w:val="both"/>
              <w:rPr>
                <w:rFonts w:ascii="Arial" w:hAnsi="Arial" w:cs="Arial"/>
                <w:sz w:val="21"/>
                <w:szCs w:val="21"/>
              </w:rPr>
            </w:pPr>
            <w:r w:rsidRPr="00E86AF7">
              <w:rPr>
                <w:rFonts w:ascii="Arial" w:hAnsi="Arial" w:cs="Arial"/>
                <w:sz w:val="21"/>
                <w:szCs w:val="21"/>
              </w:rPr>
              <w:t>Relevant practical experience</w:t>
            </w:r>
            <w:r w:rsidR="006E757B">
              <w:rPr>
                <w:rFonts w:ascii="Arial" w:hAnsi="Arial" w:cs="Arial"/>
                <w:sz w:val="21"/>
                <w:szCs w:val="21"/>
              </w:rPr>
              <w:t xml:space="preserve"> planning, leading and delivering fieldwork </w:t>
            </w:r>
          </w:p>
        </w:tc>
      </w:tr>
      <w:tr w:rsidR="008202B4" w:rsidRPr="00E86AF7" w14:paraId="007A56BA" w14:textId="77777777" w:rsidTr="00633137">
        <w:tc>
          <w:tcPr>
            <w:tcW w:w="2243" w:type="dxa"/>
            <w:vMerge w:val="restart"/>
            <w:tcBorders>
              <w:top w:val="nil"/>
              <w:left w:val="single" w:sz="4" w:space="0" w:color="auto"/>
              <w:bottom w:val="nil"/>
              <w:right w:val="single" w:sz="4" w:space="0" w:color="auto"/>
            </w:tcBorders>
          </w:tcPr>
          <w:p w14:paraId="5B0797AE" w14:textId="77777777" w:rsidR="008202B4" w:rsidRPr="00E86AF7" w:rsidRDefault="008202B4" w:rsidP="008202B4">
            <w:pPr>
              <w:jc w:val="both"/>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4D52E725"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committed to teaching and learning in a comprehensive school</w:t>
            </w:r>
          </w:p>
        </w:tc>
      </w:tr>
      <w:tr w:rsidR="008202B4" w:rsidRPr="00E86AF7" w14:paraId="0E440A10" w14:textId="77777777" w:rsidTr="00633137">
        <w:tc>
          <w:tcPr>
            <w:tcW w:w="0" w:type="auto"/>
            <w:vMerge/>
            <w:tcBorders>
              <w:top w:val="nil"/>
              <w:left w:val="single" w:sz="4" w:space="0" w:color="auto"/>
              <w:bottom w:val="nil"/>
              <w:right w:val="single" w:sz="4" w:space="0" w:color="auto"/>
            </w:tcBorders>
            <w:vAlign w:val="center"/>
            <w:hideMark/>
          </w:tcPr>
          <w:p w14:paraId="705DE0B4"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5C825000"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have high expectations of all the students you work with</w:t>
            </w:r>
          </w:p>
        </w:tc>
      </w:tr>
      <w:tr w:rsidR="008202B4" w:rsidRPr="00E86AF7" w14:paraId="06947BFE" w14:textId="77777777" w:rsidTr="00633137">
        <w:trPr>
          <w:trHeight w:val="583"/>
        </w:trPr>
        <w:tc>
          <w:tcPr>
            <w:tcW w:w="0" w:type="auto"/>
            <w:vMerge/>
            <w:tcBorders>
              <w:top w:val="nil"/>
              <w:left w:val="single" w:sz="4" w:space="0" w:color="auto"/>
              <w:bottom w:val="nil"/>
              <w:right w:val="single" w:sz="4" w:space="0" w:color="auto"/>
            </w:tcBorders>
            <w:vAlign w:val="center"/>
            <w:hideMark/>
          </w:tcPr>
          <w:p w14:paraId="6342B72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1179BEAC" w14:textId="2667612D" w:rsidR="008202B4" w:rsidRPr="00E86AF7" w:rsidRDefault="008202B4" w:rsidP="008202B4">
            <w:pPr>
              <w:jc w:val="both"/>
              <w:rPr>
                <w:rFonts w:ascii="Arial" w:hAnsi="Arial" w:cs="Arial"/>
                <w:sz w:val="21"/>
                <w:szCs w:val="21"/>
              </w:rPr>
            </w:pPr>
            <w:r w:rsidRPr="00E86AF7">
              <w:rPr>
                <w:rFonts w:ascii="Arial" w:hAnsi="Arial" w:cs="Arial"/>
                <w:sz w:val="21"/>
                <w:szCs w:val="21"/>
              </w:rPr>
              <w:t xml:space="preserve">You </w:t>
            </w:r>
            <w:r w:rsidR="006E757B" w:rsidRPr="00E86AF7">
              <w:rPr>
                <w:rFonts w:ascii="Arial" w:hAnsi="Arial" w:cs="Arial"/>
                <w:sz w:val="21"/>
                <w:szCs w:val="21"/>
              </w:rPr>
              <w:t>can</w:t>
            </w:r>
            <w:r w:rsidRPr="00E86AF7">
              <w:rPr>
                <w:rFonts w:ascii="Arial" w:hAnsi="Arial" w:cs="Arial"/>
                <w:sz w:val="21"/>
                <w:szCs w:val="21"/>
              </w:rPr>
              <w:t xml:space="preserve"> articulate clear educational values and apply these to your teaching</w:t>
            </w:r>
          </w:p>
        </w:tc>
      </w:tr>
      <w:tr w:rsidR="008202B4" w:rsidRPr="00E86AF7" w14:paraId="4C0150A8" w14:textId="77777777" w:rsidTr="00633137">
        <w:tc>
          <w:tcPr>
            <w:tcW w:w="0" w:type="auto"/>
            <w:vMerge/>
            <w:tcBorders>
              <w:top w:val="nil"/>
              <w:left w:val="single" w:sz="4" w:space="0" w:color="auto"/>
              <w:bottom w:val="nil"/>
              <w:right w:val="single" w:sz="4" w:space="0" w:color="auto"/>
            </w:tcBorders>
            <w:vAlign w:val="center"/>
            <w:hideMark/>
          </w:tcPr>
          <w:p w14:paraId="096578E6"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14DBB6D2"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understand the barriers that can affect students’ learning and show commitment to overcoming these</w:t>
            </w:r>
          </w:p>
        </w:tc>
      </w:tr>
      <w:tr w:rsidR="008202B4" w:rsidRPr="00E86AF7" w14:paraId="7FCD9F14" w14:textId="77777777" w:rsidTr="00633137">
        <w:tc>
          <w:tcPr>
            <w:tcW w:w="0" w:type="auto"/>
            <w:vMerge/>
            <w:tcBorders>
              <w:top w:val="nil"/>
              <w:left w:val="single" w:sz="4" w:space="0" w:color="auto"/>
              <w:bottom w:val="nil"/>
              <w:right w:val="single" w:sz="4" w:space="0" w:color="auto"/>
            </w:tcBorders>
            <w:vAlign w:val="center"/>
            <w:hideMark/>
          </w:tcPr>
          <w:p w14:paraId="698029F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74D739B4" w14:textId="2D96BD25" w:rsidR="008202B4" w:rsidRPr="00E86AF7" w:rsidRDefault="008202B4" w:rsidP="008202B4">
            <w:pPr>
              <w:jc w:val="both"/>
              <w:rPr>
                <w:rFonts w:ascii="Arial" w:hAnsi="Arial" w:cs="Arial"/>
                <w:sz w:val="21"/>
                <w:szCs w:val="21"/>
              </w:rPr>
            </w:pPr>
            <w:r w:rsidRPr="00E86AF7">
              <w:rPr>
                <w:rFonts w:ascii="Arial" w:hAnsi="Arial" w:cs="Arial"/>
                <w:sz w:val="21"/>
                <w:szCs w:val="21"/>
              </w:rPr>
              <w:t xml:space="preserve">You </w:t>
            </w:r>
            <w:r w:rsidR="006E757B" w:rsidRPr="00E86AF7">
              <w:rPr>
                <w:rFonts w:ascii="Arial" w:hAnsi="Arial" w:cs="Arial"/>
                <w:sz w:val="21"/>
                <w:szCs w:val="21"/>
              </w:rPr>
              <w:t>can</w:t>
            </w:r>
            <w:r w:rsidRPr="00E86AF7">
              <w:rPr>
                <w:rFonts w:ascii="Arial" w:hAnsi="Arial" w:cs="Arial"/>
                <w:sz w:val="21"/>
                <w:szCs w:val="21"/>
              </w:rPr>
              <w:t xml:space="preserve"> develop and maintain positive relationships with all students</w:t>
            </w:r>
          </w:p>
        </w:tc>
      </w:tr>
      <w:tr w:rsidR="008202B4" w:rsidRPr="00E86AF7" w14:paraId="622E6A77" w14:textId="77777777" w:rsidTr="00633137">
        <w:tc>
          <w:tcPr>
            <w:tcW w:w="0" w:type="auto"/>
            <w:vMerge/>
            <w:tcBorders>
              <w:top w:val="nil"/>
              <w:left w:val="single" w:sz="4" w:space="0" w:color="auto"/>
              <w:bottom w:val="nil"/>
              <w:right w:val="single" w:sz="4" w:space="0" w:color="auto"/>
            </w:tcBorders>
            <w:vAlign w:val="center"/>
            <w:hideMark/>
          </w:tcPr>
          <w:p w14:paraId="0E5CC9A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18B13AEE"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actively encourage all students to develop and maintain positive relationships with each other</w:t>
            </w:r>
          </w:p>
        </w:tc>
      </w:tr>
      <w:tr w:rsidR="008202B4" w:rsidRPr="00E86AF7" w14:paraId="1A960C7D" w14:textId="77777777" w:rsidTr="00633137">
        <w:tc>
          <w:tcPr>
            <w:tcW w:w="0" w:type="auto"/>
            <w:vMerge/>
            <w:tcBorders>
              <w:top w:val="nil"/>
              <w:left w:val="single" w:sz="4" w:space="0" w:color="auto"/>
              <w:bottom w:val="nil"/>
              <w:right w:val="single" w:sz="4" w:space="0" w:color="auto"/>
            </w:tcBorders>
            <w:vAlign w:val="center"/>
            <w:hideMark/>
          </w:tcPr>
          <w:p w14:paraId="29B7454D"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76EA6E4A"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approach problem-solving positively and creatively</w:t>
            </w:r>
          </w:p>
        </w:tc>
      </w:tr>
      <w:tr w:rsidR="008202B4" w:rsidRPr="00E86AF7" w14:paraId="3A5A954D" w14:textId="77777777" w:rsidTr="00633137">
        <w:tc>
          <w:tcPr>
            <w:tcW w:w="0" w:type="auto"/>
            <w:vMerge/>
            <w:tcBorders>
              <w:top w:val="nil"/>
              <w:left w:val="single" w:sz="4" w:space="0" w:color="auto"/>
              <w:bottom w:val="nil"/>
              <w:right w:val="single" w:sz="4" w:space="0" w:color="auto"/>
            </w:tcBorders>
            <w:vAlign w:val="center"/>
            <w:hideMark/>
          </w:tcPr>
          <w:p w14:paraId="0969D7C7"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C87A1E5"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well-organised in your planning and use of classroom resources</w:t>
            </w:r>
          </w:p>
        </w:tc>
      </w:tr>
      <w:tr w:rsidR="008202B4" w:rsidRPr="00E86AF7" w14:paraId="734A7110" w14:textId="77777777" w:rsidTr="00633137">
        <w:tc>
          <w:tcPr>
            <w:tcW w:w="0" w:type="auto"/>
            <w:vMerge/>
            <w:tcBorders>
              <w:top w:val="nil"/>
              <w:left w:val="single" w:sz="4" w:space="0" w:color="auto"/>
              <w:bottom w:val="nil"/>
              <w:right w:val="single" w:sz="4" w:space="0" w:color="auto"/>
            </w:tcBorders>
            <w:vAlign w:val="center"/>
            <w:hideMark/>
          </w:tcPr>
          <w:p w14:paraId="401E6CE9"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6A44FA7D"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work effectively with colleagues to develop and improve learning</w:t>
            </w:r>
          </w:p>
        </w:tc>
      </w:tr>
      <w:tr w:rsidR="008202B4" w:rsidRPr="00E86AF7" w14:paraId="011B2A4A" w14:textId="77777777" w:rsidTr="00633137">
        <w:tc>
          <w:tcPr>
            <w:tcW w:w="0" w:type="auto"/>
            <w:vMerge/>
            <w:tcBorders>
              <w:top w:val="nil"/>
              <w:left w:val="single" w:sz="4" w:space="0" w:color="auto"/>
              <w:bottom w:val="nil"/>
              <w:right w:val="single" w:sz="4" w:space="0" w:color="auto"/>
            </w:tcBorders>
            <w:vAlign w:val="center"/>
            <w:hideMark/>
          </w:tcPr>
          <w:p w14:paraId="09E062FC"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00420DE1"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 xml:space="preserve">You use good communication skills (speaking, writing and listening) with the whole school community </w:t>
            </w:r>
          </w:p>
        </w:tc>
      </w:tr>
      <w:tr w:rsidR="008202B4" w:rsidRPr="00E86AF7" w14:paraId="0AA1B1CB" w14:textId="77777777" w:rsidTr="00633137">
        <w:tc>
          <w:tcPr>
            <w:tcW w:w="0" w:type="auto"/>
            <w:vMerge/>
            <w:tcBorders>
              <w:top w:val="nil"/>
              <w:left w:val="single" w:sz="4" w:space="0" w:color="auto"/>
              <w:bottom w:val="nil"/>
              <w:right w:val="single" w:sz="4" w:space="0" w:color="auto"/>
            </w:tcBorders>
            <w:vAlign w:val="center"/>
            <w:hideMark/>
          </w:tcPr>
          <w:p w14:paraId="0A31F92F"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A312693"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committed to the personal development of the young people you work with</w:t>
            </w:r>
          </w:p>
        </w:tc>
      </w:tr>
      <w:tr w:rsidR="008202B4" w:rsidRPr="00E86AF7" w14:paraId="247ABEC8" w14:textId="77777777" w:rsidTr="00633137">
        <w:tc>
          <w:tcPr>
            <w:tcW w:w="0" w:type="auto"/>
            <w:vMerge/>
            <w:tcBorders>
              <w:top w:val="nil"/>
              <w:left w:val="single" w:sz="4" w:space="0" w:color="auto"/>
              <w:bottom w:val="nil"/>
              <w:right w:val="single" w:sz="4" w:space="0" w:color="auto"/>
            </w:tcBorders>
            <w:vAlign w:val="center"/>
            <w:hideMark/>
          </w:tcPr>
          <w:p w14:paraId="782E6ACC"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27C3FAD6"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constantly strive to analyse, refine and develop the learning in your classroom</w:t>
            </w:r>
          </w:p>
        </w:tc>
      </w:tr>
      <w:tr w:rsidR="008202B4" w:rsidRPr="00E86AF7" w14:paraId="63435AC1" w14:textId="77777777" w:rsidTr="00633137">
        <w:tc>
          <w:tcPr>
            <w:tcW w:w="0" w:type="auto"/>
            <w:vMerge/>
            <w:tcBorders>
              <w:top w:val="nil"/>
              <w:left w:val="single" w:sz="4" w:space="0" w:color="auto"/>
              <w:bottom w:val="nil"/>
              <w:right w:val="single" w:sz="4" w:space="0" w:color="auto"/>
            </w:tcBorders>
            <w:vAlign w:val="center"/>
            <w:hideMark/>
          </w:tcPr>
          <w:p w14:paraId="13F5CCBC"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57BC061D"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demonstrate high levels of commitment, enthusiasm and motivation</w:t>
            </w:r>
          </w:p>
        </w:tc>
      </w:tr>
      <w:tr w:rsidR="008202B4" w:rsidRPr="00E86AF7" w14:paraId="618D9E44" w14:textId="77777777" w:rsidTr="00633137">
        <w:tc>
          <w:tcPr>
            <w:tcW w:w="0" w:type="auto"/>
            <w:vMerge/>
            <w:tcBorders>
              <w:top w:val="nil"/>
              <w:left w:val="single" w:sz="4" w:space="0" w:color="auto"/>
              <w:bottom w:val="nil"/>
              <w:right w:val="single" w:sz="4" w:space="0" w:color="auto"/>
            </w:tcBorders>
            <w:vAlign w:val="center"/>
          </w:tcPr>
          <w:p w14:paraId="29FD7E3F"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7CE11272"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hard-working and dependable</w:t>
            </w:r>
          </w:p>
        </w:tc>
      </w:tr>
      <w:tr w:rsidR="008202B4" w:rsidRPr="00E86AF7" w14:paraId="0CC78FEE" w14:textId="77777777" w:rsidTr="00633137">
        <w:tc>
          <w:tcPr>
            <w:tcW w:w="0" w:type="auto"/>
            <w:vMerge/>
            <w:tcBorders>
              <w:top w:val="nil"/>
              <w:left w:val="single" w:sz="4" w:space="0" w:color="auto"/>
              <w:bottom w:val="nil"/>
              <w:right w:val="single" w:sz="4" w:space="0" w:color="auto"/>
            </w:tcBorders>
            <w:vAlign w:val="center"/>
            <w:hideMark/>
          </w:tcPr>
          <w:p w14:paraId="10FD847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68CFF3C4"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have an excellent record of attendance and punctuality</w:t>
            </w:r>
          </w:p>
        </w:tc>
      </w:tr>
      <w:tr w:rsidR="008202B4" w:rsidRPr="00E86AF7" w14:paraId="3A5EBECD" w14:textId="77777777" w:rsidTr="00633137">
        <w:trPr>
          <w:trHeight w:val="70"/>
        </w:trPr>
        <w:tc>
          <w:tcPr>
            <w:tcW w:w="0" w:type="auto"/>
            <w:vMerge/>
            <w:tcBorders>
              <w:top w:val="nil"/>
              <w:left w:val="single" w:sz="4" w:space="0" w:color="auto"/>
              <w:bottom w:val="nil"/>
              <w:right w:val="single" w:sz="4" w:space="0" w:color="auto"/>
            </w:tcBorders>
            <w:vAlign w:val="center"/>
            <w:hideMark/>
          </w:tcPr>
          <w:p w14:paraId="5EE95C40"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984E555"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Outline of clear educational philosophy linked to post requirements</w:t>
            </w:r>
          </w:p>
        </w:tc>
      </w:tr>
      <w:tr w:rsidR="008202B4" w:rsidRPr="00E86AF7" w14:paraId="3A3D9A11" w14:textId="77777777" w:rsidTr="00633137">
        <w:trPr>
          <w:trHeight w:val="70"/>
        </w:trPr>
        <w:tc>
          <w:tcPr>
            <w:tcW w:w="0" w:type="auto"/>
            <w:tcBorders>
              <w:top w:val="nil"/>
              <w:left w:val="single" w:sz="4" w:space="0" w:color="auto"/>
              <w:bottom w:val="nil"/>
              <w:right w:val="single" w:sz="4" w:space="0" w:color="auto"/>
            </w:tcBorders>
            <w:vAlign w:val="center"/>
          </w:tcPr>
          <w:p w14:paraId="5FCA9EE7"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7B3EFB5A"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have effective and positive behaviour management skills.</w:t>
            </w:r>
          </w:p>
        </w:tc>
      </w:tr>
      <w:tr w:rsidR="008202B4" w:rsidRPr="00E86AF7" w14:paraId="7B9320B9" w14:textId="77777777" w:rsidTr="00633137">
        <w:trPr>
          <w:trHeight w:val="70"/>
        </w:trPr>
        <w:tc>
          <w:tcPr>
            <w:tcW w:w="0" w:type="auto"/>
            <w:tcBorders>
              <w:top w:val="nil"/>
              <w:left w:val="single" w:sz="4" w:space="0" w:color="auto"/>
              <w:bottom w:val="nil"/>
              <w:right w:val="single" w:sz="4" w:space="0" w:color="auto"/>
            </w:tcBorders>
            <w:vAlign w:val="center"/>
          </w:tcPr>
          <w:p w14:paraId="684C4714"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514FC05A"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an effective team worker with a ‘can do’ attitude that embraces change and creativity.</w:t>
            </w:r>
          </w:p>
        </w:tc>
      </w:tr>
      <w:tr w:rsidR="008202B4" w:rsidRPr="00E86AF7" w14:paraId="69230F97" w14:textId="77777777" w:rsidTr="00633137">
        <w:trPr>
          <w:trHeight w:val="70"/>
        </w:trPr>
        <w:tc>
          <w:tcPr>
            <w:tcW w:w="0" w:type="auto"/>
            <w:tcBorders>
              <w:top w:val="nil"/>
              <w:left w:val="single" w:sz="4" w:space="0" w:color="auto"/>
              <w:bottom w:val="single" w:sz="4" w:space="0" w:color="auto"/>
              <w:right w:val="single" w:sz="4" w:space="0" w:color="auto"/>
            </w:tcBorders>
            <w:vAlign w:val="center"/>
          </w:tcPr>
          <w:p w14:paraId="565B45D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0693A4B9"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show clear evidence of on-going professional development.</w:t>
            </w:r>
          </w:p>
        </w:tc>
      </w:tr>
    </w:tbl>
    <w:p w14:paraId="011A1184" w14:textId="77777777" w:rsidR="008202B4" w:rsidRPr="00E86AF7" w:rsidRDefault="008202B4" w:rsidP="008202B4">
      <w:pPr>
        <w:spacing w:after="0" w:line="240" w:lineRule="auto"/>
        <w:jc w:val="both"/>
        <w:rPr>
          <w:rFonts w:ascii="Arial" w:eastAsia="Times New Roman" w:hAnsi="Arial" w:cs="Arial"/>
          <w:sz w:val="21"/>
          <w:szCs w:val="21"/>
        </w:rPr>
      </w:pPr>
    </w:p>
    <w:p w14:paraId="4F72218D" w14:textId="77777777" w:rsidR="00E86AF7" w:rsidRDefault="00E86AF7" w:rsidP="00E86AF7">
      <w:pPr>
        <w:autoSpaceDE w:val="0"/>
        <w:autoSpaceDN w:val="0"/>
        <w:adjustRightInd w:val="0"/>
        <w:spacing w:after="0" w:line="240" w:lineRule="auto"/>
        <w:rPr>
          <w:rFonts w:ascii="Arial" w:hAnsi="Arial" w:cs="Arial"/>
          <w:b/>
          <w:color w:val="4F81BD" w:themeColor="accent1"/>
          <w:sz w:val="21"/>
          <w:szCs w:val="21"/>
          <w:u w:val="single"/>
        </w:rPr>
      </w:pPr>
    </w:p>
    <w:p w14:paraId="66FA17FD" w14:textId="77777777" w:rsidR="001F3D1E" w:rsidRDefault="001F3D1E" w:rsidP="00E86AF7">
      <w:pPr>
        <w:autoSpaceDE w:val="0"/>
        <w:autoSpaceDN w:val="0"/>
        <w:adjustRightInd w:val="0"/>
        <w:spacing w:after="0" w:line="240" w:lineRule="auto"/>
        <w:rPr>
          <w:rFonts w:ascii="Arial" w:hAnsi="Arial" w:cs="Arial"/>
          <w:b/>
          <w:color w:val="4F81BD" w:themeColor="accent1"/>
          <w:sz w:val="21"/>
          <w:szCs w:val="21"/>
          <w:u w:val="single"/>
        </w:rPr>
      </w:pPr>
    </w:p>
    <w:p w14:paraId="735C817D" w14:textId="70C8EB5C" w:rsidR="00142049" w:rsidRPr="00E86AF7" w:rsidRDefault="00142049" w:rsidP="00E86AF7">
      <w:pPr>
        <w:autoSpaceDE w:val="0"/>
        <w:autoSpaceDN w:val="0"/>
        <w:adjustRightInd w:val="0"/>
        <w:spacing w:after="0" w:line="240" w:lineRule="auto"/>
        <w:rPr>
          <w:rFonts w:ascii="Arial" w:hAnsi="Arial" w:cs="Arial"/>
          <w:b/>
          <w:color w:val="4F81BD" w:themeColor="accent1"/>
          <w:sz w:val="21"/>
          <w:szCs w:val="21"/>
          <w:u w:val="single"/>
        </w:rPr>
      </w:pPr>
      <w:r w:rsidRPr="00E86AF7">
        <w:rPr>
          <w:rFonts w:ascii="Arial" w:hAnsi="Arial" w:cs="Arial"/>
          <w:b/>
          <w:color w:val="4F81BD" w:themeColor="accent1"/>
          <w:sz w:val="21"/>
          <w:szCs w:val="21"/>
          <w:u w:val="single"/>
        </w:rPr>
        <w:t>A Great Place to Work</w:t>
      </w:r>
    </w:p>
    <w:p w14:paraId="491AB30E" w14:textId="77777777" w:rsidR="00142049" w:rsidRPr="00E86AF7" w:rsidRDefault="00142049" w:rsidP="00142049">
      <w:pPr>
        <w:autoSpaceDE w:val="0"/>
        <w:autoSpaceDN w:val="0"/>
        <w:adjustRightInd w:val="0"/>
        <w:spacing w:after="0" w:line="240" w:lineRule="auto"/>
        <w:rPr>
          <w:rFonts w:ascii="Arial" w:hAnsi="Arial" w:cs="Arial"/>
          <w:sz w:val="21"/>
          <w:szCs w:val="21"/>
        </w:rPr>
      </w:pPr>
    </w:p>
    <w:p w14:paraId="205400BF" w14:textId="77777777" w:rsidR="00142049" w:rsidRPr="00E86AF7" w:rsidRDefault="00142049" w:rsidP="005E44B6">
      <w:p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We care passionately about our staff, their well-being and their professional development and this is reflected in the fact that we are an enthusiastic team, committed to working collaboratively and sharing the very best practice.</w:t>
      </w:r>
    </w:p>
    <w:p w14:paraId="51AD5F00" w14:textId="77777777" w:rsidR="00142049" w:rsidRPr="00E86AF7" w:rsidRDefault="00142049" w:rsidP="005E44B6">
      <w:pPr>
        <w:autoSpaceDE w:val="0"/>
        <w:autoSpaceDN w:val="0"/>
        <w:adjustRightInd w:val="0"/>
        <w:spacing w:after="0" w:line="240" w:lineRule="auto"/>
        <w:jc w:val="both"/>
        <w:rPr>
          <w:rFonts w:ascii="Arial" w:hAnsi="Arial" w:cs="Arial"/>
          <w:sz w:val="21"/>
          <w:szCs w:val="21"/>
        </w:rPr>
      </w:pPr>
    </w:p>
    <w:p w14:paraId="03226503" w14:textId="77777777" w:rsidR="00142049" w:rsidRPr="00E86AF7" w:rsidRDefault="00142049" w:rsidP="005E44B6">
      <w:p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We can offer:</w:t>
      </w:r>
    </w:p>
    <w:p w14:paraId="5989C7AE" w14:textId="77777777" w:rsidR="00142049" w:rsidRPr="00E86AF7" w:rsidRDefault="00142049" w:rsidP="005E44B6">
      <w:pPr>
        <w:pStyle w:val="ListParagraph"/>
        <w:numPr>
          <w:ilvl w:val="0"/>
          <w:numId w:val="22"/>
        </w:num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a strong team environment that takes staff well-being seriously</w:t>
      </w:r>
    </w:p>
    <w:p w14:paraId="15BE42C5" w14:textId="325D9742" w:rsidR="00142049" w:rsidRPr="00E86AF7" w:rsidRDefault="00142049" w:rsidP="005E44B6">
      <w:pPr>
        <w:pStyle w:val="ListParagraph"/>
        <w:numPr>
          <w:ilvl w:val="0"/>
          <w:numId w:val="22"/>
        </w:num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 xml:space="preserve">a dedicated Senior Leadership Team who </w:t>
      </w:r>
      <w:r w:rsidR="006E757B" w:rsidRPr="00E86AF7">
        <w:rPr>
          <w:rFonts w:ascii="Arial" w:hAnsi="Arial" w:cs="Arial"/>
          <w:sz w:val="21"/>
          <w:szCs w:val="21"/>
        </w:rPr>
        <w:t>want</w:t>
      </w:r>
      <w:r w:rsidR="006E757B">
        <w:rPr>
          <w:rFonts w:ascii="Arial" w:hAnsi="Arial" w:cs="Arial"/>
          <w:sz w:val="21"/>
          <w:szCs w:val="21"/>
        </w:rPr>
        <w:t xml:space="preserve"> </w:t>
      </w:r>
      <w:r w:rsidRPr="00E86AF7">
        <w:rPr>
          <w:rFonts w:ascii="Arial" w:hAnsi="Arial" w:cs="Arial"/>
          <w:sz w:val="21"/>
          <w:szCs w:val="21"/>
        </w:rPr>
        <w:t>to see their staff progress</w:t>
      </w:r>
    </w:p>
    <w:p w14:paraId="3F1440E7" w14:textId="77777777" w:rsidR="00142049" w:rsidRPr="00E86AF7" w:rsidRDefault="00142049" w:rsidP="005E44B6">
      <w:pPr>
        <w:autoSpaceDE w:val="0"/>
        <w:autoSpaceDN w:val="0"/>
        <w:adjustRightInd w:val="0"/>
        <w:spacing w:after="0" w:line="240" w:lineRule="auto"/>
        <w:ind w:left="360" w:firstLine="360"/>
        <w:jc w:val="both"/>
        <w:rPr>
          <w:rFonts w:ascii="Arial" w:hAnsi="Arial" w:cs="Arial"/>
          <w:sz w:val="21"/>
          <w:szCs w:val="21"/>
        </w:rPr>
      </w:pPr>
      <w:r w:rsidRPr="00E86AF7">
        <w:rPr>
          <w:rFonts w:ascii="Arial" w:hAnsi="Arial" w:cs="Arial"/>
          <w:sz w:val="21"/>
          <w:szCs w:val="21"/>
        </w:rPr>
        <w:t>and flourish in their career</w:t>
      </w:r>
    </w:p>
    <w:p w14:paraId="070AC6BF" w14:textId="77777777" w:rsidR="00142049" w:rsidRPr="00E86AF7" w:rsidRDefault="00142049" w:rsidP="005E44B6">
      <w:pPr>
        <w:pStyle w:val="ListParagraph"/>
        <w:numPr>
          <w:ilvl w:val="0"/>
          <w:numId w:val="22"/>
        </w:num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an active teaching and learning research and development group</w:t>
      </w:r>
    </w:p>
    <w:p w14:paraId="43774549" w14:textId="77777777" w:rsidR="00142049" w:rsidRPr="00E86AF7" w:rsidRDefault="00142049" w:rsidP="005E44B6">
      <w:pPr>
        <w:pStyle w:val="ListParagraph"/>
        <w:numPr>
          <w:ilvl w:val="0"/>
          <w:numId w:val="22"/>
        </w:num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very supportive parents and a high standing in the community</w:t>
      </w:r>
    </w:p>
    <w:p w14:paraId="2C9A161D" w14:textId="77777777" w:rsidR="00D94D6A" w:rsidRPr="00E86AF7" w:rsidRDefault="00142049" w:rsidP="00D94D6A">
      <w:pPr>
        <w:autoSpaceDE w:val="0"/>
        <w:autoSpaceDN w:val="0"/>
        <w:adjustRightInd w:val="0"/>
        <w:spacing w:after="0" w:line="240" w:lineRule="auto"/>
        <w:jc w:val="center"/>
        <w:rPr>
          <w:rFonts w:ascii="Arial" w:hAnsi="Arial" w:cs="Arial"/>
          <w:sz w:val="21"/>
          <w:szCs w:val="21"/>
        </w:rPr>
      </w:pPr>
      <w:r w:rsidRPr="00E86AF7">
        <w:rPr>
          <w:rFonts w:ascii="Arial" w:hAnsi="Arial" w:cs="Arial"/>
          <w:sz w:val="21"/>
          <w:szCs w:val="21"/>
        </w:rPr>
        <w:t>close and successful working relationships with other schools within the High Peak area</w:t>
      </w:r>
    </w:p>
    <w:p w14:paraId="7FFCF752" w14:textId="77777777" w:rsidR="00E86AF7" w:rsidRDefault="00E86AF7" w:rsidP="00E86AF7">
      <w:pPr>
        <w:autoSpaceDE w:val="0"/>
        <w:autoSpaceDN w:val="0"/>
        <w:adjustRightInd w:val="0"/>
        <w:spacing w:after="0" w:line="240" w:lineRule="auto"/>
        <w:rPr>
          <w:rFonts w:ascii="Arial" w:hAnsi="Arial" w:cs="Arial"/>
          <w:b/>
          <w:color w:val="4F81BD" w:themeColor="accent1"/>
          <w:sz w:val="21"/>
          <w:szCs w:val="21"/>
          <w:u w:val="single"/>
        </w:rPr>
      </w:pPr>
    </w:p>
    <w:p w14:paraId="3B07CF3F" w14:textId="28A5E989" w:rsidR="00D94D6A" w:rsidRPr="00E86AF7" w:rsidRDefault="00D94D6A" w:rsidP="00E86AF7">
      <w:pPr>
        <w:autoSpaceDE w:val="0"/>
        <w:autoSpaceDN w:val="0"/>
        <w:adjustRightInd w:val="0"/>
        <w:spacing w:after="0" w:line="240" w:lineRule="auto"/>
        <w:rPr>
          <w:rFonts w:ascii="Arial" w:hAnsi="Arial" w:cs="Arial"/>
          <w:b/>
          <w:color w:val="4F81BD" w:themeColor="accent1"/>
          <w:sz w:val="21"/>
          <w:szCs w:val="21"/>
          <w:u w:val="single"/>
        </w:rPr>
      </w:pPr>
      <w:r w:rsidRPr="00E86AF7">
        <w:rPr>
          <w:rFonts w:ascii="Arial" w:hAnsi="Arial" w:cs="Arial"/>
          <w:b/>
          <w:color w:val="4F81BD" w:themeColor="accent1"/>
          <w:sz w:val="21"/>
          <w:szCs w:val="21"/>
          <w:u w:val="single"/>
        </w:rPr>
        <w:t>Diversity</w:t>
      </w:r>
      <w:r w:rsidR="00E73ECD" w:rsidRPr="00E86AF7">
        <w:rPr>
          <w:rFonts w:ascii="Arial" w:hAnsi="Arial" w:cs="Arial"/>
          <w:b/>
          <w:color w:val="4F81BD" w:themeColor="accent1"/>
          <w:sz w:val="21"/>
          <w:szCs w:val="21"/>
          <w:u w:val="single"/>
        </w:rPr>
        <w:t xml:space="preserve"> &amp; Inclusion</w:t>
      </w:r>
    </w:p>
    <w:p w14:paraId="51A9C853" w14:textId="700B607E" w:rsidR="00142049" w:rsidRPr="00E86AF7" w:rsidRDefault="00142049" w:rsidP="00E73ECD">
      <w:pPr>
        <w:pStyle w:val="NoSpacing"/>
        <w:rPr>
          <w:rFonts w:ascii="Arial" w:hAnsi="Arial" w:cs="Arial"/>
          <w:sz w:val="21"/>
          <w:szCs w:val="21"/>
        </w:rPr>
      </w:pPr>
    </w:p>
    <w:p w14:paraId="73058478" w14:textId="77777777" w:rsidR="00963ED2" w:rsidRPr="00E86AF7" w:rsidRDefault="00E73ECD" w:rsidP="00E73ECD">
      <w:pPr>
        <w:pStyle w:val="NoSpacing"/>
        <w:rPr>
          <w:rFonts w:ascii="Arial" w:hAnsi="Arial" w:cs="Arial"/>
          <w:color w:val="000000"/>
          <w:sz w:val="21"/>
          <w:szCs w:val="21"/>
          <w:lang w:val="en-US"/>
        </w:rPr>
      </w:pPr>
      <w:r w:rsidRPr="00E86AF7">
        <w:rPr>
          <w:rFonts w:ascii="Arial" w:hAnsi="Arial" w:cs="Arial"/>
          <w:color w:val="000000"/>
          <w:sz w:val="21"/>
          <w:szCs w:val="21"/>
          <w:lang w:val="en-US"/>
        </w:rPr>
        <w:t xml:space="preserve">At Buxton Community School we hire the best, give them first-class training and if you are driven to perform, you’ll fit right in. We approach our work fearlessly, learn quickly, improve constantly, and celebrate our wins at every turn.  </w:t>
      </w:r>
    </w:p>
    <w:p w14:paraId="6C157B40" w14:textId="77777777" w:rsidR="00963ED2" w:rsidRPr="00E86AF7" w:rsidRDefault="00963ED2" w:rsidP="00E73ECD">
      <w:pPr>
        <w:pStyle w:val="NoSpacing"/>
        <w:rPr>
          <w:rFonts w:ascii="Arial" w:hAnsi="Arial" w:cs="Arial"/>
          <w:color w:val="000000"/>
          <w:sz w:val="21"/>
          <w:szCs w:val="21"/>
          <w:lang w:val="en-US"/>
        </w:rPr>
      </w:pPr>
    </w:p>
    <w:p w14:paraId="79770AF0" w14:textId="65495786" w:rsidR="00142049" w:rsidRPr="00E86AF7" w:rsidRDefault="00E73ECD" w:rsidP="00E86AF7">
      <w:pPr>
        <w:pStyle w:val="NoSpacing"/>
        <w:rPr>
          <w:rFonts w:ascii="Arial" w:hAnsi="Arial" w:cs="Arial"/>
          <w:sz w:val="21"/>
          <w:szCs w:val="21"/>
        </w:rPr>
      </w:pPr>
      <w:r w:rsidRPr="00E86AF7">
        <w:rPr>
          <w:rFonts w:ascii="Arial" w:hAnsi="Arial" w:cs="Arial"/>
          <w:color w:val="000000"/>
          <w:sz w:val="21"/>
          <w:szCs w:val="21"/>
          <w:lang w:val="en-US"/>
        </w:rPr>
        <w:t>We are passionate about creating an inclusive workplace which promotes and values diversity in age, gender identity, race, sexual orientation, physical or mental ability</w:t>
      </w:r>
      <w:r w:rsidR="00F52C0B" w:rsidRPr="00E86AF7">
        <w:rPr>
          <w:rFonts w:ascii="Arial" w:hAnsi="Arial" w:cs="Arial"/>
          <w:color w:val="000000"/>
          <w:sz w:val="21"/>
          <w:szCs w:val="21"/>
          <w:lang w:val="en-US"/>
        </w:rPr>
        <w:t xml:space="preserve"> and </w:t>
      </w:r>
      <w:r w:rsidRPr="00E86AF7">
        <w:rPr>
          <w:rFonts w:ascii="Arial" w:hAnsi="Arial" w:cs="Arial"/>
          <w:color w:val="000000"/>
          <w:sz w:val="21"/>
          <w:szCs w:val="21"/>
          <w:lang w:val="en-US"/>
        </w:rPr>
        <w:t xml:space="preserve">ethnicity. More </w:t>
      </w:r>
      <w:r w:rsidRPr="00E86AF7">
        <w:rPr>
          <w:rFonts w:ascii="Arial" w:hAnsi="Arial" w:cs="Arial"/>
          <w:color w:val="000000"/>
          <w:sz w:val="21"/>
          <w:szCs w:val="21"/>
          <w:lang w:val="en-US"/>
        </w:rPr>
        <w:lastRenderedPageBreak/>
        <w:t xml:space="preserve">importantly, creating an environment where everyone, from any background, can do their best work is the right thing to do. Everyone is welcome—as an inclusive workplace, our employees are comfortable bringing their authentic whole selves to work. </w:t>
      </w:r>
    </w:p>
    <w:p w14:paraId="217ED660" w14:textId="77777777" w:rsidR="00050C9A" w:rsidRPr="00E86AF7" w:rsidRDefault="00050C9A" w:rsidP="00142049">
      <w:pPr>
        <w:pStyle w:val="Default"/>
        <w:jc w:val="center"/>
        <w:rPr>
          <w:rFonts w:ascii="Arial" w:hAnsi="Arial" w:cs="Arial"/>
          <w:b/>
          <w:color w:val="4F81BD" w:themeColor="accent1"/>
          <w:sz w:val="21"/>
          <w:szCs w:val="21"/>
          <w:u w:val="single"/>
        </w:rPr>
      </w:pPr>
    </w:p>
    <w:p w14:paraId="66EBA3E1" w14:textId="3EE2E52D" w:rsidR="00142049" w:rsidRPr="00E86AF7" w:rsidRDefault="004E5D00" w:rsidP="00E86AF7">
      <w:pPr>
        <w:pStyle w:val="Default"/>
        <w:rPr>
          <w:rFonts w:ascii="Arial" w:hAnsi="Arial" w:cs="Arial"/>
          <w:b/>
          <w:color w:val="4F81BD" w:themeColor="accent1"/>
          <w:sz w:val="21"/>
          <w:szCs w:val="21"/>
          <w:u w:val="single"/>
        </w:rPr>
      </w:pPr>
      <w:r w:rsidRPr="00E86AF7">
        <w:rPr>
          <w:rFonts w:ascii="Arial" w:hAnsi="Arial" w:cs="Arial"/>
          <w:b/>
          <w:color w:val="4F81BD" w:themeColor="accent1"/>
          <w:sz w:val="21"/>
          <w:szCs w:val="21"/>
          <w:u w:val="single"/>
        </w:rPr>
        <w:t xml:space="preserve">The Town of Buxton </w:t>
      </w:r>
    </w:p>
    <w:p w14:paraId="78FAD0F7" w14:textId="77777777" w:rsidR="0003429F" w:rsidRPr="00E86AF7" w:rsidRDefault="004507DD" w:rsidP="005E44B6">
      <w:pPr>
        <w:spacing w:before="100" w:beforeAutospacing="1" w:after="100" w:afterAutospacing="1" w:line="240" w:lineRule="auto"/>
        <w:jc w:val="both"/>
        <w:rPr>
          <w:rFonts w:ascii="Arial" w:eastAsia="Times New Roman" w:hAnsi="Arial" w:cs="Arial"/>
          <w:color w:val="000000" w:themeColor="text1"/>
          <w:sz w:val="21"/>
          <w:szCs w:val="21"/>
          <w:lang w:eastAsia="en-GB"/>
        </w:rPr>
      </w:pPr>
      <w:r w:rsidRPr="00E86AF7">
        <w:rPr>
          <w:rFonts w:ascii="Arial" w:eastAsia="Times New Roman" w:hAnsi="Arial" w:cs="Arial"/>
          <w:color w:val="000000" w:themeColor="text1"/>
          <w:sz w:val="21"/>
          <w:szCs w:val="21"/>
          <w:lang w:eastAsia="en-GB"/>
        </w:rPr>
        <w:t xml:space="preserve">Buxton Community School is a school truly at the heart of the town and </w:t>
      </w:r>
      <w:r w:rsidR="0003429F" w:rsidRPr="00E86AF7">
        <w:rPr>
          <w:rFonts w:ascii="Arial" w:eastAsia="Times New Roman" w:hAnsi="Arial" w:cs="Arial"/>
          <w:color w:val="000000" w:themeColor="text1"/>
          <w:sz w:val="21"/>
          <w:szCs w:val="21"/>
          <w:lang w:eastAsia="en-GB"/>
        </w:rPr>
        <w:t xml:space="preserve">the area is a beautiful part of the country. </w:t>
      </w:r>
    </w:p>
    <w:p w14:paraId="492F98F4" w14:textId="77777777" w:rsidR="004E5D00" w:rsidRPr="00E86AF7" w:rsidRDefault="004E5D00" w:rsidP="005E44B6">
      <w:pPr>
        <w:spacing w:before="100" w:beforeAutospacing="1" w:after="100" w:afterAutospacing="1" w:line="240" w:lineRule="auto"/>
        <w:jc w:val="both"/>
        <w:rPr>
          <w:rFonts w:ascii="Arial" w:eastAsia="Times New Roman" w:hAnsi="Arial" w:cs="Arial"/>
          <w:sz w:val="21"/>
          <w:szCs w:val="21"/>
          <w:lang w:eastAsia="en-GB"/>
        </w:rPr>
      </w:pPr>
      <w:r w:rsidRPr="00E86AF7">
        <w:rPr>
          <w:rFonts w:ascii="Arial" w:eastAsia="Times New Roman" w:hAnsi="Arial" w:cs="Arial"/>
          <w:color w:val="000000" w:themeColor="text1"/>
          <w:sz w:val="21"/>
          <w:szCs w:val="21"/>
          <w:lang w:eastAsia="en-GB"/>
        </w:rPr>
        <w:t>At 1,030ft above sea level, Buxton </w:t>
      </w:r>
      <w:r w:rsidRPr="00E86AF7">
        <w:rPr>
          <w:rFonts w:ascii="Arial" w:eastAsia="Times New Roman" w:hAnsi="Arial" w:cs="Arial"/>
          <w:color w:val="333333"/>
          <w:sz w:val="21"/>
          <w:szCs w:val="21"/>
          <w:lang w:eastAsia="en-GB"/>
        </w:rPr>
        <w:t xml:space="preserve">is said to be the highest market town in England. </w:t>
      </w:r>
      <w:r w:rsidRPr="00E86AF7">
        <w:rPr>
          <w:rFonts w:ascii="Arial" w:eastAsia="Times New Roman" w:hAnsi="Arial" w:cs="Arial"/>
          <w:sz w:val="21"/>
          <w:szCs w:val="21"/>
          <w:lang w:eastAsia="en-GB"/>
        </w:rPr>
        <w:t xml:space="preserve">Tourists have been coming to Buxton and the Peak District since the 14th Century and it’s not surprising that Buxton is today one of the most popular tourist destinations in the Peak District. Within an hour’s drive of Manchester, Sheffield, Derby and Stoke, its famous Georgian and Victorian architecture </w:t>
      </w:r>
      <w:r w:rsidR="004507DD" w:rsidRPr="00E86AF7">
        <w:rPr>
          <w:rFonts w:ascii="Arial" w:eastAsia="Times New Roman" w:hAnsi="Arial" w:cs="Arial"/>
          <w:sz w:val="21"/>
          <w:szCs w:val="21"/>
          <w:lang w:eastAsia="en-GB"/>
        </w:rPr>
        <w:t xml:space="preserve">with buildings such as The Crescent, The Pavilion Gardens and The Opera House it </w:t>
      </w:r>
      <w:r w:rsidRPr="00E86AF7">
        <w:rPr>
          <w:rFonts w:ascii="Arial" w:eastAsia="Times New Roman" w:hAnsi="Arial" w:cs="Arial"/>
          <w:sz w:val="21"/>
          <w:szCs w:val="21"/>
          <w:lang w:eastAsia="en-GB"/>
        </w:rPr>
        <w:t>provides an impressive backdrop to a rich and vibrant range of music, theatre and festivals.</w:t>
      </w:r>
    </w:p>
    <w:p w14:paraId="420BA0FB" w14:textId="77777777" w:rsidR="004E5D00" w:rsidRPr="00E86AF7" w:rsidRDefault="004E5D00" w:rsidP="005E44B6">
      <w:pPr>
        <w:spacing w:before="100" w:beforeAutospacing="1" w:after="100" w:afterAutospacing="1" w:line="240" w:lineRule="auto"/>
        <w:jc w:val="both"/>
        <w:rPr>
          <w:rFonts w:ascii="Arial" w:eastAsia="Times New Roman" w:hAnsi="Arial" w:cs="Arial"/>
          <w:color w:val="000000" w:themeColor="text1"/>
          <w:sz w:val="21"/>
          <w:szCs w:val="21"/>
          <w:lang w:eastAsia="en-GB"/>
        </w:rPr>
      </w:pPr>
      <w:r w:rsidRPr="00E86AF7">
        <w:rPr>
          <w:rFonts w:ascii="Arial" w:eastAsia="Times New Roman" w:hAnsi="Arial" w:cs="Arial"/>
          <w:color w:val="000000" w:themeColor="text1"/>
          <w:sz w:val="21"/>
          <w:szCs w:val="21"/>
          <w:lang w:eastAsia="en-GB"/>
        </w:rPr>
        <w:t>The </w:t>
      </w:r>
      <w:hyperlink r:id="rId14" w:history="1">
        <w:r w:rsidRPr="00E86AF7">
          <w:rPr>
            <w:rFonts w:ascii="Arial" w:eastAsia="Times New Roman" w:hAnsi="Arial" w:cs="Arial"/>
            <w:color w:val="000000" w:themeColor="text1"/>
            <w:sz w:val="21"/>
            <w:szCs w:val="21"/>
            <w:lang w:eastAsia="en-GB"/>
          </w:rPr>
          <w:t>Buxton Festival of World Cinema</w:t>
        </w:r>
      </w:hyperlink>
      <w:r w:rsidRPr="00E86AF7">
        <w:rPr>
          <w:rFonts w:ascii="Arial" w:eastAsia="Times New Roman" w:hAnsi="Arial" w:cs="Arial"/>
          <w:color w:val="000000" w:themeColor="text1"/>
          <w:sz w:val="21"/>
          <w:szCs w:val="21"/>
          <w:lang w:eastAsia="en-GB"/>
        </w:rPr>
        <w:t> takes place around March/April, with the Big Session Festival of folk music in April/May. July brings the </w:t>
      </w:r>
      <w:hyperlink r:id="rId15" w:history="1">
        <w:r w:rsidRPr="00E86AF7">
          <w:rPr>
            <w:rFonts w:ascii="Arial" w:eastAsia="Times New Roman" w:hAnsi="Arial" w:cs="Arial"/>
            <w:color w:val="000000" w:themeColor="text1"/>
            <w:sz w:val="21"/>
            <w:szCs w:val="21"/>
            <w:lang w:eastAsia="en-GB"/>
          </w:rPr>
          <w:t>Buxton Festival of Opera, Music and Literature</w:t>
        </w:r>
      </w:hyperlink>
      <w:r w:rsidRPr="00E86AF7">
        <w:rPr>
          <w:rFonts w:ascii="Arial" w:eastAsia="Times New Roman" w:hAnsi="Arial" w:cs="Arial"/>
          <w:color w:val="000000" w:themeColor="text1"/>
          <w:sz w:val="21"/>
          <w:szCs w:val="21"/>
          <w:lang w:eastAsia="en-GB"/>
        </w:rPr>
        <w:t>, the </w:t>
      </w:r>
      <w:hyperlink r:id="rId16" w:history="1">
        <w:r w:rsidRPr="00E86AF7">
          <w:rPr>
            <w:rFonts w:ascii="Arial" w:eastAsia="Times New Roman" w:hAnsi="Arial" w:cs="Arial"/>
            <w:color w:val="000000" w:themeColor="text1"/>
            <w:sz w:val="21"/>
            <w:szCs w:val="21"/>
            <w:lang w:eastAsia="en-GB"/>
          </w:rPr>
          <w:t>Buxton Well-Dressing Festival</w:t>
        </w:r>
      </w:hyperlink>
      <w:r w:rsidRPr="00E86AF7">
        <w:rPr>
          <w:rFonts w:ascii="Arial" w:eastAsia="Times New Roman" w:hAnsi="Arial" w:cs="Arial"/>
          <w:color w:val="000000" w:themeColor="text1"/>
          <w:sz w:val="21"/>
          <w:szCs w:val="21"/>
          <w:lang w:eastAsia="en-GB"/>
        </w:rPr>
        <w:t>, </w:t>
      </w:r>
      <w:hyperlink r:id="rId17" w:history="1">
        <w:r w:rsidRPr="00E86AF7">
          <w:rPr>
            <w:rFonts w:ascii="Arial" w:eastAsia="Times New Roman" w:hAnsi="Arial" w:cs="Arial"/>
            <w:color w:val="000000" w:themeColor="text1"/>
            <w:sz w:val="21"/>
            <w:szCs w:val="21"/>
            <w:lang w:eastAsia="en-GB"/>
          </w:rPr>
          <w:t>Buxton Fringe Festival</w:t>
        </w:r>
      </w:hyperlink>
      <w:r w:rsidRPr="00E86AF7">
        <w:rPr>
          <w:rFonts w:ascii="Arial" w:eastAsia="Times New Roman" w:hAnsi="Arial" w:cs="Arial"/>
          <w:color w:val="000000" w:themeColor="text1"/>
          <w:sz w:val="21"/>
          <w:szCs w:val="21"/>
          <w:lang w:eastAsia="en-GB"/>
        </w:rPr>
        <w:t xml:space="preserve"> and the </w:t>
      </w:r>
      <w:hyperlink r:id="rId18" w:tgtFrame="_blank" w:history="1">
        <w:r w:rsidRPr="00E86AF7">
          <w:rPr>
            <w:rFonts w:ascii="Arial" w:eastAsia="Times New Roman" w:hAnsi="Arial" w:cs="Arial"/>
            <w:color w:val="000000" w:themeColor="text1"/>
            <w:sz w:val="21"/>
            <w:szCs w:val="21"/>
            <w:lang w:eastAsia="en-GB"/>
          </w:rPr>
          <w:t>Buxton Military Tattoo</w:t>
        </w:r>
      </w:hyperlink>
      <w:r w:rsidRPr="00E86AF7">
        <w:rPr>
          <w:rFonts w:ascii="Arial" w:eastAsia="Times New Roman" w:hAnsi="Arial" w:cs="Arial"/>
          <w:color w:val="000000" w:themeColor="text1"/>
          <w:sz w:val="21"/>
          <w:szCs w:val="21"/>
          <w:lang w:eastAsia="en-GB"/>
        </w:rPr>
        <w:t>. In August the Family Festival provides fun for all the family.</w:t>
      </w:r>
    </w:p>
    <w:p w14:paraId="4F50C8B6" w14:textId="77777777" w:rsidR="00050C9A" w:rsidRPr="00E86AF7" w:rsidRDefault="00050C9A" w:rsidP="00142049">
      <w:pPr>
        <w:pStyle w:val="Default"/>
        <w:jc w:val="center"/>
        <w:rPr>
          <w:rFonts w:ascii="Arial" w:hAnsi="Arial" w:cs="Arial"/>
          <w:noProof/>
          <w:color w:val="0000FF"/>
          <w:sz w:val="21"/>
          <w:szCs w:val="21"/>
          <w:lang w:eastAsia="en-GB"/>
        </w:rPr>
      </w:pPr>
    </w:p>
    <w:p w14:paraId="5663B6B1" w14:textId="77777777" w:rsidR="00F721DA" w:rsidRPr="00E86AF7" w:rsidRDefault="00F721DA" w:rsidP="00F721DA">
      <w:pPr>
        <w:pStyle w:val="Default"/>
        <w:rPr>
          <w:rFonts w:ascii="Arial" w:hAnsi="Arial" w:cs="Arial"/>
          <w:b/>
          <w:color w:val="4F81BD" w:themeColor="accent1"/>
          <w:sz w:val="21"/>
          <w:szCs w:val="21"/>
          <w:u w:val="single"/>
        </w:rPr>
      </w:pPr>
    </w:p>
    <w:p w14:paraId="6F4EF408" w14:textId="44019B32" w:rsidR="00142049" w:rsidRPr="00E86AF7" w:rsidRDefault="00142049" w:rsidP="0098631E">
      <w:pPr>
        <w:pStyle w:val="Default"/>
        <w:rPr>
          <w:rFonts w:ascii="Arial" w:hAnsi="Arial" w:cs="Arial"/>
          <w:b/>
          <w:bCs/>
          <w:color w:val="4F81BD" w:themeColor="accent1"/>
          <w:sz w:val="21"/>
          <w:szCs w:val="21"/>
          <w:u w:val="single"/>
        </w:rPr>
      </w:pPr>
      <w:r w:rsidRPr="00E86AF7">
        <w:rPr>
          <w:rFonts w:ascii="Arial" w:hAnsi="Arial" w:cs="Arial"/>
          <w:b/>
          <w:color w:val="4F81BD" w:themeColor="accent1"/>
          <w:sz w:val="21"/>
          <w:szCs w:val="21"/>
          <w:u w:val="single"/>
        </w:rPr>
        <w:t xml:space="preserve">The </w:t>
      </w:r>
      <w:r w:rsidRPr="00E86AF7">
        <w:rPr>
          <w:rFonts w:ascii="Arial" w:hAnsi="Arial" w:cs="Arial"/>
          <w:b/>
          <w:bCs/>
          <w:color w:val="4F81BD" w:themeColor="accent1"/>
          <w:sz w:val="21"/>
          <w:szCs w:val="21"/>
          <w:u w:val="single"/>
        </w:rPr>
        <w:t>Application Process</w:t>
      </w:r>
    </w:p>
    <w:p w14:paraId="42F4C7D3" w14:textId="77777777" w:rsidR="00142049" w:rsidRPr="00E86AF7" w:rsidRDefault="00142049" w:rsidP="00142049">
      <w:pPr>
        <w:pStyle w:val="Default"/>
        <w:jc w:val="center"/>
        <w:rPr>
          <w:rFonts w:ascii="Arial" w:hAnsi="Arial" w:cs="Arial"/>
          <w:b/>
          <w:bCs/>
          <w:sz w:val="21"/>
          <w:szCs w:val="21"/>
        </w:rPr>
      </w:pPr>
    </w:p>
    <w:p w14:paraId="2D4A3B34" w14:textId="405EFD41" w:rsidR="00142049" w:rsidRPr="00E86AF7" w:rsidRDefault="0095782A" w:rsidP="00E86AF7">
      <w:pPr>
        <w:pStyle w:val="Default"/>
        <w:jc w:val="both"/>
        <w:rPr>
          <w:rFonts w:ascii="Arial" w:hAnsi="Arial" w:cs="Arial"/>
          <w:b/>
          <w:color w:val="000000" w:themeColor="text1"/>
          <w:sz w:val="21"/>
          <w:szCs w:val="21"/>
        </w:rPr>
      </w:pPr>
      <w:r w:rsidRPr="00E86AF7">
        <w:rPr>
          <w:rFonts w:ascii="Arial" w:hAnsi="Arial" w:cs="Arial"/>
          <w:color w:val="000000" w:themeColor="text1"/>
          <w:sz w:val="21"/>
          <w:szCs w:val="21"/>
        </w:rPr>
        <w:t>If</w:t>
      </w:r>
      <w:r w:rsidR="00142049" w:rsidRPr="00E86AF7">
        <w:rPr>
          <w:rFonts w:ascii="Arial" w:eastAsia="Times New Roman" w:hAnsi="Arial" w:cs="Arial"/>
          <w:color w:val="000000" w:themeColor="text1"/>
          <w:sz w:val="21"/>
          <w:szCs w:val="21"/>
        </w:rPr>
        <w:t xml:space="preserve"> you are short-listed for interview, you will be contacted in advance to discuss arrangements for the interview.  Unfortunately, if you have not been contacted prior to the interview day, your application has not been successful on this occasion</w:t>
      </w:r>
      <w:r w:rsidR="009A263E" w:rsidRPr="00E86AF7">
        <w:rPr>
          <w:rFonts w:ascii="Arial" w:eastAsia="Times New Roman" w:hAnsi="Arial" w:cs="Arial"/>
          <w:color w:val="000000" w:themeColor="text1"/>
          <w:sz w:val="21"/>
          <w:szCs w:val="21"/>
        </w:rPr>
        <w:t xml:space="preserve">. </w:t>
      </w:r>
      <w:r w:rsidR="00142049" w:rsidRPr="00E86AF7">
        <w:rPr>
          <w:rFonts w:ascii="Arial" w:hAnsi="Arial" w:cs="Arial"/>
          <w:color w:val="000000" w:themeColor="text1"/>
          <w:sz w:val="21"/>
          <w:szCs w:val="21"/>
        </w:rPr>
        <w:t xml:space="preserve">Buxton Community School is committed to safeguarding and the process of safer recruitment. As a result, this post is subject to an enhanced </w:t>
      </w:r>
      <w:r w:rsidR="00E86AF7">
        <w:rPr>
          <w:rFonts w:ascii="Arial" w:hAnsi="Arial" w:cs="Arial"/>
          <w:color w:val="000000" w:themeColor="text1"/>
          <w:sz w:val="21"/>
          <w:szCs w:val="21"/>
        </w:rPr>
        <w:t>DBS</w:t>
      </w:r>
      <w:r w:rsidR="00142049" w:rsidRPr="00E86AF7">
        <w:rPr>
          <w:rFonts w:ascii="Arial" w:hAnsi="Arial" w:cs="Arial"/>
          <w:color w:val="000000" w:themeColor="text1"/>
          <w:sz w:val="21"/>
          <w:szCs w:val="21"/>
        </w:rPr>
        <w:t xml:space="preserve"> check, and all shortlisted candidates will be expected to prove their identity at interview. The successful candidate will be expected to show original copies of qualifications and further proof of their identity.</w:t>
      </w:r>
    </w:p>
    <w:p w14:paraId="13CDF22A" w14:textId="01908CAC" w:rsidR="00142049" w:rsidRPr="00E86AF7" w:rsidRDefault="00142049" w:rsidP="005E44B6">
      <w:pPr>
        <w:jc w:val="both"/>
        <w:rPr>
          <w:rFonts w:ascii="Arial" w:hAnsi="Arial" w:cs="Arial"/>
          <w:color w:val="000000" w:themeColor="text1"/>
          <w:sz w:val="21"/>
          <w:szCs w:val="21"/>
        </w:rPr>
      </w:pPr>
    </w:p>
    <w:p w14:paraId="21715A02" w14:textId="1496C90F" w:rsidR="00112A15" w:rsidRPr="00E86AF7" w:rsidRDefault="00112A15" w:rsidP="005E44B6">
      <w:pPr>
        <w:jc w:val="both"/>
        <w:rPr>
          <w:rFonts w:ascii="Arial" w:hAnsi="Arial" w:cs="Arial"/>
          <w:color w:val="000000" w:themeColor="text1"/>
          <w:sz w:val="21"/>
          <w:szCs w:val="21"/>
        </w:rPr>
      </w:pPr>
    </w:p>
    <w:p w14:paraId="77AC0A9E" w14:textId="1E204081" w:rsidR="00112A15" w:rsidRPr="00E86AF7" w:rsidRDefault="00112A15" w:rsidP="005E44B6">
      <w:pPr>
        <w:jc w:val="both"/>
        <w:rPr>
          <w:rFonts w:ascii="Arial" w:hAnsi="Arial" w:cs="Arial"/>
          <w:color w:val="000000" w:themeColor="text1"/>
          <w:sz w:val="21"/>
          <w:szCs w:val="21"/>
        </w:rPr>
      </w:pPr>
    </w:p>
    <w:p w14:paraId="565762B6" w14:textId="77777777" w:rsidR="00112A15" w:rsidRPr="00E86AF7" w:rsidRDefault="00112A15" w:rsidP="005E44B6">
      <w:pPr>
        <w:jc w:val="both"/>
        <w:rPr>
          <w:rFonts w:ascii="Arial" w:hAnsi="Arial" w:cs="Arial"/>
          <w:color w:val="000000" w:themeColor="text1"/>
          <w:sz w:val="21"/>
          <w:szCs w:val="21"/>
        </w:rPr>
      </w:pPr>
    </w:p>
    <w:p w14:paraId="5ECFF88B" w14:textId="6DC975BA" w:rsidR="009845A2" w:rsidRPr="00142049" w:rsidRDefault="00112A15" w:rsidP="005D1E67">
      <w:pPr>
        <w:jc w:val="center"/>
        <w:rPr>
          <w:rFonts w:ascii="Arial" w:hAnsi="Arial" w:cs="Arial"/>
        </w:rPr>
      </w:pPr>
      <w:r>
        <w:rPr>
          <w:noProof/>
        </w:rPr>
        <w:lastRenderedPageBreak/>
        <w:drawing>
          <wp:inline distT="0" distB="0" distL="0" distR="0" wp14:anchorId="08F9D2F4" wp14:editId="110A3CE8">
            <wp:extent cx="4098402" cy="273527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01486" cy="2737336"/>
                    </a:xfrm>
                    <a:prstGeom prst="rect">
                      <a:avLst/>
                    </a:prstGeom>
                    <a:noFill/>
                    <a:ln>
                      <a:noFill/>
                    </a:ln>
                  </pic:spPr>
                </pic:pic>
              </a:graphicData>
            </a:graphic>
          </wp:inline>
        </w:drawing>
      </w:r>
    </w:p>
    <w:sectPr w:rsidR="009845A2" w:rsidRPr="00142049" w:rsidSect="005E44B6">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4041" w14:textId="77777777" w:rsidR="00921AD7" w:rsidRDefault="00921AD7" w:rsidP="000120BF">
      <w:pPr>
        <w:spacing w:after="0" w:line="240" w:lineRule="auto"/>
      </w:pPr>
      <w:r>
        <w:separator/>
      </w:r>
    </w:p>
  </w:endnote>
  <w:endnote w:type="continuationSeparator" w:id="0">
    <w:p w14:paraId="197A256E" w14:textId="77777777" w:rsidR="00921AD7" w:rsidRDefault="00921AD7" w:rsidP="0001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BEFC2" w14:textId="77777777" w:rsidR="00921AD7" w:rsidRDefault="00921AD7" w:rsidP="000120BF">
      <w:pPr>
        <w:spacing w:after="0" w:line="240" w:lineRule="auto"/>
      </w:pPr>
      <w:r>
        <w:separator/>
      </w:r>
    </w:p>
  </w:footnote>
  <w:footnote w:type="continuationSeparator" w:id="0">
    <w:p w14:paraId="65D9AF3B" w14:textId="77777777" w:rsidR="00921AD7" w:rsidRDefault="00921AD7" w:rsidP="00012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1F5"/>
    <w:multiLevelType w:val="singleLevel"/>
    <w:tmpl w:val="0C09000B"/>
    <w:lvl w:ilvl="0">
      <w:start w:val="1"/>
      <w:numFmt w:val="bullet"/>
      <w:lvlText w:val=""/>
      <w:lvlJc w:val="left"/>
      <w:pPr>
        <w:tabs>
          <w:tab w:val="num" w:pos="1636"/>
        </w:tabs>
        <w:ind w:left="1636" w:hanging="360"/>
      </w:pPr>
      <w:rPr>
        <w:rFonts w:ascii="Wingdings" w:hAnsi="Wingdings" w:hint="default"/>
      </w:rPr>
    </w:lvl>
  </w:abstractNum>
  <w:abstractNum w:abstractNumId="1" w15:restartNumberingAfterBreak="0">
    <w:nsid w:val="042E0DCF"/>
    <w:multiLevelType w:val="multilevel"/>
    <w:tmpl w:val="F9F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26E14"/>
    <w:multiLevelType w:val="hybridMultilevel"/>
    <w:tmpl w:val="DF50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E7EEB"/>
    <w:multiLevelType w:val="multilevel"/>
    <w:tmpl w:val="C18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E63AE"/>
    <w:multiLevelType w:val="multilevel"/>
    <w:tmpl w:val="99B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946EA"/>
    <w:multiLevelType w:val="multilevel"/>
    <w:tmpl w:val="9F3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231F2"/>
    <w:multiLevelType w:val="hybridMultilevel"/>
    <w:tmpl w:val="AC4E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E2535"/>
    <w:multiLevelType w:val="multilevel"/>
    <w:tmpl w:val="3746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D2327"/>
    <w:multiLevelType w:val="multilevel"/>
    <w:tmpl w:val="A09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E397F"/>
    <w:multiLevelType w:val="hybridMultilevel"/>
    <w:tmpl w:val="F02C4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D93F7E"/>
    <w:multiLevelType w:val="hybridMultilevel"/>
    <w:tmpl w:val="E968005A"/>
    <w:lvl w:ilvl="0" w:tplc="8DD6D682">
      <w:start w:val="1"/>
      <w:numFmt w:val="bullet"/>
      <w:lvlText w:val=""/>
      <w:lvlJc w:val="left"/>
      <w:pPr>
        <w:tabs>
          <w:tab w:val="num" w:pos="1277"/>
        </w:tabs>
        <w:ind w:left="1353" w:hanging="360"/>
      </w:pPr>
      <w:rPr>
        <w:rFonts w:ascii="Symbol" w:hAnsi="Symbol" w:hint="default"/>
        <w:color w:val="auto"/>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11" w15:restartNumberingAfterBreak="0">
    <w:nsid w:val="19E35568"/>
    <w:multiLevelType w:val="hybridMultilevel"/>
    <w:tmpl w:val="9370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2F70D1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5450C33"/>
    <w:multiLevelType w:val="multilevel"/>
    <w:tmpl w:val="5C44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C572D"/>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E5A7AFF"/>
    <w:multiLevelType w:val="multilevel"/>
    <w:tmpl w:val="B302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662D4"/>
    <w:multiLevelType w:val="multilevel"/>
    <w:tmpl w:val="5756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82C8B"/>
    <w:multiLevelType w:val="hybridMultilevel"/>
    <w:tmpl w:val="60F6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66254"/>
    <w:multiLevelType w:val="hybridMultilevel"/>
    <w:tmpl w:val="1AA6D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FE1616"/>
    <w:multiLevelType w:val="hybridMultilevel"/>
    <w:tmpl w:val="030E8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CBF019C"/>
    <w:multiLevelType w:val="multilevel"/>
    <w:tmpl w:val="CD6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73704"/>
    <w:multiLevelType w:val="hybridMultilevel"/>
    <w:tmpl w:val="C4A0B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AE296B"/>
    <w:multiLevelType w:val="multilevel"/>
    <w:tmpl w:val="5710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87CE0"/>
    <w:multiLevelType w:val="multilevel"/>
    <w:tmpl w:val="E5D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C67978"/>
    <w:multiLevelType w:val="hybridMultilevel"/>
    <w:tmpl w:val="718E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B35C3"/>
    <w:multiLevelType w:val="hybridMultilevel"/>
    <w:tmpl w:val="9414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36EAA"/>
    <w:multiLevelType w:val="multilevel"/>
    <w:tmpl w:val="64CE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D0717"/>
    <w:multiLevelType w:val="hybridMultilevel"/>
    <w:tmpl w:val="5D92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F38F2"/>
    <w:multiLevelType w:val="hybridMultilevel"/>
    <w:tmpl w:val="9CAC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8272A"/>
    <w:multiLevelType w:val="hybridMultilevel"/>
    <w:tmpl w:val="8630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2387D"/>
    <w:multiLevelType w:val="hybridMultilevel"/>
    <w:tmpl w:val="88B8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73DB6"/>
    <w:multiLevelType w:val="hybridMultilevel"/>
    <w:tmpl w:val="43F4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9742C6"/>
    <w:multiLevelType w:val="hybridMultilevel"/>
    <w:tmpl w:val="D0862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9B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9EC5590"/>
    <w:multiLevelType w:val="hybridMultilevel"/>
    <w:tmpl w:val="5F0CB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1C7978"/>
    <w:multiLevelType w:val="hybridMultilevel"/>
    <w:tmpl w:val="74B6CE2A"/>
    <w:lvl w:ilvl="0" w:tplc="E07A27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73029"/>
    <w:multiLevelType w:val="hybridMultilevel"/>
    <w:tmpl w:val="85C6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C27E9"/>
    <w:multiLevelType w:val="multilevel"/>
    <w:tmpl w:val="C0D4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C408C8"/>
    <w:multiLevelType w:val="hybridMultilevel"/>
    <w:tmpl w:val="0130D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2588B"/>
    <w:multiLevelType w:val="multilevel"/>
    <w:tmpl w:val="136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B6715"/>
    <w:multiLevelType w:val="hybridMultilevel"/>
    <w:tmpl w:val="B4F4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1386D"/>
    <w:multiLevelType w:val="multilevel"/>
    <w:tmpl w:val="FC62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A43D55"/>
    <w:multiLevelType w:val="multilevel"/>
    <w:tmpl w:val="317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34"/>
  </w:num>
  <w:num w:numId="4">
    <w:abstractNumId w:val="15"/>
  </w:num>
  <w:num w:numId="5">
    <w:abstractNumId w:val="12"/>
  </w:num>
  <w:num w:numId="6">
    <w:abstractNumId w:val="13"/>
  </w:num>
  <w:num w:numId="7">
    <w:abstractNumId w:val="0"/>
  </w:num>
  <w:num w:numId="8">
    <w:abstractNumId w:val="33"/>
  </w:num>
  <w:num w:numId="9">
    <w:abstractNumId w:val="22"/>
  </w:num>
  <w:num w:numId="10">
    <w:abstractNumId w:val="26"/>
  </w:num>
  <w:num w:numId="11">
    <w:abstractNumId w:val="31"/>
  </w:num>
  <w:num w:numId="12">
    <w:abstractNumId w:val="9"/>
  </w:num>
  <w:num w:numId="13">
    <w:abstractNumId w:val="35"/>
  </w:num>
  <w:num w:numId="14">
    <w:abstractNumId w:val="18"/>
  </w:num>
  <w:num w:numId="15">
    <w:abstractNumId w:val="19"/>
  </w:num>
  <w:num w:numId="16">
    <w:abstractNumId w:val="11"/>
  </w:num>
  <w:num w:numId="17">
    <w:abstractNumId w:val="20"/>
  </w:num>
  <w:num w:numId="18">
    <w:abstractNumId w:val="32"/>
  </w:num>
  <w:num w:numId="19">
    <w:abstractNumId w:val="25"/>
  </w:num>
  <w:num w:numId="20">
    <w:abstractNumId w:val="6"/>
  </w:num>
  <w:num w:numId="21">
    <w:abstractNumId w:val="36"/>
  </w:num>
  <w:num w:numId="22">
    <w:abstractNumId w:val="37"/>
  </w:num>
  <w:num w:numId="23">
    <w:abstractNumId w:val="29"/>
  </w:num>
  <w:num w:numId="24">
    <w:abstractNumId w:val="41"/>
  </w:num>
  <w:num w:numId="25">
    <w:abstractNumId w:val="39"/>
  </w:num>
  <w:num w:numId="26">
    <w:abstractNumId w:val="28"/>
  </w:num>
  <w:num w:numId="27">
    <w:abstractNumId w:val="30"/>
  </w:num>
  <w:num w:numId="28">
    <w:abstractNumId w:val="3"/>
  </w:num>
  <w:num w:numId="29">
    <w:abstractNumId w:val="43"/>
  </w:num>
  <w:num w:numId="30">
    <w:abstractNumId w:val="24"/>
  </w:num>
  <w:num w:numId="31">
    <w:abstractNumId w:val="40"/>
  </w:num>
  <w:num w:numId="32">
    <w:abstractNumId w:val="8"/>
  </w:num>
  <w:num w:numId="33">
    <w:abstractNumId w:val="42"/>
  </w:num>
  <w:num w:numId="34">
    <w:abstractNumId w:val="21"/>
  </w:num>
  <w:num w:numId="35">
    <w:abstractNumId w:val="27"/>
  </w:num>
  <w:num w:numId="36">
    <w:abstractNumId w:val="38"/>
  </w:num>
  <w:num w:numId="37">
    <w:abstractNumId w:val="7"/>
  </w:num>
  <w:num w:numId="38">
    <w:abstractNumId w:val="14"/>
  </w:num>
  <w:num w:numId="39">
    <w:abstractNumId w:val="4"/>
  </w:num>
  <w:num w:numId="40">
    <w:abstractNumId w:val="1"/>
  </w:num>
  <w:num w:numId="41">
    <w:abstractNumId w:val="17"/>
  </w:num>
  <w:num w:numId="42">
    <w:abstractNumId w:val="5"/>
  </w:num>
  <w:num w:numId="43">
    <w:abstractNumId w:val="23"/>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E"/>
    <w:rsid w:val="000120BF"/>
    <w:rsid w:val="00013398"/>
    <w:rsid w:val="000306E2"/>
    <w:rsid w:val="0003429F"/>
    <w:rsid w:val="00035779"/>
    <w:rsid w:val="000434FC"/>
    <w:rsid w:val="00045586"/>
    <w:rsid w:val="00045DDD"/>
    <w:rsid w:val="00050C9A"/>
    <w:rsid w:val="0005478E"/>
    <w:rsid w:val="00063817"/>
    <w:rsid w:val="000826EC"/>
    <w:rsid w:val="000B2DC5"/>
    <w:rsid w:val="000B4AC3"/>
    <w:rsid w:val="000F4695"/>
    <w:rsid w:val="00112A15"/>
    <w:rsid w:val="00116A29"/>
    <w:rsid w:val="00124B13"/>
    <w:rsid w:val="00126CCD"/>
    <w:rsid w:val="00134E22"/>
    <w:rsid w:val="00142049"/>
    <w:rsid w:val="00142C7D"/>
    <w:rsid w:val="00155261"/>
    <w:rsid w:val="00181837"/>
    <w:rsid w:val="00194BF6"/>
    <w:rsid w:val="001A3B23"/>
    <w:rsid w:val="001A6EB2"/>
    <w:rsid w:val="001A7524"/>
    <w:rsid w:val="001C5E9C"/>
    <w:rsid w:val="001C6545"/>
    <w:rsid w:val="001E5BEE"/>
    <w:rsid w:val="001F3D1E"/>
    <w:rsid w:val="001F43FD"/>
    <w:rsid w:val="00204E5C"/>
    <w:rsid w:val="00206F3C"/>
    <w:rsid w:val="002168A6"/>
    <w:rsid w:val="00253622"/>
    <w:rsid w:val="00261F9F"/>
    <w:rsid w:val="00265DC7"/>
    <w:rsid w:val="002745A5"/>
    <w:rsid w:val="0028651F"/>
    <w:rsid w:val="002A2F67"/>
    <w:rsid w:val="002B03FF"/>
    <w:rsid w:val="002B6F95"/>
    <w:rsid w:val="002C3082"/>
    <w:rsid w:val="002C4B8A"/>
    <w:rsid w:val="002D4051"/>
    <w:rsid w:val="002E66F3"/>
    <w:rsid w:val="002F6C13"/>
    <w:rsid w:val="003048DD"/>
    <w:rsid w:val="0031241E"/>
    <w:rsid w:val="0032040E"/>
    <w:rsid w:val="003211D4"/>
    <w:rsid w:val="0033213D"/>
    <w:rsid w:val="0034589C"/>
    <w:rsid w:val="00350799"/>
    <w:rsid w:val="00353FF0"/>
    <w:rsid w:val="003606A8"/>
    <w:rsid w:val="0036280F"/>
    <w:rsid w:val="00371BA6"/>
    <w:rsid w:val="003852E8"/>
    <w:rsid w:val="003857F7"/>
    <w:rsid w:val="003D2F4C"/>
    <w:rsid w:val="003F2215"/>
    <w:rsid w:val="003F7247"/>
    <w:rsid w:val="004444B2"/>
    <w:rsid w:val="004507DD"/>
    <w:rsid w:val="00455AB7"/>
    <w:rsid w:val="00465B0A"/>
    <w:rsid w:val="004759E3"/>
    <w:rsid w:val="0048342C"/>
    <w:rsid w:val="0048572B"/>
    <w:rsid w:val="00486AED"/>
    <w:rsid w:val="004A0625"/>
    <w:rsid w:val="004B07FD"/>
    <w:rsid w:val="004B17E4"/>
    <w:rsid w:val="004B1FCC"/>
    <w:rsid w:val="004D783D"/>
    <w:rsid w:val="004E5D00"/>
    <w:rsid w:val="004E7B89"/>
    <w:rsid w:val="004F46A0"/>
    <w:rsid w:val="00504D04"/>
    <w:rsid w:val="0051234A"/>
    <w:rsid w:val="00527DCA"/>
    <w:rsid w:val="00542D16"/>
    <w:rsid w:val="00553D97"/>
    <w:rsid w:val="00553F1C"/>
    <w:rsid w:val="00556AB1"/>
    <w:rsid w:val="00581720"/>
    <w:rsid w:val="00582CC0"/>
    <w:rsid w:val="00585446"/>
    <w:rsid w:val="005A4923"/>
    <w:rsid w:val="005C03B6"/>
    <w:rsid w:val="005C08E0"/>
    <w:rsid w:val="005D1E67"/>
    <w:rsid w:val="005E44B6"/>
    <w:rsid w:val="005F5329"/>
    <w:rsid w:val="006035C2"/>
    <w:rsid w:val="00615636"/>
    <w:rsid w:val="00633137"/>
    <w:rsid w:val="006561F1"/>
    <w:rsid w:val="00685BEB"/>
    <w:rsid w:val="006C0065"/>
    <w:rsid w:val="006C5A2E"/>
    <w:rsid w:val="006D158A"/>
    <w:rsid w:val="006E757B"/>
    <w:rsid w:val="006F5A87"/>
    <w:rsid w:val="006F66C7"/>
    <w:rsid w:val="006F7E38"/>
    <w:rsid w:val="00705B0D"/>
    <w:rsid w:val="007123C3"/>
    <w:rsid w:val="007151EB"/>
    <w:rsid w:val="00732501"/>
    <w:rsid w:val="00745837"/>
    <w:rsid w:val="00745B0F"/>
    <w:rsid w:val="007463EF"/>
    <w:rsid w:val="00762178"/>
    <w:rsid w:val="00785FAD"/>
    <w:rsid w:val="0079001F"/>
    <w:rsid w:val="00796097"/>
    <w:rsid w:val="007A0F67"/>
    <w:rsid w:val="007C2B2C"/>
    <w:rsid w:val="007C4F7A"/>
    <w:rsid w:val="007D33A3"/>
    <w:rsid w:val="007D3B13"/>
    <w:rsid w:val="007E2D91"/>
    <w:rsid w:val="007F53A1"/>
    <w:rsid w:val="007F6967"/>
    <w:rsid w:val="007F7EE5"/>
    <w:rsid w:val="00802844"/>
    <w:rsid w:val="008111BE"/>
    <w:rsid w:val="00813E42"/>
    <w:rsid w:val="008172FB"/>
    <w:rsid w:val="00817CAF"/>
    <w:rsid w:val="008202B4"/>
    <w:rsid w:val="008214CB"/>
    <w:rsid w:val="00854268"/>
    <w:rsid w:val="00855198"/>
    <w:rsid w:val="008662EE"/>
    <w:rsid w:val="008C4014"/>
    <w:rsid w:val="008C7311"/>
    <w:rsid w:val="00904DA8"/>
    <w:rsid w:val="00916493"/>
    <w:rsid w:val="00921AD7"/>
    <w:rsid w:val="00922401"/>
    <w:rsid w:val="00924684"/>
    <w:rsid w:val="009402F8"/>
    <w:rsid w:val="00951FAF"/>
    <w:rsid w:val="009523E1"/>
    <w:rsid w:val="00952678"/>
    <w:rsid w:val="0095782A"/>
    <w:rsid w:val="00963ED2"/>
    <w:rsid w:val="00972844"/>
    <w:rsid w:val="00974F6E"/>
    <w:rsid w:val="009845A2"/>
    <w:rsid w:val="0098631E"/>
    <w:rsid w:val="00986A71"/>
    <w:rsid w:val="00996B16"/>
    <w:rsid w:val="009A263E"/>
    <w:rsid w:val="009B485D"/>
    <w:rsid w:val="00A0038F"/>
    <w:rsid w:val="00A11C63"/>
    <w:rsid w:val="00A166E1"/>
    <w:rsid w:val="00A211D3"/>
    <w:rsid w:val="00A27016"/>
    <w:rsid w:val="00A340A9"/>
    <w:rsid w:val="00A3489E"/>
    <w:rsid w:val="00A42875"/>
    <w:rsid w:val="00A56FFC"/>
    <w:rsid w:val="00A72D7E"/>
    <w:rsid w:val="00A80CBE"/>
    <w:rsid w:val="00A91527"/>
    <w:rsid w:val="00AC4847"/>
    <w:rsid w:val="00AD79FB"/>
    <w:rsid w:val="00B003BE"/>
    <w:rsid w:val="00B15B7C"/>
    <w:rsid w:val="00B2556C"/>
    <w:rsid w:val="00B420C4"/>
    <w:rsid w:val="00B64197"/>
    <w:rsid w:val="00B71BE1"/>
    <w:rsid w:val="00B731C6"/>
    <w:rsid w:val="00BA1EBF"/>
    <w:rsid w:val="00BE0C2E"/>
    <w:rsid w:val="00BE191D"/>
    <w:rsid w:val="00BF7E49"/>
    <w:rsid w:val="00C038E5"/>
    <w:rsid w:val="00C0523B"/>
    <w:rsid w:val="00C42466"/>
    <w:rsid w:val="00C444CC"/>
    <w:rsid w:val="00C47117"/>
    <w:rsid w:val="00C60513"/>
    <w:rsid w:val="00C67DF6"/>
    <w:rsid w:val="00C747F2"/>
    <w:rsid w:val="00C921A9"/>
    <w:rsid w:val="00C963DA"/>
    <w:rsid w:val="00CA54C9"/>
    <w:rsid w:val="00CB1D7B"/>
    <w:rsid w:val="00CB5961"/>
    <w:rsid w:val="00CD798C"/>
    <w:rsid w:val="00D032FE"/>
    <w:rsid w:val="00D118F8"/>
    <w:rsid w:val="00D161AA"/>
    <w:rsid w:val="00D26344"/>
    <w:rsid w:val="00D31DB5"/>
    <w:rsid w:val="00D32939"/>
    <w:rsid w:val="00D32F6F"/>
    <w:rsid w:val="00D46DF5"/>
    <w:rsid w:val="00D51D77"/>
    <w:rsid w:val="00D5317F"/>
    <w:rsid w:val="00D54A15"/>
    <w:rsid w:val="00D66912"/>
    <w:rsid w:val="00D75690"/>
    <w:rsid w:val="00D84C25"/>
    <w:rsid w:val="00D94D6A"/>
    <w:rsid w:val="00DA1AC6"/>
    <w:rsid w:val="00DA6DFD"/>
    <w:rsid w:val="00DB5EA3"/>
    <w:rsid w:val="00DD44D8"/>
    <w:rsid w:val="00DD63FB"/>
    <w:rsid w:val="00DF066B"/>
    <w:rsid w:val="00E10E48"/>
    <w:rsid w:val="00E132F7"/>
    <w:rsid w:val="00E14855"/>
    <w:rsid w:val="00E15D27"/>
    <w:rsid w:val="00E208D5"/>
    <w:rsid w:val="00E41CFD"/>
    <w:rsid w:val="00E73E71"/>
    <w:rsid w:val="00E73ECD"/>
    <w:rsid w:val="00E77431"/>
    <w:rsid w:val="00E80124"/>
    <w:rsid w:val="00E86AF7"/>
    <w:rsid w:val="00E96786"/>
    <w:rsid w:val="00EA4958"/>
    <w:rsid w:val="00EE4945"/>
    <w:rsid w:val="00EF45DD"/>
    <w:rsid w:val="00F16590"/>
    <w:rsid w:val="00F17E33"/>
    <w:rsid w:val="00F23B66"/>
    <w:rsid w:val="00F45D5C"/>
    <w:rsid w:val="00F52C0B"/>
    <w:rsid w:val="00F573DB"/>
    <w:rsid w:val="00F67D7B"/>
    <w:rsid w:val="00F721DA"/>
    <w:rsid w:val="00FC46D6"/>
    <w:rsid w:val="00FD28DB"/>
    <w:rsid w:val="00FD2B45"/>
    <w:rsid w:val="00FD4478"/>
    <w:rsid w:val="00FF19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64DB8"/>
  <w15:docId w15:val="{93231DDD-9FAF-4045-BE8E-68A6BA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3BE"/>
    <w:rPr>
      <w:rFonts w:ascii="Tahoma" w:hAnsi="Tahoma" w:cs="Tahoma"/>
      <w:sz w:val="16"/>
      <w:szCs w:val="16"/>
    </w:rPr>
  </w:style>
  <w:style w:type="paragraph" w:customStyle="1" w:styleId="Default">
    <w:name w:val="Default"/>
    <w:rsid w:val="009523E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211D4"/>
    <w:pPr>
      <w:spacing w:after="0" w:line="240" w:lineRule="auto"/>
    </w:pPr>
  </w:style>
  <w:style w:type="character" w:styleId="Hyperlink">
    <w:name w:val="Hyperlink"/>
    <w:basedOn w:val="DefaultParagraphFont"/>
    <w:uiPriority w:val="99"/>
    <w:unhideWhenUsed/>
    <w:rsid w:val="002745A5"/>
    <w:rPr>
      <w:color w:val="0000FF" w:themeColor="hyperlink"/>
      <w:u w:val="single"/>
    </w:rPr>
  </w:style>
  <w:style w:type="paragraph" w:styleId="Footer">
    <w:name w:val="footer"/>
    <w:basedOn w:val="Normal"/>
    <w:link w:val="FooterChar"/>
    <w:uiPriority w:val="99"/>
    <w:unhideWhenUsed/>
    <w:rsid w:val="00CB1D7B"/>
    <w:pPr>
      <w:tabs>
        <w:tab w:val="center" w:pos="4513"/>
        <w:tab w:val="right" w:pos="902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CB1D7B"/>
    <w:rPr>
      <w:rFonts w:ascii="Arial" w:eastAsia="Times New Roman" w:hAnsi="Arial" w:cs="Times New Roman"/>
      <w:sz w:val="24"/>
      <w:szCs w:val="24"/>
    </w:rPr>
  </w:style>
  <w:style w:type="paragraph" w:styleId="ListParagraph">
    <w:name w:val="List Paragraph"/>
    <w:basedOn w:val="Normal"/>
    <w:uiPriority w:val="34"/>
    <w:qFormat/>
    <w:rsid w:val="00CB1D7B"/>
    <w:pPr>
      <w:ind w:left="720"/>
      <w:contextualSpacing/>
    </w:pPr>
  </w:style>
  <w:style w:type="table" w:styleId="TableGrid">
    <w:name w:val="Table Grid"/>
    <w:basedOn w:val="TableNormal"/>
    <w:rsid w:val="00820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BF"/>
  </w:style>
  <w:style w:type="paragraph" w:styleId="NormalWeb">
    <w:name w:val="Normal (Web)"/>
    <w:basedOn w:val="Normal"/>
    <w:uiPriority w:val="99"/>
    <w:semiHidden/>
    <w:unhideWhenUsed/>
    <w:rsid w:val="00371BA6"/>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5D27"/>
    <w:rPr>
      <w:color w:val="605E5C"/>
      <w:shd w:val="clear" w:color="auto" w:fill="E1DFDD"/>
    </w:rPr>
  </w:style>
  <w:style w:type="paragraph" w:customStyle="1" w:styleId="xmsonormal">
    <w:name w:val="x_msonormal"/>
    <w:basedOn w:val="Normal"/>
    <w:rsid w:val="00112A15"/>
    <w:pPr>
      <w:spacing w:after="0" w:line="240" w:lineRule="auto"/>
    </w:pPr>
    <w:rPr>
      <w:rFonts w:ascii="Calibri" w:eastAsiaTheme="minorEastAsia" w:hAnsi="Calibri" w:cs="Calibri"/>
      <w:lang w:eastAsia="en-GB"/>
    </w:rPr>
  </w:style>
  <w:style w:type="character" w:styleId="Strong">
    <w:name w:val="Strong"/>
    <w:basedOn w:val="DefaultParagraphFont"/>
    <w:uiPriority w:val="22"/>
    <w:qFormat/>
    <w:rsid w:val="00112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9956">
      <w:bodyDiv w:val="1"/>
      <w:marLeft w:val="0"/>
      <w:marRight w:val="0"/>
      <w:marTop w:val="0"/>
      <w:marBottom w:val="0"/>
      <w:divBdr>
        <w:top w:val="none" w:sz="0" w:space="0" w:color="auto"/>
        <w:left w:val="none" w:sz="0" w:space="0" w:color="auto"/>
        <w:bottom w:val="none" w:sz="0" w:space="0" w:color="auto"/>
        <w:right w:val="none" w:sz="0" w:space="0" w:color="auto"/>
      </w:divBdr>
      <w:divsChild>
        <w:div w:id="672924182">
          <w:marLeft w:val="0"/>
          <w:marRight w:val="0"/>
          <w:marTop w:val="0"/>
          <w:marBottom w:val="0"/>
          <w:divBdr>
            <w:top w:val="none" w:sz="0" w:space="0" w:color="auto"/>
            <w:left w:val="none" w:sz="0" w:space="0" w:color="auto"/>
            <w:bottom w:val="none" w:sz="0" w:space="0" w:color="auto"/>
            <w:right w:val="none" w:sz="0" w:space="0" w:color="auto"/>
          </w:divBdr>
          <w:divsChild>
            <w:div w:id="954603125">
              <w:marLeft w:val="0"/>
              <w:marRight w:val="0"/>
              <w:marTop w:val="0"/>
              <w:marBottom w:val="0"/>
              <w:divBdr>
                <w:top w:val="none" w:sz="0" w:space="0" w:color="auto"/>
                <w:left w:val="none" w:sz="0" w:space="0" w:color="auto"/>
                <w:bottom w:val="none" w:sz="0" w:space="0" w:color="auto"/>
                <w:right w:val="none" w:sz="0" w:space="0" w:color="auto"/>
              </w:divBdr>
              <w:divsChild>
                <w:div w:id="4931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1988">
      <w:bodyDiv w:val="1"/>
      <w:marLeft w:val="0"/>
      <w:marRight w:val="0"/>
      <w:marTop w:val="0"/>
      <w:marBottom w:val="0"/>
      <w:divBdr>
        <w:top w:val="none" w:sz="0" w:space="0" w:color="auto"/>
        <w:left w:val="none" w:sz="0" w:space="0" w:color="auto"/>
        <w:bottom w:val="none" w:sz="0" w:space="0" w:color="auto"/>
        <w:right w:val="none" w:sz="0" w:space="0" w:color="auto"/>
      </w:divBdr>
    </w:div>
    <w:div w:id="818575089">
      <w:bodyDiv w:val="1"/>
      <w:marLeft w:val="0"/>
      <w:marRight w:val="0"/>
      <w:marTop w:val="0"/>
      <w:marBottom w:val="0"/>
      <w:divBdr>
        <w:top w:val="none" w:sz="0" w:space="0" w:color="auto"/>
        <w:left w:val="none" w:sz="0" w:space="0" w:color="auto"/>
        <w:bottom w:val="none" w:sz="0" w:space="0" w:color="auto"/>
        <w:right w:val="none" w:sz="0" w:space="0" w:color="auto"/>
      </w:divBdr>
    </w:div>
    <w:div w:id="971057161">
      <w:bodyDiv w:val="1"/>
      <w:marLeft w:val="0"/>
      <w:marRight w:val="0"/>
      <w:marTop w:val="0"/>
      <w:marBottom w:val="0"/>
      <w:divBdr>
        <w:top w:val="none" w:sz="0" w:space="0" w:color="auto"/>
        <w:left w:val="none" w:sz="0" w:space="0" w:color="auto"/>
        <w:bottom w:val="none" w:sz="0" w:space="0" w:color="auto"/>
        <w:right w:val="none" w:sz="0" w:space="0" w:color="auto"/>
      </w:divBdr>
      <w:divsChild>
        <w:div w:id="237980559">
          <w:marLeft w:val="0"/>
          <w:marRight w:val="0"/>
          <w:marTop w:val="0"/>
          <w:marBottom w:val="0"/>
          <w:divBdr>
            <w:top w:val="none" w:sz="0" w:space="0" w:color="auto"/>
            <w:left w:val="none" w:sz="0" w:space="0" w:color="auto"/>
            <w:bottom w:val="none" w:sz="0" w:space="0" w:color="auto"/>
            <w:right w:val="none" w:sz="0" w:space="0" w:color="auto"/>
          </w:divBdr>
          <w:divsChild>
            <w:div w:id="1633317970">
              <w:marLeft w:val="0"/>
              <w:marRight w:val="0"/>
              <w:marTop w:val="0"/>
              <w:marBottom w:val="0"/>
              <w:divBdr>
                <w:top w:val="none" w:sz="0" w:space="0" w:color="auto"/>
                <w:left w:val="none" w:sz="0" w:space="0" w:color="auto"/>
                <w:bottom w:val="none" w:sz="0" w:space="0" w:color="auto"/>
                <w:right w:val="none" w:sz="0" w:space="0" w:color="auto"/>
              </w:divBdr>
              <w:divsChild>
                <w:div w:id="9911956">
                  <w:marLeft w:val="0"/>
                  <w:marRight w:val="0"/>
                  <w:marTop w:val="0"/>
                  <w:marBottom w:val="0"/>
                  <w:divBdr>
                    <w:top w:val="none" w:sz="0" w:space="0" w:color="auto"/>
                    <w:left w:val="none" w:sz="0" w:space="0" w:color="auto"/>
                    <w:bottom w:val="none" w:sz="0" w:space="0" w:color="auto"/>
                    <w:right w:val="none" w:sz="0" w:space="0" w:color="auto"/>
                  </w:divBdr>
                  <w:divsChild>
                    <w:div w:id="306320986">
                      <w:marLeft w:val="0"/>
                      <w:marRight w:val="0"/>
                      <w:marTop w:val="0"/>
                      <w:marBottom w:val="0"/>
                      <w:divBdr>
                        <w:top w:val="none" w:sz="0" w:space="0" w:color="auto"/>
                        <w:left w:val="none" w:sz="0" w:space="0" w:color="auto"/>
                        <w:bottom w:val="none" w:sz="0" w:space="0" w:color="auto"/>
                        <w:right w:val="none" w:sz="0" w:space="0" w:color="auto"/>
                      </w:divBdr>
                      <w:divsChild>
                        <w:div w:id="501824647">
                          <w:marLeft w:val="0"/>
                          <w:marRight w:val="0"/>
                          <w:marTop w:val="0"/>
                          <w:marBottom w:val="0"/>
                          <w:divBdr>
                            <w:top w:val="none" w:sz="0" w:space="0" w:color="auto"/>
                            <w:left w:val="none" w:sz="0" w:space="0" w:color="auto"/>
                            <w:bottom w:val="none" w:sz="0" w:space="0" w:color="auto"/>
                            <w:right w:val="none" w:sz="0" w:space="0" w:color="auto"/>
                          </w:divBdr>
                          <w:divsChild>
                            <w:div w:id="1971587560">
                              <w:marLeft w:val="0"/>
                              <w:marRight w:val="0"/>
                              <w:marTop w:val="0"/>
                              <w:marBottom w:val="0"/>
                              <w:divBdr>
                                <w:top w:val="none" w:sz="0" w:space="0" w:color="auto"/>
                                <w:left w:val="none" w:sz="0" w:space="0" w:color="auto"/>
                                <w:bottom w:val="none" w:sz="0" w:space="0" w:color="auto"/>
                                <w:right w:val="none" w:sz="0" w:space="0" w:color="auto"/>
                              </w:divBdr>
                              <w:divsChild>
                                <w:div w:id="2123378708">
                                  <w:marLeft w:val="0"/>
                                  <w:marRight w:val="0"/>
                                  <w:marTop w:val="0"/>
                                  <w:marBottom w:val="0"/>
                                  <w:divBdr>
                                    <w:top w:val="none" w:sz="0" w:space="0" w:color="auto"/>
                                    <w:left w:val="none" w:sz="0" w:space="0" w:color="auto"/>
                                    <w:bottom w:val="none" w:sz="0" w:space="0" w:color="auto"/>
                                    <w:right w:val="none" w:sz="0" w:space="0" w:color="auto"/>
                                  </w:divBdr>
                                  <w:divsChild>
                                    <w:div w:id="801004030">
                                      <w:marLeft w:val="0"/>
                                      <w:marRight w:val="0"/>
                                      <w:marTop w:val="0"/>
                                      <w:marBottom w:val="0"/>
                                      <w:divBdr>
                                        <w:top w:val="none" w:sz="0" w:space="0" w:color="auto"/>
                                        <w:left w:val="none" w:sz="0" w:space="0" w:color="auto"/>
                                        <w:bottom w:val="none" w:sz="0" w:space="0" w:color="auto"/>
                                        <w:right w:val="none" w:sz="0" w:space="0" w:color="auto"/>
                                      </w:divBdr>
                                      <w:divsChild>
                                        <w:div w:id="7604536">
                                          <w:marLeft w:val="0"/>
                                          <w:marRight w:val="0"/>
                                          <w:marTop w:val="0"/>
                                          <w:marBottom w:val="0"/>
                                          <w:divBdr>
                                            <w:top w:val="none" w:sz="0" w:space="0" w:color="auto"/>
                                            <w:left w:val="none" w:sz="0" w:space="0" w:color="auto"/>
                                            <w:bottom w:val="none" w:sz="0" w:space="0" w:color="auto"/>
                                            <w:right w:val="none" w:sz="0" w:space="0" w:color="auto"/>
                                          </w:divBdr>
                                          <w:divsChild>
                                            <w:div w:id="1497499809">
                                              <w:marLeft w:val="0"/>
                                              <w:marRight w:val="0"/>
                                              <w:marTop w:val="0"/>
                                              <w:marBottom w:val="0"/>
                                              <w:divBdr>
                                                <w:top w:val="none" w:sz="0" w:space="0" w:color="auto"/>
                                                <w:left w:val="none" w:sz="0" w:space="0" w:color="auto"/>
                                                <w:bottom w:val="none" w:sz="0" w:space="0" w:color="auto"/>
                                                <w:right w:val="none" w:sz="0" w:space="0" w:color="auto"/>
                                              </w:divBdr>
                                              <w:divsChild>
                                                <w:div w:id="2071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3933">
      <w:bodyDiv w:val="1"/>
      <w:marLeft w:val="0"/>
      <w:marRight w:val="0"/>
      <w:marTop w:val="0"/>
      <w:marBottom w:val="0"/>
      <w:divBdr>
        <w:top w:val="none" w:sz="0" w:space="0" w:color="auto"/>
        <w:left w:val="none" w:sz="0" w:space="0" w:color="auto"/>
        <w:bottom w:val="none" w:sz="0" w:space="0" w:color="auto"/>
        <w:right w:val="none" w:sz="0" w:space="0" w:color="auto"/>
      </w:divBdr>
    </w:div>
    <w:div w:id="1220019263">
      <w:bodyDiv w:val="1"/>
      <w:marLeft w:val="0"/>
      <w:marRight w:val="0"/>
      <w:marTop w:val="0"/>
      <w:marBottom w:val="0"/>
      <w:divBdr>
        <w:top w:val="none" w:sz="0" w:space="0" w:color="auto"/>
        <w:left w:val="none" w:sz="0" w:space="0" w:color="auto"/>
        <w:bottom w:val="none" w:sz="0" w:space="0" w:color="auto"/>
        <w:right w:val="none" w:sz="0" w:space="0" w:color="auto"/>
      </w:divBdr>
    </w:div>
    <w:div w:id="1241646331">
      <w:bodyDiv w:val="1"/>
      <w:marLeft w:val="0"/>
      <w:marRight w:val="0"/>
      <w:marTop w:val="0"/>
      <w:marBottom w:val="0"/>
      <w:divBdr>
        <w:top w:val="none" w:sz="0" w:space="0" w:color="auto"/>
        <w:left w:val="none" w:sz="0" w:space="0" w:color="auto"/>
        <w:bottom w:val="none" w:sz="0" w:space="0" w:color="auto"/>
        <w:right w:val="none" w:sz="0" w:space="0" w:color="auto"/>
      </w:divBdr>
    </w:div>
    <w:div w:id="1291204699">
      <w:bodyDiv w:val="1"/>
      <w:marLeft w:val="0"/>
      <w:marRight w:val="0"/>
      <w:marTop w:val="0"/>
      <w:marBottom w:val="0"/>
      <w:divBdr>
        <w:top w:val="none" w:sz="0" w:space="0" w:color="auto"/>
        <w:left w:val="none" w:sz="0" w:space="0" w:color="auto"/>
        <w:bottom w:val="none" w:sz="0" w:space="0" w:color="auto"/>
        <w:right w:val="none" w:sz="0" w:space="0" w:color="auto"/>
      </w:divBdr>
    </w:div>
    <w:div w:id="1532305813">
      <w:bodyDiv w:val="1"/>
      <w:marLeft w:val="0"/>
      <w:marRight w:val="0"/>
      <w:marTop w:val="0"/>
      <w:marBottom w:val="0"/>
      <w:divBdr>
        <w:top w:val="none" w:sz="0" w:space="0" w:color="auto"/>
        <w:left w:val="none" w:sz="0" w:space="0" w:color="auto"/>
        <w:bottom w:val="none" w:sz="0" w:space="0" w:color="auto"/>
        <w:right w:val="none" w:sz="0" w:space="0" w:color="auto"/>
      </w:divBdr>
    </w:div>
    <w:div w:id="1805389696">
      <w:bodyDiv w:val="1"/>
      <w:marLeft w:val="0"/>
      <w:marRight w:val="0"/>
      <w:marTop w:val="0"/>
      <w:marBottom w:val="0"/>
      <w:divBdr>
        <w:top w:val="none" w:sz="0" w:space="0" w:color="auto"/>
        <w:left w:val="none" w:sz="0" w:space="0" w:color="auto"/>
        <w:bottom w:val="none" w:sz="0" w:space="0" w:color="auto"/>
        <w:right w:val="none" w:sz="0" w:space="0" w:color="auto"/>
      </w:divBdr>
      <w:divsChild>
        <w:div w:id="439110163">
          <w:marLeft w:val="0"/>
          <w:marRight w:val="0"/>
          <w:marTop w:val="0"/>
          <w:marBottom w:val="0"/>
          <w:divBdr>
            <w:top w:val="none" w:sz="0" w:space="0" w:color="auto"/>
            <w:left w:val="none" w:sz="0" w:space="0" w:color="auto"/>
            <w:bottom w:val="none" w:sz="0" w:space="0" w:color="auto"/>
            <w:right w:val="none" w:sz="0" w:space="0" w:color="auto"/>
          </w:divBdr>
          <w:divsChild>
            <w:div w:id="33315427">
              <w:marLeft w:val="0"/>
              <w:marRight w:val="0"/>
              <w:marTop w:val="0"/>
              <w:marBottom w:val="0"/>
              <w:divBdr>
                <w:top w:val="none" w:sz="0" w:space="0" w:color="auto"/>
                <w:left w:val="none" w:sz="0" w:space="0" w:color="auto"/>
                <w:bottom w:val="none" w:sz="0" w:space="0" w:color="auto"/>
                <w:right w:val="none" w:sz="0" w:space="0" w:color="auto"/>
              </w:divBdr>
              <w:divsChild>
                <w:div w:id="1024789211">
                  <w:marLeft w:val="0"/>
                  <w:marRight w:val="0"/>
                  <w:marTop w:val="0"/>
                  <w:marBottom w:val="0"/>
                  <w:divBdr>
                    <w:top w:val="none" w:sz="0" w:space="0" w:color="auto"/>
                    <w:left w:val="none" w:sz="0" w:space="0" w:color="auto"/>
                    <w:bottom w:val="none" w:sz="0" w:space="0" w:color="auto"/>
                    <w:right w:val="none" w:sz="0" w:space="0" w:color="auto"/>
                  </w:divBdr>
                  <w:divsChild>
                    <w:div w:id="1525096749">
                      <w:marLeft w:val="0"/>
                      <w:marRight w:val="0"/>
                      <w:marTop w:val="0"/>
                      <w:marBottom w:val="0"/>
                      <w:divBdr>
                        <w:top w:val="none" w:sz="0" w:space="0" w:color="auto"/>
                        <w:left w:val="none" w:sz="0" w:space="0" w:color="auto"/>
                        <w:bottom w:val="none" w:sz="0" w:space="0" w:color="auto"/>
                        <w:right w:val="none" w:sz="0" w:space="0" w:color="auto"/>
                      </w:divBdr>
                      <w:divsChild>
                        <w:div w:id="934509482">
                          <w:marLeft w:val="0"/>
                          <w:marRight w:val="0"/>
                          <w:marTop w:val="0"/>
                          <w:marBottom w:val="0"/>
                          <w:divBdr>
                            <w:top w:val="none" w:sz="0" w:space="0" w:color="auto"/>
                            <w:left w:val="none" w:sz="0" w:space="0" w:color="auto"/>
                            <w:bottom w:val="none" w:sz="0" w:space="0" w:color="auto"/>
                            <w:right w:val="none" w:sz="0" w:space="0" w:color="auto"/>
                          </w:divBdr>
                          <w:divsChild>
                            <w:div w:id="1959028314">
                              <w:marLeft w:val="15"/>
                              <w:marRight w:val="195"/>
                              <w:marTop w:val="0"/>
                              <w:marBottom w:val="0"/>
                              <w:divBdr>
                                <w:top w:val="none" w:sz="0" w:space="0" w:color="auto"/>
                                <w:left w:val="none" w:sz="0" w:space="0" w:color="auto"/>
                                <w:bottom w:val="none" w:sz="0" w:space="0" w:color="auto"/>
                                <w:right w:val="none" w:sz="0" w:space="0" w:color="auto"/>
                              </w:divBdr>
                              <w:divsChild>
                                <w:div w:id="1398163988">
                                  <w:marLeft w:val="0"/>
                                  <w:marRight w:val="0"/>
                                  <w:marTop w:val="0"/>
                                  <w:marBottom w:val="0"/>
                                  <w:divBdr>
                                    <w:top w:val="none" w:sz="0" w:space="0" w:color="auto"/>
                                    <w:left w:val="none" w:sz="0" w:space="0" w:color="auto"/>
                                    <w:bottom w:val="none" w:sz="0" w:space="0" w:color="auto"/>
                                    <w:right w:val="none" w:sz="0" w:space="0" w:color="auto"/>
                                  </w:divBdr>
                                  <w:divsChild>
                                    <w:div w:id="1900362488">
                                      <w:marLeft w:val="0"/>
                                      <w:marRight w:val="0"/>
                                      <w:marTop w:val="0"/>
                                      <w:marBottom w:val="0"/>
                                      <w:divBdr>
                                        <w:top w:val="none" w:sz="0" w:space="0" w:color="auto"/>
                                        <w:left w:val="none" w:sz="0" w:space="0" w:color="auto"/>
                                        <w:bottom w:val="none" w:sz="0" w:space="0" w:color="auto"/>
                                        <w:right w:val="none" w:sz="0" w:space="0" w:color="auto"/>
                                      </w:divBdr>
                                      <w:divsChild>
                                        <w:div w:id="632754977">
                                          <w:marLeft w:val="0"/>
                                          <w:marRight w:val="0"/>
                                          <w:marTop w:val="0"/>
                                          <w:marBottom w:val="0"/>
                                          <w:divBdr>
                                            <w:top w:val="none" w:sz="0" w:space="0" w:color="auto"/>
                                            <w:left w:val="none" w:sz="0" w:space="0" w:color="auto"/>
                                            <w:bottom w:val="none" w:sz="0" w:space="0" w:color="auto"/>
                                            <w:right w:val="none" w:sz="0" w:space="0" w:color="auto"/>
                                          </w:divBdr>
                                          <w:divsChild>
                                            <w:div w:id="1860387625">
                                              <w:marLeft w:val="0"/>
                                              <w:marRight w:val="0"/>
                                              <w:marTop w:val="0"/>
                                              <w:marBottom w:val="0"/>
                                              <w:divBdr>
                                                <w:top w:val="none" w:sz="0" w:space="0" w:color="auto"/>
                                                <w:left w:val="none" w:sz="0" w:space="0" w:color="auto"/>
                                                <w:bottom w:val="none" w:sz="0" w:space="0" w:color="auto"/>
                                                <w:right w:val="none" w:sz="0" w:space="0" w:color="auto"/>
                                              </w:divBdr>
                                              <w:divsChild>
                                                <w:div w:id="1465999543">
                                                  <w:marLeft w:val="0"/>
                                                  <w:marRight w:val="0"/>
                                                  <w:marTop w:val="0"/>
                                                  <w:marBottom w:val="0"/>
                                                  <w:divBdr>
                                                    <w:top w:val="none" w:sz="0" w:space="0" w:color="auto"/>
                                                    <w:left w:val="none" w:sz="0" w:space="0" w:color="auto"/>
                                                    <w:bottom w:val="none" w:sz="0" w:space="0" w:color="auto"/>
                                                    <w:right w:val="none" w:sz="0" w:space="0" w:color="auto"/>
                                                  </w:divBdr>
                                                  <w:divsChild>
                                                    <w:div w:id="632752511">
                                                      <w:marLeft w:val="0"/>
                                                      <w:marRight w:val="0"/>
                                                      <w:marTop w:val="0"/>
                                                      <w:marBottom w:val="0"/>
                                                      <w:divBdr>
                                                        <w:top w:val="none" w:sz="0" w:space="0" w:color="auto"/>
                                                        <w:left w:val="none" w:sz="0" w:space="0" w:color="auto"/>
                                                        <w:bottom w:val="none" w:sz="0" w:space="0" w:color="auto"/>
                                                        <w:right w:val="none" w:sz="0" w:space="0" w:color="auto"/>
                                                      </w:divBdr>
                                                      <w:divsChild>
                                                        <w:div w:id="499387514">
                                                          <w:marLeft w:val="0"/>
                                                          <w:marRight w:val="0"/>
                                                          <w:marTop w:val="0"/>
                                                          <w:marBottom w:val="0"/>
                                                          <w:divBdr>
                                                            <w:top w:val="none" w:sz="0" w:space="0" w:color="auto"/>
                                                            <w:left w:val="none" w:sz="0" w:space="0" w:color="auto"/>
                                                            <w:bottom w:val="none" w:sz="0" w:space="0" w:color="auto"/>
                                                            <w:right w:val="none" w:sz="0" w:space="0" w:color="auto"/>
                                                          </w:divBdr>
                                                          <w:divsChild>
                                                            <w:div w:id="610212159">
                                                              <w:marLeft w:val="0"/>
                                                              <w:marRight w:val="0"/>
                                                              <w:marTop w:val="0"/>
                                                              <w:marBottom w:val="0"/>
                                                              <w:divBdr>
                                                                <w:top w:val="none" w:sz="0" w:space="0" w:color="auto"/>
                                                                <w:left w:val="none" w:sz="0" w:space="0" w:color="auto"/>
                                                                <w:bottom w:val="none" w:sz="0" w:space="0" w:color="auto"/>
                                                                <w:right w:val="none" w:sz="0" w:space="0" w:color="auto"/>
                                                              </w:divBdr>
                                                              <w:divsChild>
                                                                <w:div w:id="1818523884">
                                                                  <w:marLeft w:val="0"/>
                                                                  <w:marRight w:val="0"/>
                                                                  <w:marTop w:val="0"/>
                                                                  <w:marBottom w:val="0"/>
                                                                  <w:divBdr>
                                                                    <w:top w:val="none" w:sz="0" w:space="0" w:color="auto"/>
                                                                    <w:left w:val="none" w:sz="0" w:space="0" w:color="auto"/>
                                                                    <w:bottom w:val="none" w:sz="0" w:space="0" w:color="auto"/>
                                                                    <w:right w:val="none" w:sz="0" w:space="0" w:color="auto"/>
                                                                  </w:divBdr>
                                                                  <w:divsChild>
                                                                    <w:div w:id="812869088">
                                                                      <w:marLeft w:val="405"/>
                                                                      <w:marRight w:val="0"/>
                                                                      <w:marTop w:val="0"/>
                                                                      <w:marBottom w:val="0"/>
                                                                      <w:divBdr>
                                                                        <w:top w:val="none" w:sz="0" w:space="0" w:color="auto"/>
                                                                        <w:left w:val="none" w:sz="0" w:space="0" w:color="auto"/>
                                                                        <w:bottom w:val="none" w:sz="0" w:space="0" w:color="auto"/>
                                                                        <w:right w:val="none" w:sz="0" w:space="0" w:color="auto"/>
                                                                      </w:divBdr>
                                                                      <w:divsChild>
                                                                        <w:div w:id="704989354">
                                                                          <w:marLeft w:val="0"/>
                                                                          <w:marRight w:val="0"/>
                                                                          <w:marTop w:val="0"/>
                                                                          <w:marBottom w:val="0"/>
                                                                          <w:divBdr>
                                                                            <w:top w:val="none" w:sz="0" w:space="0" w:color="auto"/>
                                                                            <w:left w:val="none" w:sz="0" w:space="0" w:color="auto"/>
                                                                            <w:bottom w:val="none" w:sz="0" w:space="0" w:color="auto"/>
                                                                            <w:right w:val="none" w:sz="0" w:space="0" w:color="auto"/>
                                                                          </w:divBdr>
                                                                          <w:divsChild>
                                                                            <w:div w:id="547257667">
                                                                              <w:marLeft w:val="0"/>
                                                                              <w:marRight w:val="0"/>
                                                                              <w:marTop w:val="0"/>
                                                                              <w:marBottom w:val="0"/>
                                                                              <w:divBdr>
                                                                                <w:top w:val="none" w:sz="0" w:space="0" w:color="auto"/>
                                                                                <w:left w:val="none" w:sz="0" w:space="0" w:color="auto"/>
                                                                                <w:bottom w:val="none" w:sz="0" w:space="0" w:color="auto"/>
                                                                                <w:right w:val="none" w:sz="0" w:space="0" w:color="auto"/>
                                                                              </w:divBdr>
                                                                              <w:divsChild>
                                                                                <w:div w:id="145821751">
                                                                                  <w:marLeft w:val="0"/>
                                                                                  <w:marRight w:val="0"/>
                                                                                  <w:marTop w:val="0"/>
                                                                                  <w:marBottom w:val="0"/>
                                                                                  <w:divBdr>
                                                                                    <w:top w:val="none" w:sz="0" w:space="0" w:color="auto"/>
                                                                                    <w:left w:val="none" w:sz="0" w:space="0" w:color="auto"/>
                                                                                    <w:bottom w:val="none" w:sz="0" w:space="0" w:color="auto"/>
                                                                                    <w:right w:val="none" w:sz="0" w:space="0" w:color="auto"/>
                                                                                  </w:divBdr>
                                                                                  <w:divsChild>
                                                                                    <w:div w:id="1874221139">
                                                                                      <w:marLeft w:val="0"/>
                                                                                      <w:marRight w:val="0"/>
                                                                                      <w:marTop w:val="0"/>
                                                                                      <w:marBottom w:val="0"/>
                                                                                      <w:divBdr>
                                                                                        <w:top w:val="none" w:sz="0" w:space="0" w:color="auto"/>
                                                                                        <w:left w:val="none" w:sz="0" w:space="0" w:color="auto"/>
                                                                                        <w:bottom w:val="none" w:sz="0" w:space="0" w:color="auto"/>
                                                                                        <w:right w:val="none" w:sz="0" w:space="0" w:color="auto"/>
                                                                                      </w:divBdr>
                                                                                      <w:divsChild>
                                                                                        <w:div w:id="121465129">
                                                                                          <w:marLeft w:val="0"/>
                                                                                          <w:marRight w:val="0"/>
                                                                                          <w:marTop w:val="0"/>
                                                                                          <w:marBottom w:val="0"/>
                                                                                          <w:divBdr>
                                                                                            <w:top w:val="none" w:sz="0" w:space="0" w:color="auto"/>
                                                                                            <w:left w:val="none" w:sz="0" w:space="0" w:color="auto"/>
                                                                                            <w:bottom w:val="none" w:sz="0" w:space="0" w:color="auto"/>
                                                                                            <w:right w:val="none" w:sz="0" w:space="0" w:color="auto"/>
                                                                                          </w:divBdr>
                                                                                          <w:divsChild>
                                                                                            <w:div w:id="1578785778">
                                                                                              <w:marLeft w:val="0"/>
                                                                                              <w:marRight w:val="0"/>
                                                                                              <w:marTop w:val="0"/>
                                                                                              <w:marBottom w:val="0"/>
                                                                                              <w:divBdr>
                                                                                                <w:top w:val="none" w:sz="0" w:space="0" w:color="auto"/>
                                                                                                <w:left w:val="none" w:sz="0" w:space="0" w:color="auto"/>
                                                                                                <w:bottom w:val="none" w:sz="0" w:space="0" w:color="auto"/>
                                                                                                <w:right w:val="none" w:sz="0" w:space="0" w:color="auto"/>
                                                                                              </w:divBdr>
                                                                                              <w:divsChild>
                                                                                                <w:div w:id="1265723181">
                                                                                                  <w:marLeft w:val="0"/>
                                                                                                  <w:marRight w:val="0"/>
                                                                                                  <w:marTop w:val="0"/>
                                                                                                  <w:marBottom w:val="0"/>
                                                                                                  <w:divBdr>
                                                                                                    <w:top w:val="none" w:sz="0" w:space="0" w:color="auto"/>
                                                                                                    <w:left w:val="none" w:sz="0" w:space="0" w:color="auto"/>
                                                                                                    <w:bottom w:val="single" w:sz="6" w:space="15" w:color="auto"/>
                                                                                                    <w:right w:val="none" w:sz="0" w:space="0" w:color="auto"/>
                                                                                                  </w:divBdr>
                                                                                                  <w:divsChild>
                                                                                                    <w:div w:id="555359122">
                                                                                                      <w:marLeft w:val="0"/>
                                                                                                      <w:marRight w:val="0"/>
                                                                                                      <w:marTop w:val="60"/>
                                                                                                      <w:marBottom w:val="0"/>
                                                                                                      <w:divBdr>
                                                                                                        <w:top w:val="none" w:sz="0" w:space="0" w:color="auto"/>
                                                                                                        <w:left w:val="none" w:sz="0" w:space="0" w:color="auto"/>
                                                                                                        <w:bottom w:val="none" w:sz="0" w:space="0" w:color="auto"/>
                                                                                                        <w:right w:val="none" w:sz="0" w:space="0" w:color="auto"/>
                                                                                                      </w:divBdr>
                                                                                                      <w:divsChild>
                                                                                                        <w:div w:id="1273320288">
                                                                                                          <w:marLeft w:val="0"/>
                                                                                                          <w:marRight w:val="0"/>
                                                                                                          <w:marTop w:val="0"/>
                                                                                                          <w:marBottom w:val="0"/>
                                                                                                          <w:divBdr>
                                                                                                            <w:top w:val="none" w:sz="0" w:space="0" w:color="auto"/>
                                                                                                            <w:left w:val="none" w:sz="0" w:space="0" w:color="auto"/>
                                                                                                            <w:bottom w:val="none" w:sz="0" w:space="0" w:color="auto"/>
                                                                                                            <w:right w:val="none" w:sz="0" w:space="0" w:color="auto"/>
                                                                                                          </w:divBdr>
                                                                                                          <w:divsChild>
                                                                                                            <w:div w:id="617025879">
                                                                                                              <w:marLeft w:val="0"/>
                                                                                                              <w:marRight w:val="0"/>
                                                                                                              <w:marTop w:val="0"/>
                                                                                                              <w:marBottom w:val="0"/>
                                                                                                              <w:divBdr>
                                                                                                                <w:top w:val="none" w:sz="0" w:space="0" w:color="auto"/>
                                                                                                                <w:left w:val="none" w:sz="0" w:space="0" w:color="auto"/>
                                                                                                                <w:bottom w:val="none" w:sz="0" w:space="0" w:color="auto"/>
                                                                                                                <w:right w:val="none" w:sz="0" w:space="0" w:color="auto"/>
                                                                                                              </w:divBdr>
                                                                                                              <w:divsChild>
                                                                                                                <w:div w:id="1903902425">
                                                                                                                  <w:marLeft w:val="0"/>
                                                                                                                  <w:marRight w:val="0"/>
                                                                                                                  <w:marTop w:val="0"/>
                                                                                                                  <w:marBottom w:val="0"/>
                                                                                                                  <w:divBdr>
                                                                                                                    <w:top w:val="none" w:sz="0" w:space="0" w:color="auto"/>
                                                                                                                    <w:left w:val="none" w:sz="0" w:space="0" w:color="auto"/>
                                                                                                                    <w:bottom w:val="none" w:sz="0" w:space="0" w:color="auto"/>
                                                                                                                    <w:right w:val="none" w:sz="0" w:space="0" w:color="auto"/>
                                                                                                                  </w:divBdr>
                                                                                                                  <w:divsChild>
                                                                                                                    <w:div w:id="1133987274">
                                                                                                                      <w:marLeft w:val="0"/>
                                                                                                                      <w:marRight w:val="0"/>
                                                                                                                      <w:marTop w:val="0"/>
                                                                                                                      <w:marBottom w:val="0"/>
                                                                                                                      <w:divBdr>
                                                                                                                        <w:top w:val="none" w:sz="0" w:space="0" w:color="auto"/>
                                                                                                                        <w:left w:val="none" w:sz="0" w:space="0" w:color="auto"/>
                                                                                                                        <w:bottom w:val="none" w:sz="0" w:space="0" w:color="auto"/>
                                                                                                                        <w:right w:val="none" w:sz="0" w:space="0" w:color="auto"/>
                                                                                                                      </w:divBdr>
                                                                                                                      <w:divsChild>
                                                                                                                        <w:div w:id="1787386277">
                                                                                                                          <w:marLeft w:val="0"/>
                                                                                                                          <w:marRight w:val="0"/>
                                                                                                                          <w:marTop w:val="0"/>
                                                                                                                          <w:marBottom w:val="0"/>
                                                                                                                          <w:divBdr>
                                                                                                                            <w:top w:val="none" w:sz="0" w:space="0" w:color="auto"/>
                                                                                                                            <w:left w:val="none" w:sz="0" w:space="0" w:color="auto"/>
                                                                                                                            <w:bottom w:val="none" w:sz="0" w:space="0" w:color="auto"/>
                                                                                                                            <w:right w:val="none" w:sz="0" w:space="0" w:color="auto"/>
                                                                                                                          </w:divBdr>
                                                                                                                          <w:divsChild>
                                                                                                                            <w:div w:id="1561601046">
                                                                                                                              <w:marLeft w:val="0"/>
                                                                                                                              <w:marRight w:val="0"/>
                                                                                                                              <w:marTop w:val="0"/>
                                                                                                                              <w:marBottom w:val="0"/>
                                                                                                                              <w:divBdr>
                                                                                                                                <w:top w:val="none" w:sz="0" w:space="0" w:color="auto"/>
                                                                                                                                <w:left w:val="none" w:sz="0" w:space="0" w:color="auto"/>
                                                                                                                                <w:bottom w:val="none" w:sz="0" w:space="0" w:color="auto"/>
                                                                                                                                <w:right w:val="none" w:sz="0" w:space="0" w:color="auto"/>
                                                                                                                              </w:divBdr>
                                                                                                                              <w:divsChild>
                                                                                                                                <w:div w:id="1778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wn.garrett@buxton.derbyshire.sch.uk" TargetMode="External"/><Relationship Id="rId18" Type="http://schemas.openxmlformats.org/officeDocument/2006/relationships/hyperlink" Target="http://www.visitbuxton.co.uk/festivals/buxton-military-tatto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visitbuxton.co.uk/festivals/buxton-fringe/" TargetMode="External"/><Relationship Id="rId2" Type="http://schemas.openxmlformats.org/officeDocument/2006/relationships/customXml" Target="../customXml/item2.xml"/><Relationship Id="rId16" Type="http://schemas.openxmlformats.org/officeDocument/2006/relationships/hyperlink" Target="http://www.visitbuxton.co.uk/festivals/well-dressing-festiv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visitbuxton.co.uk/festivals/opera-festival/" TargetMode="Externa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sitbuxton.co.uk/festivals/buxton-festival-of-world-cin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1DE32D299B5143A15FDFDCE85CBAC6" ma:contentTypeVersion="14" ma:contentTypeDescription="Create a new document." ma:contentTypeScope="" ma:versionID="a5e2c5d510d836ad9a1389d4327729d9">
  <xsd:schema xmlns:xsd="http://www.w3.org/2001/XMLSchema" xmlns:xs="http://www.w3.org/2001/XMLSchema" xmlns:p="http://schemas.microsoft.com/office/2006/metadata/properties" xmlns:ns3="e6323a82-fb86-4e4f-8de5-3dc07c107f28" xmlns:ns4="03f721fa-9450-404c-9ffe-3b897ba51e4d" targetNamespace="http://schemas.microsoft.com/office/2006/metadata/properties" ma:root="true" ma:fieldsID="a5ab1469e9f444eee81eeb18b07b0187" ns3:_="" ns4:_="">
    <xsd:import namespace="e6323a82-fb86-4e4f-8de5-3dc07c107f28"/>
    <xsd:import namespace="03f721fa-9450-404c-9ffe-3b897ba51e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23a82-fb86-4e4f-8de5-3dc07c1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721fa-9450-404c-9ffe-3b897ba51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6323a82-fb86-4e4f-8de5-3dc07c107f28" xsi:nil="true"/>
  </documentManagement>
</p:properties>
</file>

<file path=customXml/itemProps1.xml><?xml version="1.0" encoding="utf-8"?>
<ds:datastoreItem xmlns:ds="http://schemas.openxmlformats.org/officeDocument/2006/customXml" ds:itemID="{F18223D7-7594-44B5-94B9-95C55A0B667D}">
  <ds:schemaRefs>
    <ds:schemaRef ds:uri="http://schemas.microsoft.com/sharepoint/v3/contenttype/forms"/>
  </ds:schemaRefs>
</ds:datastoreItem>
</file>

<file path=customXml/itemProps2.xml><?xml version="1.0" encoding="utf-8"?>
<ds:datastoreItem xmlns:ds="http://schemas.openxmlformats.org/officeDocument/2006/customXml" ds:itemID="{9D564D98-BA2E-4A8C-8575-129F77FF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23a82-fb86-4e4f-8de5-3dc07c107f28"/>
    <ds:schemaRef ds:uri="03f721fa-9450-404c-9ffe-3b897ba51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21EAA-655E-46A2-BD26-0A28D156E882}">
  <ds:schemaRefs>
    <ds:schemaRef ds:uri="http://schemas.microsoft.com/office/2006/metadata/properties"/>
    <ds:schemaRef ds:uri="http://schemas.microsoft.com/office/infopath/2007/PartnerControls"/>
    <ds:schemaRef ds:uri="e6323a82-fb86-4e4f-8de5-3dc07c107f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Buxton Community School</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McMillan</dc:creator>
  <cp:lastModifiedBy>D Garrett</cp:lastModifiedBy>
  <cp:revision>2</cp:revision>
  <cp:lastPrinted>2023-03-01T11:54:00Z</cp:lastPrinted>
  <dcterms:created xsi:type="dcterms:W3CDTF">2026-05-20T13:56:00Z</dcterms:created>
  <dcterms:modified xsi:type="dcterms:W3CDTF">2026-05-20T13:56:00Z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0x010100C71DE32D299B5143A15FDFDCE85CBAC6</vt:lpwstr>
  </property>
</Properties>
</file>