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A0A" w14:textId="77777777" w:rsidR="00F23788" w:rsidRPr="00137789" w:rsidRDefault="00F23788" w:rsidP="00F23788">
      <w:pPr>
        <w:tabs>
          <w:tab w:val="left" w:pos="1501"/>
        </w:tabs>
        <w:rPr>
          <w:lang w:val="en-GB"/>
        </w:rPr>
      </w:pPr>
    </w:p>
    <w:p w14:paraId="0F5A17C3" w14:textId="7577E457" w:rsidR="00D6636F" w:rsidRPr="00137789" w:rsidRDefault="007819EA" w:rsidP="007819EA">
      <w:pPr>
        <w:pStyle w:val="Heading4"/>
        <w:jc w:val="center"/>
        <w:rPr>
          <w:lang w:val="en-GB"/>
        </w:rPr>
      </w:pPr>
      <w:r w:rsidRPr="00137789">
        <w:rPr>
          <w:lang w:val="en-GB"/>
        </w:rPr>
        <w:t>Central Bedfordshire Council</w:t>
      </w:r>
    </w:p>
    <w:p w14:paraId="137FD8B7" w14:textId="4B969810" w:rsidR="007819EA" w:rsidRPr="00137789" w:rsidRDefault="007819EA" w:rsidP="007819EA">
      <w:pPr>
        <w:pStyle w:val="Heading3"/>
        <w:jc w:val="center"/>
        <w:rPr>
          <w:lang w:val="en-GB"/>
        </w:rPr>
      </w:pPr>
      <w:r w:rsidRPr="00137789">
        <w:rPr>
          <w:lang w:val="en-GB"/>
        </w:rPr>
        <w:t>Job Description</w:t>
      </w:r>
    </w:p>
    <w:p w14:paraId="08D91E71" w14:textId="470D1A95" w:rsidR="007819EA" w:rsidRPr="00137789" w:rsidRDefault="007819EA" w:rsidP="00137789">
      <w:pPr>
        <w:pStyle w:val="Heading5"/>
        <w:ind w:left="-142"/>
        <w:rPr>
          <w:lang w:val="en-GB"/>
        </w:rPr>
      </w:pPr>
      <w:r w:rsidRPr="00137789">
        <w:rPr>
          <w:bCs/>
          <w:lang w:val="en-GB"/>
        </w:rPr>
        <w:t>Job Title:</w:t>
      </w:r>
      <w:r w:rsidRPr="00137789">
        <w:rPr>
          <w:lang w:val="en-GB"/>
        </w:rPr>
        <w:tab/>
      </w:r>
      <w:r w:rsidRPr="00137789">
        <w:rPr>
          <w:lang w:val="en-GB"/>
        </w:rPr>
        <w:tab/>
      </w:r>
      <w:r w:rsidR="00753D49">
        <w:rPr>
          <w:lang w:val="en-GB"/>
        </w:rPr>
        <w:t>SEMH</w:t>
      </w:r>
      <w:r w:rsidR="007A39D3">
        <w:rPr>
          <w:lang w:val="en-GB"/>
        </w:rPr>
        <w:t xml:space="preserve"> </w:t>
      </w:r>
      <w:r w:rsidR="00151D5A">
        <w:rPr>
          <w:lang w:val="en-GB"/>
        </w:rPr>
        <w:t>Teaching Assistant</w:t>
      </w:r>
    </w:p>
    <w:p w14:paraId="50E4081F" w14:textId="3BE46122" w:rsidR="007819EA" w:rsidRPr="00137789" w:rsidRDefault="007819EA" w:rsidP="00137789">
      <w:pPr>
        <w:ind w:left="1701" w:hanging="1843"/>
        <w:rPr>
          <w:lang w:val="en-GB"/>
        </w:rPr>
      </w:pPr>
      <w:r w:rsidRPr="00137789">
        <w:rPr>
          <w:b/>
          <w:bCs/>
          <w:lang w:val="en-GB"/>
        </w:rPr>
        <w:t>Responsible To</w:t>
      </w:r>
      <w:r w:rsidRPr="00137789">
        <w:rPr>
          <w:lang w:val="en-GB"/>
        </w:rPr>
        <w:t>:</w:t>
      </w:r>
      <w:r w:rsidRPr="00137789">
        <w:rPr>
          <w:lang w:val="en-GB"/>
        </w:rPr>
        <w:tab/>
      </w:r>
      <w:r w:rsidR="00137789" w:rsidRPr="00137789">
        <w:rPr>
          <w:lang w:val="en-GB"/>
        </w:rPr>
        <w:t>Headteacher</w:t>
      </w:r>
      <w:r w:rsidR="008A2640">
        <w:rPr>
          <w:lang w:val="en-GB"/>
        </w:rPr>
        <w:t>/SENDCo</w:t>
      </w:r>
    </w:p>
    <w:p w14:paraId="5D636BB0" w14:textId="43936767" w:rsidR="007819EA" w:rsidRPr="00137789" w:rsidRDefault="007819EA" w:rsidP="00137789">
      <w:pPr>
        <w:ind w:left="1700" w:hanging="1842"/>
        <w:rPr>
          <w:lang w:val="en-GB"/>
        </w:rPr>
      </w:pPr>
      <w:r w:rsidRPr="00137789">
        <w:rPr>
          <w:b/>
          <w:bCs/>
          <w:lang w:val="en-GB"/>
        </w:rPr>
        <w:t>Job Purpose</w:t>
      </w:r>
      <w:r w:rsidRPr="00137789">
        <w:rPr>
          <w:lang w:val="en-GB"/>
        </w:rPr>
        <w:t>:</w:t>
      </w:r>
      <w:r w:rsidRPr="00137789">
        <w:rPr>
          <w:lang w:val="en-GB"/>
        </w:rPr>
        <w:tab/>
        <w:t xml:space="preserve">To </w:t>
      </w:r>
      <w:r w:rsidR="007A39D3">
        <w:rPr>
          <w:lang w:val="en-GB"/>
        </w:rPr>
        <w:t>support teaching staff with pastoral and behavioural management</w:t>
      </w:r>
    </w:p>
    <w:p w14:paraId="5892601A" w14:textId="77777777" w:rsidR="007819EA" w:rsidRPr="00137789" w:rsidRDefault="007819EA" w:rsidP="007A39D3">
      <w:pPr>
        <w:pStyle w:val="Heading4"/>
        <w:rPr>
          <w:lang w:val="en-GB"/>
        </w:rPr>
      </w:pPr>
      <w:r w:rsidRPr="00137789">
        <w:rPr>
          <w:lang w:val="en-GB"/>
        </w:rPr>
        <w:t>Main duties and responsibilities:</w:t>
      </w:r>
    </w:p>
    <w:p w14:paraId="18A77D3C" w14:textId="77777777" w:rsidR="007A39D3" w:rsidRPr="007A39D3" w:rsidRDefault="007A39D3" w:rsidP="007A39D3">
      <w:pPr>
        <w:pStyle w:val="Heading5"/>
        <w:rPr>
          <w:lang w:val="en-GB"/>
        </w:rPr>
      </w:pPr>
      <w:r w:rsidRPr="007A39D3">
        <w:rPr>
          <w:lang w:val="en-GB"/>
        </w:rPr>
        <w:t>Support for Pupils</w:t>
      </w:r>
    </w:p>
    <w:p w14:paraId="6C7C12A1" w14:textId="4341548E" w:rsidR="007A39D3" w:rsidRPr="007A39D3" w:rsidRDefault="007A39D3" w:rsidP="00421D5C">
      <w:pPr>
        <w:pStyle w:val="ListBullet1"/>
        <w:numPr>
          <w:ilvl w:val="0"/>
          <w:numId w:val="13"/>
        </w:numPr>
        <w:jc w:val="both"/>
        <w:rPr>
          <w:lang w:val="en-GB"/>
        </w:rPr>
      </w:pPr>
      <w:r w:rsidRPr="007A39D3">
        <w:rPr>
          <w:lang w:val="en-GB"/>
        </w:rPr>
        <w:t>To support and assist pupils in managing their behaviour and in achieving their social and behavioural targets both in and outside the classroom.</w:t>
      </w:r>
    </w:p>
    <w:p w14:paraId="2AD6AAFD" w14:textId="1C153A54" w:rsidR="007A39D3" w:rsidRPr="007A39D3" w:rsidRDefault="007A39D3" w:rsidP="00421D5C">
      <w:pPr>
        <w:pStyle w:val="ListBullet1"/>
        <w:numPr>
          <w:ilvl w:val="0"/>
          <w:numId w:val="13"/>
        </w:numPr>
        <w:jc w:val="both"/>
        <w:rPr>
          <w:lang w:val="en-GB"/>
        </w:rPr>
      </w:pPr>
      <w:r w:rsidRPr="007A39D3">
        <w:rPr>
          <w:lang w:val="en-GB"/>
        </w:rPr>
        <w:t>To assist individual pupils experiencing difficulties in managing their behaviour by supporting them outside the classroom/social group.</w:t>
      </w:r>
    </w:p>
    <w:p w14:paraId="77E4FC14" w14:textId="6D71E996" w:rsidR="007A39D3" w:rsidRPr="007A39D3" w:rsidRDefault="007A39D3" w:rsidP="00421D5C">
      <w:pPr>
        <w:pStyle w:val="ListBullet1"/>
        <w:numPr>
          <w:ilvl w:val="0"/>
          <w:numId w:val="13"/>
        </w:numPr>
        <w:jc w:val="both"/>
        <w:rPr>
          <w:lang w:val="en-GB"/>
        </w:rPr>
      </w:pPr>
      <w:r w:rsidRPr="007A39D3">
        <w:rPr>
          <w:lang w:val="en-GB"/>
        </w:rPr>
        <w:t>To assist pupils back into the classroom/social group when they have regained management of their behaviour.</w:t>
      </w:r>
    </w:p>
    <w:p w14:paraId="00B0399C" w14:textId="00648FE1" w:rsidR="007A39D3" w:rsidRPr="007A39D3" w:rsidRDefault="007A39D3" w:rsidP="00421D5C">
      <w:pPr>
        <w:pStyle w:val="ListBullet1"/>
        <w:numPr>
          <w:ilvl w:val="0"/>
          <w:numId w:val="13"/>
        </w:numPr>
        <w:jc w:val="both"/>
        <w:rPr>
          <w:lang w:val="en-GB"/>
        </w:rPr>
      </w:pPr>
      <w:r w:rsidRPr="007A39D3">
        <w:rPr>
          <w:lang w:val="en-GB"/>
        </w:rPr>
        <w:t>To set a good example to pupils through own presentation and personal and professional conduct.</w:t>
      </w:r>
    </w:p>
    <w:p w14:paraId="00FE9F66" w14:textId="77777777" w:rsidR="007A39D3" w:rsidRPr="007A39D3" w:rsidRDefault="007A39D3" w:rsidP="007A39D3">
      <w:pPr>
        <w:pStyle w:val="Heading5"/>
        <w:rPr>
          <w:lang w:val="en-GB"/>
        </w:rPr>
      </w:pPr>
      <w:r w:rsidRPr="007A39D3">
        <w:rPr>
          <w:lang w:val="en-GB"/>
        </w:rPr>
        <w:t>Support for Teachers</w:t>
      </w:r>
    </w:p>
    <w:p w14:paraId="7DE52E64" w14:textId="0330574D" w:rsidR="007A39D3" w:rsidRP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t>To support teachers with the behavioural management of groups and individuals within the whole class setting, so that teaching objectives are met and best use is made of teaching time.</w:t>
      </w:r>
    </w:p>
    <w:p w14:paraId="76A11F7F" w14:textId="42635DA5" w:rsidR="007A39D3" w:rsidRP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t>To support teachers in establishing and maintaining a purposeful working atmosphere and setting high expectations for pupils’ behaviour.</w:t>
      </w:r>
    </w:p>
    <w:p w14:paraId="6F45C674" w14:textId="681E6616" w:rsidR="007A39D3" w:rsidRP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t>Under the direction of the teacher, to set clear targets for social and behavioural achievement of individuals and groups of pupils.</w:t>
      </w:r>
    </w:p>
    <w:p w14:paraId="0EDD5D60" w14:textId="536A18C9" w:rsidR="007A39D3" w:rsidRP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t>To contribute to developing and implementing of policy and good practice for pastoral and behavioural support which reflects the school’s commitment to high achieving and effective teaching and learning.</w:t>
      </w:r>
    </w:p>
    <w:p w14:paraId="78D9CCC4" w14:textId="749A339E" w:rsidR="007A39D3" w:rsidRP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t>To contribute to the monitoring and evaluation of pupils’ progress in achieving pastoral and behavioural targets; using outcomes of evaluation to assist further improvement.</w:t>
      </w:r>
    </w:p>
    <w:p w14:paraId="23D991BE" w14:textId="4479766A" w:rsidR="007A39D3" w:rsidRP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lastRenderedPageBreak/>
        <w:t>Working with the SEN</w:t>
      </w:r>
      <w:r w:rsidR="00421D5C">
        <w:rPr>
          <w:lang w:val="en-GB"/>
        </w:rPr>
        <w:t>D</w:t>
      </w:r>
      <w:r w:rsidRPr="007A39D3">
        <w:rPr>
          <w:lang w:val="en-GB"/>
        </w:rPr>
        <w:t xml:space="preserve">CO and any other staff with special educational expertise to contribute to </w:t>
      </w:r>
      <w:r w:rsidR="00421D5C">
        <w:rPr>
          <w:lang w:val="en-GB"/>
        </w:rPr>
        <w:t>SEND Support Plans and Education, Health and Care Plans.</w:t>
      </w:r>
    </w:p>
    <w:p w14:paraId="0E3FC9DA" w14:textId="5B1E4A88" w:rsidR="007A39D3" w:rsidRDefault="007A39D3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 w:rsidRPr="007A39D3">
        <w:rPr>
          <w:lang w:val="en-GB"/>
        </w:rPr>
        <w:t>On occasion, as directed by the teacher, to undertake pastoral and tutorial responsibilities for a group or class of pupils.</w:t>
      </w:r>
    </w:p>
    <w:p w14:paraId="4D683C85" w14:textId="02C091F5" w:rsidR="009D1382" w:rsidRDefault="009D1382" w:rsidP="00421D5C">
      <w:pPr>
        <w:pStyle w:val="ListBullet1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 xml:space="preserve">To provide teacher cover for up </w:t>
      </w:r>
      <w:r w:rsidRPr="00421D5C">
        <w:rPr>
          <w:highlight w:val="yellow"/>
          <w:lang w:val="en-GB"/>
        </w:rPr>
        <w:t>to 1.5 days per week</w:t>
      </w:r>
      <w:r w:rsidR="00421D5C">
        <w:rPr>
          <w:lang w:val="en-GB"/>
        </w:rPr>
        <w:t>.</w:t>
      </w:r>
    </w:p>
    <w:p w14:paraId="341E281C" w14:textId="77777777" w:rsidR="009D1382" w:rsidRPr="007A39D3" w:rsidRDefault="009D1382" w:rsidP="009D1382">
      <w:pPr>
        <w:pStyle w:val="ListBullet1"/>
        <w:numPr>
          <w:ilvl w:val="0"/>
          <w:numId w:val="0"/>
        </w:numPr>
        <w:ind w:left="720"/>
        <w:rPr>
          <w:lang w:val="en-GB"/>
        </w:rPr>
      </w:pPr>
    </w:p>
    <w:p w14:paraId="402F63D2" w14:textId="77777777" w:rsidR="007A39D3" w:rsidRPr="007A39D3" w:rsidRDefault="007A39D3" w:rsidP="007A39D3">
      <w:pPr>
        <w:pStyle w:val="Heading5"/>
        <w:rPr>
          <w:lang w:val="en-GB"/>
        </w:rPr>
      </w:pPr>
      <w:r w:rsidRPr="007A39D3">
        <w:rPr>
          <w:lang w:val="en-GB"/>
        </w:rPr>
        <w:t>Support for the School</w:t>
      </w:r>
    </w:p>
    <w:p w14:paraId="5ED68AC7" w14:textId="4960FB98" w:rsidR="007A39D3" w:rsidRPr="007A39D3" w:rsidRDefault="007A39D3" w:rsidP="00421D5C">
      <w:pPr>
        <w:pStyle w:val="ListBullet1"/>
        <w:numPr>
          <w:ilvl w:val="0"/>
          <w:numId w:val="15"/>
        </w:numPr>
        <w:jc w:val="both"/>
        <w:rPr>
          <w:lang w:val="en-GB"/>
        </w:rPr>
      </w:pPr>
      <w:r w:rsidRPr="007A39D3">
        <w:rPr>
          <w:lang w:val="en-GB"/>
        </w:rPr>
        <w:t>To ensure that support for the behaviour management of pupils is consistent with the school’s policies and programmes, sharing good practice with</w:t>
      </w:r>
      <w:r>
        <w:rPr>
          <w:lang w:val="en-GB"/>
        </w:rPr>
        <w:t xml:space="preserve"> </w:t>
      </w:r>
      <w:r w:rsidRPr="007A39D3">
        <w:rPr>
          <w:lang w:val="en-GB"/>
        </w:rPr>
        <w:t>colleagues.</w:t>
      </w:r>
    </w:p>
    <w:p w14:paraId="245F871F" w14:textId="51DBBA99" w:rsidR="007A39D3" w:rsidRPr="007A39D3" w:rsidRDefault="007A39D3" w:rsidP="00421D5C">
      <w:pPr>
        <w:pStyle w:val="ListBullet1"/>
        <w:numPr>
          <w:ilvl w:val="0"/>
          <w:numId w:val="15"/>
        </w:numPr>
        <w:jc w:val="both"/>
        <w:rPr>
          <w:lang w:val="en-GB"/>
        </w:rPr>
      </w:pPr>
      <w:r w:rsidRPr="007A39D3">
        <w:rPr>
          <w:lang w:val="en-GB"/>
        </w:rPr>
        <w:t>To assist in establishing good relationships with parents and carers and provide information about social and behavioural progress and targets.</w:t>
      </w:r>
    </w:p>
    <w:p w14:paraId="5659AB7B" w14:textId="37D199F0" w:rsidR="007A39D3" w:rsidRPr="007A39D3" w:rsidRDefault="007A39D3" w:rsidP="00421D5C">
      <w:pPr>
        <w:pStyle w:val="ListBullet1"/>
        <w:numPr>
          <w:ilvl w:val="0"/>
          <w:numId w:val="15"/>
        </w:numPr>
        <w:jc w:val="both"/>
        <w:rPr>
          <w:lang w:val="en-GB"/>
        </w:rPr>
      </w:pPr>
      <w:r w:rsidRPr="007A39D3">
        <w:rPr>
          <w:lang w:val="en-GB"/>
        </w:rPr>
        <w:t>To contribute to extra-curricular activities in order to provide further opportunities for pupils’ social and cultural development.</w:t>
      </w:r>
    </w:p>
    <w:p w14:paraId="3038C151" w14:textId="51F7DD7F" w:rsidR="007A39D3" w:rsidRPr="007A39D3" w:rsidRDefault="007A39D3" w:rsidP="00421D5C">
      <w:pPr>
        <w:pStyle w:val="ListBullet1"/>
        <w:numPr>
          <w:ilvl w:val="0"/>
          <w:numId w:val="15"/>
        </w:numPr>
        <w:jc w:val="both"/>
        <w:rPr>
          <w:lang w:val="en-GB"/>
        </w:rPr>
      </w:pPr>
      <w:r w:rsidRPr="007A39D3">
        <w:rPr>
          <w:lang w:val="en-GB"/>
        </w:rPr>
        <w:t>To maintain confidentiality at all times in respect of school-related matters and to prevent disclosure of confidential or sensitive information.</w:t>
      </w:r>
    </w:p>
    <w:p w14:paraId="5AD5D7C5" w14:textId="4DB04630" w:rsidR="00F23788" w:rsidRPr="00137789" w:rsidRDefault="007A39D3" w:rsidP="00421D5C">
      <w:pPr>
        <w:pStyle w:val="ListBullet1"/>
        <w:numPr>
          <w:ilvl w:val="0"/>
          <w:numId w:val="15"/>
        </w:numPr>
        <w:jc w:val="both"/>
        <w:rPr>
          <w:lang w:val="en-GB"/>
        </w:rPr>
      </w:pPr>
      <w:r w:rsidRPr="007A39D3">
        <w:rPr>
          <w:lang w:val="en-GB"/>
        </w:rPr>
        <w:t>To undertake tasks of a similar nature as directed by the headteacher/manager.</w:t>
      </w:r>
    </w:p>
    <w:sectPr w:rsidR="00F23788" w:rsidRPr="00137789" w:rsidSect="00436B29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2CAE" w14:textId="77777777" w:rsidR="00A870B1" w:rsidRDefault="00A870B1">
      <w:r>
        <w:separator/>
      </w:r>
    </w:p>
    <w:p w14:paraId="17DED546" w14:textId="77777777" w:rsidR="00A870B1" w:rsidRDefault="00A870B1"/>
  </w:endnote>
  <w:endnote w:type="continuationSeparator" w:id="0">
    <w:p w14:paraId="0EFDEDF3" w14:textId="77777777" w:rsidR="00A870B1" w:rsidRDefault="00A870B1">
      <w:r>
        <w:continuationSeparator/>
      </w:r>
    </w:p>
    <w:p w14:paraId="3E9E3B53" w14:textId="77777777" w:rsidR="00A870B1" w:rsidRDefault="00A87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031ECA18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BE66" w14:textId="77777777" w:rsidR="00A870B1" w:rsidRDefault="00A870B1">
      <w:r>
        <w:separator/>
      </w:r>
    </w:p>
    <w:p w14:paraId="662B091F" w14:textId="77777777" w:rsidR="00A870B1" w:rsidRDefault="00A870B1"/>
  </w:footnote>
  <w:footnote w:type="continuationSeparator" w:id="0">
    <w:p w14:paraId="42245809" w14:textId="77777777" w:rsidR="00A870B1" w:rsidRDefault="00A870B1">
      <w:r>
        <w:continuationSeparator/>
      </w:r>
    </w:p>
    <w:p w14:paraId="07521A1B" w14:textId="77777777" w:rsidR="00A870B1" w:rsidRDefault="00A87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02825BF5"/>
    <w:multiLevelType w:val="hybridMultilevel"/>
    <w:tmpl w:val="1E08A104"/>
    <w:lvl w:ilvl="0" w:tplc="617086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61BA7"/>
    <w:multiLevelType w:val="hybridMultilevel"/>
    <w:tmpl w:val="B0424CBE"/>
    <w:lvl w:ilvl="0" w:tplc="A37C41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24A5F"/>
    <w:multiLevelType w:val="hybridMultilevel"/>
    <w:tmpl w:val="365CB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C3B24"/>
    <w:multiLevelType w:val="hybridMultilevel"/>
    <w:tmpl w:val="4FBC4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9828">
    <w:abstractNumId w:val="9"/>
  </w:num>
  <w:num w:numId="2" w16cid:durableId="726296522">
    <w:abstractNumId w:val="7"/>
  </w:num>
  <w:num w:numId="3" w16cid:durableId="652830703">
    <w:abstractNumId w:val="6"/>
  </w:num>
  <w:num w:numId="4" w16cid:durableId="614288030">
    <w:abstractNumId w:val="5"/>
  </w:num>
  <w:num w:numId="5" w16cid:durableId="1326283249">
    <w:abstractNumId w:val="4"/>
  </w:num>
  <w:num w:numId="6" w16cid:durableId="237909513">
    <w:abstractNumId w:val="8"/>
  </w:num>
  <w:num w:numId="7" w16cid:durableId="122500966">
    <w:abstractNumId w:val="3"/>
  </w:num>
  <w:num w:numId="8" w16cid:durableId="1211109345">
    <w:abstractNumId w:val="2"/>
  </w:num>
  <w:num w:numId="9" w16cid:durableId="1588004699">
    <w:abstractNumId w:val="1"/>
  </w:num>
  <w:num w:numId="10" w16cid:durableId="627048689">
    <w:abstractNumId w:val="0"/>
  </w:num>
  <w:num w:numId="11" w16cid:durableId="98452700">
    <w:abstractNumId w:val="14"/>
  </w:num>
  <w:num w:numId="12" w16cid:durableId="598101735">
    <w:abstractNumId w:val="12"/>
  </w:num>
  <w:num w:numId="13" w16cid:durableId="1069110398">
    <w:abstractNumId w:val="11"/>
  </w:num>
  <w:num w:numId="14" w16cid:durableId="1551267444">
    <w:abstractNumId w:val="13"/>
  </w:num>
  <w:num w:numId="15" w16cid:durableId="942804318">
    <w:abstractNumId w:val="15"/>
  </w:num>
  <w:num w:numId="16" w16cid:durableId="325476499">
    <w:abstractNumId w:val="12"/>
  </w:num>
  <w:num w:numId="17" w16cid:durableId="1203908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C34A2"/>
    <w:rsid w:val="000E43E5"/>
    <w:rsid w:val="000F1724"/>
    <w:rsid w:val="000F2153"/>
    <w:rsid w:val="00103C59"/>
    <w:rsid w:val="00105588"/>
    <w:rsid w:val="00133048"/>
    <w:rsid w:val="00137789"/>
    <w:rsid w:val="00146657"/>
    <w:rsid w:val="00151D5A"/>
    <w:rsid w:val="0019048D"/>
    <w:rsid w:val="00191110"/>
    <w:rsid w:val="001C152E"/>
    <w:rsid w:val="00204749"/>
    <w:rsid w:val="002419C2"/>
    <w:rsid w:val="00244721"/>
    <w:rsid w:val="002633F3"/>
    <w:rsid w:val="00290510"/>
    <w:rsid w:val="002C2479"/>
    <w:rsid w:val="002C30BD"/>
    <w:rsid w:val="00302850"/>
    <w:rsid w:val="00317235"/>
    <w:rsid w:val="00367838"/>
    <w:rsid w:val="00397BCF"/>
    <w:rsid w:val="00401213"/>
    <w:rsid w:val="00421D5C"/>
    <w:rsid w:val="00431241"/>
    <w:rsid w:val="00433355"/>
    <w:rsid w:val="00436B29"/>
    <w:rsid w:val="0044103A"/>
    <w:rsid w:val="004912DB"/>
    <w:rsid w:val="00492B6C"/>
    <w:rsid w:val="004A4CDC"/>
    <w:rsid w:val="004F11D2"/>
    <w:rsid w:val="004F27E2"/>
    <w:rsid w:val="00525897"/>
    <w:rsid w:val="005316EF"/>
    <w:rsid w:val="00531C0F"/>
    <w:rsid w:val="00557CFD"/>
    <w:rsid w:val="00583A3D"/>
    <w:rsid w:val="005A28E3"/>
    <w:rsid w:val="005A3212"/>
    <w:rsid w:val="005B45ED"/>
    <w:rsid w:val="005B470B"/>
    <w:rsid w:val="005C16CF"/>
    <w:rsid w:val="005D33E4"/>
    <w:rsid w:val="005D6BC6"/>
    <w:rsid w:val="005E6AD7"/>
    <w:rsid w:val="006143F4"/>
    <w:rsid w:val="00624153"/>
    <w:rsid w:val="00635009"/>
    <w:rsid w:val="006665EB"/>
    <w:rsid w:val="00671384"/>
    <w:rsid w:val="00682D00"/>
    <w:rsid w:val="006A06AF"/>
    <w:rsid w:val="006A6D95"/>
    <w:rsid w:val="006A7F0E"/>
    <w:rsid w:val="006C7CD3"/>
    <w:rsid w:val="006D25B6"/>
    <w:rsid w:val="006D29EA"/>
    <w:rsid w:val="006D2C85"/>
    <w:rsid w:val="006D7308"/>
    <w:rsid w:val="006E01D4"/>
    <w:rsid w:val="006E614A"/>
    <w:rsid w:val="00702CCA"/>
    <w:rsid w:val="00710160"/>
    <w:rsid w:val="00725FD4"/>
    <w:rsid w:val="00735260"/>
    <w:rsid w:val="00747AE7"/>
    <w:rsid w:val="00753D49"/>
    <w:rsid w:val="00764746"/>
    <w:rsid w:val="007819EA"/>
    <w:rsid w:val="00782C97"/>
    <w:rsid w:val="007A39D3"/>
    <w:rsid w:val="007A75C6"/>
    <w:rsid w:val="007D1149"/>
    <w:rsid w:val="007F2AD1"/>
    <w:rsid w:val="007F74E7"/>
    <w:rsid w:val="00840D7B"/>
    <w:rsid w:val="008561EF"/>
    <w:rsid w:val="00857E96"/>
    <w:rsid w:val="008A2640"/>
    <w:rsid w:val="008A3B81"/>
    <w:rsid w:val="008B1C4C"/>
    <w:rsid w:val="00907365"/>
    <w:rsid w:val="009312C4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1382"/>
    <w:rsid w:val="009D30E6"/>
    <w:rsid w:val="009D5463"/>
    <w:rsid w:val="00A021D6"/>
    <w:rsid w:val="00A224A0"/>
    <w:rsid w:val="00A36327"/>
    <w:rsid w:val="00A526DA"/>
    <w:rsid w:val="00A834F9"/>
    <w:rsid w:val="00A870B1"/>
    <w:rsid w:val="00AC61E8"/>
    <w:rsid w:val="00AF4C0A"/>
    <w:rsid w:val="00B30218"/>
    <w:rsid w:val="00B4138A"/>
    <w:rsid w:val="00B51BF7"/>
    <w:rsid w:val="00B547A4"/>
    <w:rsid w:val="00B560F7"/>
    <w:rsid w:val="00B67F0D"/>
    <w:rsid w:val="00BC0A79"/>
    <w:rsid w:val="00C25CFE"/>
    <w:rsid w:val="00C64CEC"/>
    <w:rsid w:val="00C64EFD"/>
    <w:rsid w:val="00C71A7A"/>
    <w:rsid w:val="00C918F2"/>
    <w:rsid w:val="00CA0757"/>
    <w:rsid w:val="00D05EE1"/>
    <w:rsid w:val="00D35085"/>
    <w:rsid w:val="00D457B0"/>
    <w:rsid w:val="00D653DD"/>
    <w:rsid w:val="00D6636F"/>
    <w:rsid w:val="00D731EC"/>
    <w:rsid w:val="00D75164"/>
    <w:rsid w:val="00D80AE5"/>
    <w:rsid w:val="00D936AB"/>
    <w:rsid w:val="00DC686D"/>
    <w:rsid w:val="00DF4C31"/>
    <w:rsid w:val="00E01A78"/>
    <w:rsid w:val="00E54EB1"/>
    <w:rsid w:val="00EA78EA"/>
    <w:rsid w:val="00EC12EB"/>
    <w:rsid w:val="00EC24E3"/>
    <w:rsid w:val="00EC77F1"/>
    <w:rsid w:val="00F23788"/>
    <w:rsid w:val="00F35735"/>
    <w:rsid w:val="00F81D38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7819EA"/>
    <w:pPr>
      <w:numPr>
        <w:numId w:val="12"/>
      </w:numPr>
      <w:spacing w:before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7819EA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CSE7Z2XYQCYV-31933005-4469</_dlc_DocId>
    <_dlc_DocIdUrl xmlns="91f031a2-3465-456c-b53f-1bf4e243839d">
      <Url>https://centralbedfordshirecouncil.sharepoint.com/sites/Communications/_layouts/15/DocIdRedir.aspx?ID=CSE7Z2XYQCYV-31933005-4469</Url>
      <Description>CSE7Z2XYQCYV-31933005-4469</Description>
    </_dlc_DocIdUrl>
    <BoxModifiedName xmlns="fef0dcf7-c58a-411d-b11e-e897dc708f21">Victoria.Cortell-Ibanez@centralbedfordshire.gov.uk|29-12-2021 14:01:44</BoxModifiedName>
    <BoxNo xmlns="fef0dcf7-c58a-411d-b11e-e897dc708f21">428089428062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10:47:57</BoxCreatedName>
    <BoxComments xmlns="fef0dcf7-c58a-411d-b11e-e897dc708f21" xsi:nil="true"/>
    <BoxPath xmlns="fef0dcf7-c58a-411d-b11e-e897dc708f2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0C7E4-FF2E-4470-B1F5-5E28E4A82B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8D259D-5363-4C7D-86F8-96068F2F7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6614CE-4661-41E2-B4EB-D95D6F123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10C2B-902F-493F-94B1-414578342619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5.xml><?xml version="1.0" encoding="utf-8"?>
<ds:datastoreItem xmlns:ds="http://schemas.openxmlformats.org/officeDocument/2006/customXml" ds:itemID="{DDA68681-4064-854E-AE47-BAD464429C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29718E-9D87-4A92-BAD5-02766F008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2602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Emma Iaciofano</cp:lastModifiedBy>
  <cp:revision>6</cp:revision>
  <cp:lastPrinted>2021-07-09T14:13:00Z</cp:lastPrinted>
  <dcterms:created xsi:type="dcterms:W3CDTF">2025-06-03T09:10:00Z</dcterms:created>
  <dcterms:modified xsi:type="dcterms:W3CDTF">2026-05-06T13:37:00Z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6edfb566-644f-440f-b1a7-663fe7adcc11</vt:lpwstr>
  </property>
</Properties>
</file>