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5BD5D" w14:textId="77777777" w:rsidR="00C73434" w:rsidRDefault="00C73434" w:rsidP="00C73434">
      <w:pPr>
        <w:spacing w:after="120" w:line="240" w:lineRule="auto"/>
        <w:jc w:val="center"/>
        <w:rPr>
          <w:rFonts w:ascii="Arial" w:hAnsi="Arial" w:cs="Arial"/>
          <w:sz w:val="24"/>
          <w:szCs w:val="24"/>
        </w:rPr>
      </w:pPr>
    </w:p>
    <w:p w14:paraId="262D81FD" w14:textId="77777777" w:rsidR="00983021" w:rsidRDefault="00983021" w:rsidP="00C73434">
      <w:pPr>
        <w:spacing w:after="120" w:line="240" w:lineRule="auto"/>
        <w:jc w:val="center"/>
        <w:rPr>
          <w:rFonts w:ascii="Arial" w:hAnsi="Arial" w:cs="Arial"/>
          <w:sz w:val="24"/>
          <w:szCs w:val="24"/>
        </w:rPr>
      </w:pPr>
    </w:p>
    <w:p w14:paraId="54339210" w14:textId="77777777" w:rsidR="00983021" w:rsidRDefault="00983021" w:rsidP="00C73434">
      <w:pPr>
        <w:spacing w:after="120" w:line="240" w:lineRule="auto"/>
        <w:jc w:val="center"/>
        <w:rPr>
          <w:rFonts w:ascii="Arial" w:hAnsi="Arial" w:cs="Arial"/>
          <w:sz w:val="24"/>
          <w:szCs w:val="24"/>
        </w:rPr>
      </w:pPr>
    </w:p>
    <w:p w14:paraId="7A286E57" w14:textId="77777777" w:rsidR="00C73434" w:rsidRPr="00B8041B" w:rsidRDefault="00C73434" w:rsidP="0081501B">
      <w:pPr>
        <w:spacing w:after="120" w:line="240" w:lineRule="auto"/>
        <w:jc w:val="center"/>
        <w:rPr>
          <w:rFonts w:ascii="Arial" w:hAnsi="Arial" w:cs="Arial"/>
          <w:b/>
          <w:sz w:val="32"/>
          <w:szCs w:val="32"/>
        </w:rPr>
      </w:pPr>
      <w:r w:rsidRPr="00B8041B">
        <w:rPr>
          <w:rFonts w:ascii="Arial" w:hAnsi="Arial" w:cs="Arial"/>
          <w:b/>
          <w:noProof/>
          <w:sz w:val="32"/>
          <w:szCs w:val="32"/>
          <w:lang w:eastAsia="en-GB"/>
        </w:rPr>
        <w:t>Medway Anglican Schools Trust (MAST)</w:t>
      </w:r>
    </w:p>
    <w:p w14:paraId="7C1E0666" w14:textId="77777777" w:rsidR="00C73434" w:rsidRPr="00B8041B" w:rsidRDefault="00C73434" w:rsidP="00C73434">
      <w:pPr>
        <w:spacing w:after="120" w:line="240" w:lineRule="auto"/>
        <w:jc w:val="center"/>
        <w:rPr>
          <w:rFonts w:ascii="Arial" w:hAnsi="Arial" w:cs="Arial"/>
          <w:b/>
          <w:i/>
          <w:sz w:val="28"/>
          <w:szCs w:val="28"/>
        </w:rPr>
      </w:pPr>
      <w:r w:rsidRPr="00B8041B">
        <w:rPr>
          <w:rFonts w:ascii="Arial" w:hAnsi="Arial" w:cs="Arial"/>
          <w:b/>
          <w:i/>
          <w:sz w:val="28"/>
          <w:szCs w:val="28"/>
        </w:rPr>
        <w:t>‘I came to give life – life in all its fullness’ John 10:10</w:t>
      </w:r>
    </w:p>
    <w:p w14:paraId="26E86E91" w14:textId="608B2535" w:rsidR="00C73434" w:rsidRDefault="008A1C5A" w:rsidP="00C73434">
      <w:pPr>
        <w:spacing w:after="0" w:line="240" w:lineRule="auto"/>
        <w:jc w:val="center"/>
        <w:rPr>
          <w:rFonts w:ascii="Arial" w:hAnsi="Arial" w:cs="Arial"/>
          <w:b/>
          <w:sz w:val="28"/>
          <w:szCs w:val="24"/>
        </w:rPr>
      </w:pPr>
      <w:r>
        <w:rPr>
          <w:rFonts w:ascii="Arial" w:hAnsi="Arial" w:cs="Arial"/>
          <w:b/>
          <w:sz w:val="28"/>
          <w:szCs w:val="24"/>
        </w:rPr>
        <w:t xml:space="preserve">SRP Teacher </w:t>
      </w:r>
    </w:p>
    <w:p w14:paraId="2B036E60" w14:textId="6FD34A03" w:rsidR="008A1C5A" w:rsidRPr="00B8041B" w:rsidRDefault="00A4278C" w:rsidP="00C73434">
      <w:pPr>
        <w:spacing w:after="0" w:line="240" w:lineRule="auto"/>
        <w:jc w:val="center"/>
        <w:rPr>
          <w:rFonts w:ascii="Arial" w:hAnsi="Arial" w:cs="Arial"/>
          <w:b/>
          <w:sz w:val="28"/>
          <w:szCs w:val="24"/>
        </w:rPr>
      </w:pPr>
      <w:r>
        <w:rPr>
          <w:rFonts w:ascii="Arial" w:hAnsi="Arial" w:cs="Arial"/>
          <w:b/>
          <w:sz w:val="28"/>
          <w:szCs w:val="24"/>
        </w:rPr>
        <w:t>St Margaret’s CE Junior School</w:t>
      </w:r>
    </w:p>
    <w:p w14:paraId="3DE67FBA" w14:textId="32BC5E7A" w:rsidR="00C73434" w:rsidRDefault="007E5B4B" w:rsidP="008A1C5A">
      <w:pPr>
        <w:spacing w:after="0" w:line="240" w:lineRule="auto"/>
        <w:jc w:val="center"/>
        <w:rPr>
          <w:rFonts w:ascii="Arial" w:hAnsi="Arial" w:cs="Arial"/>
          <w:i/>
          <w:sz w:val="19"/>
          <w:szCs w:val="19"/>
        </w:rPr>
      </w:pPr>
      <w:r>
        <w:rPr>
          <w:rFonts w:ascii="Arial" w:hAnsi="Arial" w:cs="Arial"/>
          <w:i/>
          <w:sz w:val="19"/>
          <w:szCs w:val="19"/>
        </w:rPr>
        <w:t xml:space="preserve">Full time </w:t>
      </w:r>
      <w:r w:rsidR="00C73434" w:rsidRPr="00B8041B">
        <w:rPr>
          <w:rFonts w:ascii="Arial" w:hAnsi="Arial" w:cs="Arial"/>
          <w:i/>
          <w:sz w:val="19"/>
          <w:szCs w:val="19"/>
        </w:rPr>
        <w:t xml:space="preserve"> (52 weeks), permanent</w:t>
      </w:r>
    </w:p>
    <w:p w14:paraId="4EBECE3F" w14:textId="77777777" w:rsidR="003338A4" w:rsidRPr="00B8041B" w:rsidRDefault="003338A4" w:rsidP="00C73434">
      <w:pPr>
        <w:spacing w:after="0" w:line="240" w:lineRule="auto"/>
        <w:rPr>
          <w:rFonts w:ascii="Arial" w:hAnsi="Arial" w:cs="Arial"/>
          <w:i/>
          <w:sz w:val="19"/>
          <w:szCs w:val="19"/>
        </w:rPr>
      </w:pPr>
    </w:p>
    <w:p w14:paraId="08FB3243" w14:textId="7B396F93" w:rsidR="003338A4" w:rsidRDefault="00C73434" w:rsidP="003338A4">
      <w:pPr>
        <w:jc w:val="center"/>
        <w:rPr>
          <w:rFonts w:ascii="Calibri" w:eastAsia="Times New Roman" w:hAnsi="Calibri" w:cs="Calibri"/>
          <w:color w:val="000000"/>
          <w:sz w:val="24"/>
          <w:szCs w:val="24"/>
          <w:lang w:eastAsia="en-GB"/>
        </w:rPr>
      </w:pPr>
      <w:r w:rsidRPr="00B8041B">
        <w:rPr>
          <w:rFonts w:ascii="Arial" w:eastAsia="Times New Roman" w:hAnsi="Arial" w:cs="Arial"/>
          <w:b/>
          <w:bCs/>
          <w:lang w:eastAsia="en-GB"/>
        </w:rPr>
        <w:t>Salary</w:t>
      </w:r>
      <w:r w:rsidR="00E72E7D">
        <w:rPr>
          <w:rFonts w:ascii="Arial" w:eastAsia="Times New Roman" w:hAnsi="Arial" w:cs="Arial"/>
          <w:b/>
          <w:bCs/>
          <w:lang w:eastAsia="en-GB"/>
        </w:rPr>
        <w:t xml:space="preserve"> Range</w:t>
      </w:r>
      <w:r w:rsidRPr="00B8041B">
        <w:rPr>
          <w:rFonts w:ascii="Arial" w:eastAsia="Times New Roman" w:hAnsi="Arial" w:cs="Arial"/>
          <w:b/>
          <w:bCs/>
          <w:lang w:eastAsia="en-GB"/>
        </w:rPr>
        <w:t xml:space="preserve">: </w:t>
      </w:r>
      <w:r w:rsidR="00E72E7D">
        <w:rPr>
          <w:rFonts w:ascii="Arial" w:eastAsia="Times New Roman" w:hAnsi="Arial" w:cs="Arial"/>
          <w:b/>
          <w:bCs/>
          <w:lang w:eastAsia="en-GB"/>
        </w:rPr>
        <w:t>UPS 1 – 3 plus TLR</w:t>
      </w:r>
      <w:r w:rsidR="00CD2B0C">
        <w:rPr>
          <w:rFonts w:ascii="Arial" w:eastAsia="Times New Roman" w:hAnsi="Arial" w:cs="Arial"/>
          <w:b/>
          <w:bCs/>
          <w:lang w:eastAsia="en-GB"/>
        </w:rPr>
        <w:t>2</w:t>
      </w:r>
      <w:r w:rsidR="00E72E7D">
        <w:rPr>
          <w:rFonts w:ascii="Arial" w:eastAsia="Times New Roman" w:hAnsi="Arial" w:cs="Arial"/>
          <w:b/>
          <w:bCs/>
          <w:lang w:eastAsia="en-GB"/>
        </w:rPr>
        <w:t xml:space="preserve"> or SEN Allowance</w:t>
      </w:r>
      <w:r w:rsidR="00CD2B0C">
        <w:rPr>
          <w:rFonts w:ascii="Arial" w:eastAsia="Times New Roman" w:hAnsi="Arial" w:cs="Arial"/>
          <w:b/>
          <w:bCs/>
          <w:lang w:eastAsia="en-GB"/>
        </w:rPr>
        <w:t xml:space="preserve"> (dependent on experience)</w:t>
      </w:r>
    </w:p>
    <w:p w14:paraId="27C3F2FB" w14:textId="0613FFBA" w:rsidR="00C73434" w:rsidRPr="00B8041B" w:rsidRDefault="00C73434" w:rsidP="003338A4">
      <w:pPr>
        <w:jc w:val="center"/>
        <w:rPr>
          <w:rFonts w:ascii="Arial" w:eastAsia="Times New Roman" w:hAnsi="Arial" w:cs="Arial"/>
          <w:lang w:eastAsia="en-GB"/>
        </w:rPr>
      </w:pPr>
      <w:r w:rsidRPr="00B8041B">
        <w:rPr>
          <w:rFonts w:ascii="Arial" w:eastAsia="Times New Roman" w:hAnsi="Arial" w:cs="Arial"/>
          <w:b/>
          <w:bCs/>
          <w:lang w:eastAsia="en-GB"/>
        </w:rPr>
        <w:t>Required:</w:t>
      </w:r>
      <w:r w:rsidRPr="00B8041B">
        <w:rPr>
          <w:rFonts w:ascii="Arial" w:eastAsia="Times New Roman" w:hAnsi="Arial" w:cs="Arial"/>
          <w:lang w:eastAsia="en-GB"/>
        </w:rPr>
        <w:t xml:space="preserve">  </w:t>
      </w:r>
      <w:r w:rsidR="00A4278C">
        <w:rPr>
          <w:rFonts w:ascii="Arial" w:eastAsia="Times New Roman" w:hAnsi="Arial" w:cs="Arial"/>
          <w:lang w:eastAsia="en-GB"/>
        </w:rPr>
        <w:t>Autumn</w:t>
      </w:r>
      <w:r w:rsidR="003739F6">
        <w:rPr>
          <w:rFonts w:ascii="Arial" w:eastAsia="Times New Roman" w:hAnsi="Arial" w:cs="Arial"/>
          <w:lang w:eastAsia="en-GB"/>
        </w:rPr>
        <w:t xml:space="preserve"> 202</w:t>
      </w:r>
      <w:r w:rsidR="0009487F">
        <w:rPr>
          <w:rFonts w:ascii="Arial" w:eastAsia="Times New Roman" w:hAnsi="Arial" w:cs="Arial"/>
          <w:lang w:eastAsia="en-GB"/>
        </w:rPr>
        <w:t>6</w:t>
      </w:r>
    </w:p>
    <w:p w14:paraId="234D5B55" w14:textId="77777777" w:rsidR="00C73434" w:rsidRPr="00C73434" w:rsidRDefault="00C73434" w:rsidP="00C73434">
      <w:pPr>
        <w:pStyle w:val="NoSpacing"/>
        <w:spacing w:line="120" w:lineRule="exact"/>
        <w:jc w:val="both"/>
        <w:rPr>
          <w:rFonts w:ascii="Arial" w:hAnsi="Arial" w:cs="Arial"/>
          <w:sz w:val="24"/>
          <w:szCs w:val="24"/>
          <w:lang w:val="en"/>
        </w:rPr>
      </w:pPr>
    </w:p>
    <w:p w14:paraId="69B57EAE" w14:textId="77777777" w:rsidR="00C73434" w:rsidRPr="00C73434" w:rsidRDefault="00C73434" w:rsidP="00C73434">
      <w:pPr>
        <w:jc w:val="center"/>
        <w:rPr>
          <w:rFonts w:ascii="Arial" w:hAnsi="Arial" w:cs="Arial"/>
          <w:b/>
          <w:bCs/>
        </w:rPr>
      </w:pPr>
      <w:r w:rsidRPr="00C73434">
        <w:rPr>
          <w:rFonts w:ascii="Arial" w:hAnsi="Arial" w:cs="Arial"/>
          <w:b/>
          <w:bCs/>
          <w:i/>
          <w:sz w:val="20"/>
          <w:szCs w:val="20"/>
        </w:rPr>
        <w:t>_____________________________________________________________________</w:t>
      </w:r>
    </w:p>
    <w:p w14:paraId="25686B1C" w14:textId="0E2B0C03" w:rsidR="00D350C5" w:rsidRPr="00D350C5" w:rsidRDefault="00D350C5" w:rsidP="00D350C5">
      <w:pPr>
        <w:spacing w:after="300" w:line="240" w:lineRule="auto"/>
        <w:rPr>
          <w:rFonts w:ascii="Arial" w:eastAsia="Times New Roman" w:hAnsi="Arial" w:cs="Arial"/>
          <w:color w:val="0B0C0C"/>
          <w:sz w:val="20"/>
          <w:szCs w:val="20"/>
          <w:lang w:eastAsia="en-GB"/>
        </w:rPr>
      </w:pPr>
      <w:r w:rsidRPr="00D350C5">
        <w:rPr>
          <w:rFonts w:ascii="Arial" w:eastAsia="Times New Roman" w:hAnsi="Arial" w:cs="Arial"/>
          <w:color w:val="0B0C0C"/>
          <w:sz w:val="20"/>
          <w:szCs w:val="20"/>
          <w:lang w:eastAsia="en-GB"/>
        </w:rPr>
        <w:t xml:space="preserve">Join Our Specialist Resource Provision (SRP) – be part of something </w:t>
      </w:r>
      <w:r w:rsidR="003314E6">
        <w:rPr>
          <w:rFonts w:ascii="Arial" w:eastAsia="Times New Roman" w:hAnsi="Arial" w:cs="Arial"/>
          <w:color w:val="0B0C0C"/>
          <w:sz w:val="20"/>
          <w:szCs w:val="20"/>
          <w:lang w:eastAsia="en-GB"/>
        </w:rPr>
        <w:t>incredible</w:t>
      </w:r>
      <w:r w:rsidRPr="00D350C5">
        <w:rPr>
          <w:rFonts w:ascii="Arial" w:eastAsia="Times New Roman" w:hAnsi="Arial" w:cs="Arial"/>
          <w:color w:val="0B0C0C"/>
          <w:sz w:val="20"/>
          <w:szCs w:val="20"/>
          <w:lang w:eastAsia="en-GB"/>
        </w:rPr>
        <w:t>!</w:t>
      </w:r>
    </w:p>
    <w:p w14:paraId="439BE65D" w14:textId="5B747B5A" w:rsidR="00E9531F" w:rsidRDefault="00D350C5" w:rsidP="00D350C5">
      <w:pPr>
        <w:spacing w:after="0" w:line="276" w:lineRule="auto"/>
        <w:rPr>
          <w:rFonts w:ascii="Arial" w:eastAsia="Times New Roman" w:hAnsi="Arial" w:cs="Arial"/>
          <w:color w:val="0B0C0C"/>
          <w:sz w:val="20"/>
          <w:szCs w:val="20"/>
          <w:lang w:eastAsia="en-GB"/>
        </w:rPr>
      </w:pPr>
      <w:r w:rsidRPr="00A01C75">
        <w:rPr>
          <w:rFonts w:ascii="Arial" w:eastAsia="Times New Roman" w:hAnsi="Arial" w:cs="Arial"/>
          <w:color w:val="0B0C0C"/>
          <w:sz w:val="20"/>
          <w:szCs w:val="20"/>
          <w:lang w:eastAsia="en-GB"/>
        </w:rPr>
        <w:t xml:space="preserve">Medway Anglican Schools Trust (MAST) is </w:t>
      </w:r>
      <w:r w:rsidRPr="00D350C5">
        <w:rPr>
          <w:rFonts w:ascii="Arial" w:eastAsia="Times New Roman" w:hAnsi="Arial" w:cs="Arial"/>
          <w:color w:val="0B0C0C"/>
          <w:sz w:val="20"/>
          <w:szCs w:val="20"/>
          <w:lang w:eastAsia="en-GB"/>
        </w:rPr>
        <w:t xml:space="preserve">excited to be recruiting a committed, skilled and compassionate SEND/Specialist Teacher to support the launch of our </w:t>
      </w:r>
      <w:r w:rsidR="00E9531F">
        <w:rPr>
          <w:rFonts w:ascii="Arial" w:eastAsia="Times New Roman" w:hAnsi="Arial" w:cs="Arial"/>
          <w:color w:val="0B0C0C"/>
          <w:sz w:val="20"/>
          <w:szCs w:val="20"/>
          <w:lang w:eastAsia="en-GB"/>
        </w:rPr>
        <w:t xml:space="preserve">first </w:t>
      </w:r>
      <w:r w:rsidRPr="00D350C5">
        <w:rPr>
          <w:rFonts w:ascii="Arial" w:eastAsia="Times New Roman" w:hAnsi="Arial" w:cs="Arial"/>
          <w:color w:val="0B0C0C"/>
          <w:sz w:val="20"/>
          <w:szCs w:val="20"/>
          <w:lang w:eastAsia="en-GB"/>
        </w:rPr>
        <w:t xml:space="preserve">Specialist Resource Provision opening in </w:t>
      </w:r>
      <w:r w:rsidR="00CD2B0C">
        <w:rPr>
          <w:rFonts w:ascii="Arial" w:eastAsia="Times New Roman" w:hAnsi="Arial" w:cs="Arial"/>
          <w:color w:val="0B0C0C"/>
          <w:sz w:val="20"/>
          <w:szCs w:val="20"/>
          <w:lang w:eastAsia="en-GB"/>
        </w:rPr>
        <w:t>Autumn 2026 in St Margaret’s CE Junior School</w:t>
      </w:r>
      <w:r w:rsidR="00E9531F">
        <w:rPr>
          <w:rFonts w:ascii="Arial" w:eastAsia="Times New Roman" w:hAnsi="Arial" w:cs="Arial"/>
          <w:color w:val="0B0C0C"/>
          <w:sz w:val="20"/>
          <w:szCs w:val="20"/>
          <w:lang w:eastAsia="en-GB"/>
        </w:rPr>
        <w:t>.</w:t>
      </w:r>
    </w:p>
    <w:p w14:paraId="64A543D4" w14:textId="77777777" w:rsidR="00603C6C" w:rsidRDefault="00603C6C" w:rsidP="00603C6C">
      <w:pPr>
        <w:spacing w:after="0" w:line="240" w:lineRule="auto"/>
        <w:rPr>
          <w:rFonts w:ascii="Arial" w:eastAsia="Times New Roman" w:hAnsi="Arial" w:cs="Arial"/>
          <w:color w:val="0B0C0C"/>
          <w:sz w:val="20"/>
          <w:szCs w:val="20"/>
          <w:lang w:eastAsia="en-GB"/>
        </w:rPr>
      </w:pPr>
    </w:p>
    <w:p w14:paraId="31E1D236" w14:textId="5ED320FC" w:rsidR="00D350C5" w:rsidRDefault="00603C6C" w:rsidP="00603C6C">
      <w:pPr>
        <w:spacing w:after="0" w:line="240" w:lineRule="auto"/>
        <w:rPr>
          <w:rFonts w:ascii="Arial" w:eastAsia="Times New Roman" w:hAnsi="Arial" w:cs="Arial"/>
          <w:color w:val="0B0C0C"/>
          <w:sz w:val="20"/>
          <w:szCs w:val="20"/>
          <w:lang w:eastAsia="en-GB"/>
        </w:rPr>
      </w:pPr>
      <w:r>
        <w:rPr>
          <w:rFonts w:ascii="Arial" w:eastAsia="Times New Roman" w:hAnsi="Arial" w:cs="Arial"/>
          <w:color w:val="0B0C0C"/>
          <w:sz w:val="20"/>
          <w:szCs w:val="20"/>
          <w:lang w:eastAsia="en-GB"/>
        </w:rPr>
        <w:t xml:space="preserve">Our Specialist Resource Provisions are designed to </w:t>
      </w:r>
      <w:r w:rsidR="00D350C5" w:rsidRPr="00D350C5">
        <w:rPr>
          <w:rFonts w:ascii="Arial" w:eastAsia="Times New Roman" w:hAnsi="Arial" w:cs="Arial"/>
          <w:color w:val="0B0C0C"/>
          <w:sz w:val="20"/>
          <w:szCs w:val="20"/>
          <w:lang w:eastAsia="en-GB"/>
        </w:rPr>
        <w:t>meet the needs of pupils with an Education, Health and Care Plan (EHCP) where the primary needs are Autism Spectrum Disorder (ASD) and/or speech, language and communication needs (SLCN).</w:t>
      </w:r>
    </w:p>
    <w:p w14:paraId="6821E48A" w14:textId="77777777" w:rsidR="00042193" w:rsidRDefault="00042193" w:rsidP="00D350C5">
      <w:pPr>
        <w:spacing w:after="0" w:line="276" w:lineRule="auto"/>
        <w:rPr>
          <w:rFonts w:ascii="Arial" w:eastAsia="Times New Roman" w:hAnsi="Arial" w:cs="Arial"/>
          <w:color w:val="0B0C0C"/>
          <w:sz w:val="20"/>
          <w:szCs w:val="20"/>
          <w:lang w:eastAsia="en-GB"/>
        </w:rPr>
      </w:pPr>
    </w:p>
    <w:p w14:paraId="58CCC773" w14:textId="12169D48" w:rsidR="00042193" w:rsidRPr="00B2233B" w:rsidRDefault="00042193" w:rsidP="00042193">
      <w:pPr>
        <w:spacing w:after="0" w:line="276" w:lineRule="auto"/>
        <w:rPr>
          <w:rFonts w:ascii="Arial" w:eastAsia="Times New Roman" w:hAnsi="Arial" w:cs="Arial"/>
          <w:color w:val="0B0C0C"/>
          <w:sz w:val="20"/>
          <w:szCs w:val="20"/>
          <w:lang w:eastAsia="en-GB"/>
        </w:rPr>
      </w:pPr>
      <w:r w:rsidRPr="00042193">
        <w:rPr>
          <w:rFonts w:ascii="Arial" w:eastAsia="Times New Roman" w:hAnsi="Arial" w:cs="Arial"/>
          <w:color w:val="0B0C0C"/>
          <w:sz w:val="20"/>
          <w:szCs w:val="20"/>
          <w:lang w:eastAsia="en-GB"/>
        </w:rPr>
        <w:t xml:space="preserve">We are seeking an experienced and passionate specialist teacher to lead our Specialist Resource Provision for pupils with Autism Spectrum Disorder and Speech, Language and Communication Needs. </w:t>
      </w:r>
      <w:r w:rsidR="00B83FD8" w:rsidRPr="00D350C5">
        <w:rPr>
          <w:rFonts w:ascii="Arial" w:eastAsia="Times New Roman" w:hAnsi="Arial" w:cs="Arial"/>
          <w:color w:val="0B0C0C"/>
          <w:sz w:val="20"/>
          <w:szCs w:val="20"/>
          <w:lang w:eastAsia="en-GB"/>
        </w:rPr>
        <w:t>This is a unique opportunity to be part of a new and inclusive educational setting from the start, helping to shape practice, build relationships, and provide specialist support that transforms children’s lives.</w:t>
      </w:r>
      <w:r w:rsidR="00B83FD8">
        <w:rPr>
          <w:rFonts w:ascii="Arial" w:eastAsia="Times New Roman" w:hAnsi="Arial" w:cs="Arial"/>
          <w:color w:val="0B0C0C"/>
          <w:sz w:val="20"/>
          <w:szCs w:val="20"/>
          <w:lang w:eastAsia="en-GB"/>
        </w:rPr>
        <w:t xml:space="preserve">  </w:t>
      </w:r>
    </w:p>
    <w:p w14:paraId="72594FEB" w14:textId="77777777" w:rsidR="00042193" w:rsidRPr="00042193" w:rsidRDefault="00042193" w:rsidP="00042193">
      <w:pPr>
        <w:spacing w:after="0" w:line="276" w:lineRule="auto"/>
        <w:rPr>
          <w:rFonts w:ascii="Arial" w:eastAsia="Times New Roman" w:hAnsi="Arial" w:cs="Arial"/>
          <w:color w:val="0B0C0C"/>
          <w:sz w:val="20"/>
          <w:szCs w:val="20"/>
          <w:lang w:eastAsia="en-GB"/>
        </w:rPr>
      </w:pPr>
    </w:p>
    <w:p w14:paraId="7DD290AE" w14:textId="5A3465C9" w:rsidR="00B2031F" w:rsidRPr="00D350C5" w:rsidRDefault="00B2031F" w:rsidP="00D350C5">
      <w:pPr>
        <w:spacing w:after="300" w:line="240" w:lineRule="auto"/>
        <w:rPr>
          <w:rFonts w:ascii="Arial" w:eastAsia="Times New Roman" w:hAnsi="Arial" w:cs="Arial"/>
          <w:color w:val="0B0C0C"/>
          <w:sz w:val="20"/>
          <w:szCs w:val="20"/>
          <w:lang w:eastAsia="en-GB"/>
        </w:rPr>
      </w:pPr>
      <w:r>
        <w:rPr>
          <w:rFonts w:ascii="Arial" w:eastAsia="Times New Roman" w:hAnsi="Arial" w:cs="Arial"/>
          <w:color w:val="0B0C0C"/>
          <w:sz w:val="20"/>
          <w:szCs w:val="20"/>
          <w:lang w:eastAsia="en-GB"/>
        </w:rPr>
        <w:t>In this rewarding role, you will be expected:</w:t>
      </w:r>
    </w:p>
    <w:p w14:paraId="3FADC2D8" w14:textId="1B9C8817" w:rsidR="00B37105" w:rsidRPr="00515C99" w:rsidRDefault="00B37105" w:rsidP="00515C99">
      <w:pPr>
        <w:pStyle w:val="ListParagraph"/>
        <w:numPr>
          <w:ilvl w:val="0"/>
          <w:numId w:val="29"/>
        </w:numPr>
        <w:spacing w:after="120"/>
        <w:ind w:left="714" w:hanging="357"/>
        <w:rPr>
          <w:rFonts w:ascii="Arial" w:hAnsi="Arial" w:cs="Arial"/>
          <w:color w:val="0B0C0C"/>
        </w:rPr>
      </w:pPr>
      <w:r w:rsidRPr="00515C99">
        <w:rPr>
          <w:rFonts w:ascii="Arial" w:hAnsi="Arial" w:cs="Arial"/>
          <w:color w:val="0B0C0C"/>
        </w:rPr>
        <w:t xml:space="preserve">To plan and provide, a </w:t>
      </w:r>
      <w:r w:rsidR="00515C99" w:rsidRPr="00515C99">
        <w:rPr>
          <w:rFonts w:ascii="Arial" w:hAnsi="Arial" w:cs="Arial"/>
          <w:color w:val="0B0C0C"/>
        </w:rPr>
        <w:t>high-quality</w:t>
      </w:r>
      <w:r w:rsidRPr="00515C99">
        <w:rPr>
          <w:rFonts w:ascii="Arial" w:hAnsi="Arial" w:cs="Arial"/>
          <w:color w:val="0B0C0C"/>
        </w:rPr>
        <w:t xml:space="preserve"> provision of effective and inclusive support</w:t>
      </w:r>
      <w:r w:rsidR="00515C99">
        <w:rPr>
          <w:rFonts w:ascii="Arial" w:hAnsi="Arial" w:cs="Arial"/>
          <w:color w:val="0B0C0C"/>
        </w:rPr>
        <w:t xml:space="preserve"> and learning experiences</w:t>
      </w:r>
      <w:r w:rsidRPr="00515C99">
        <w:rPr>
          <w:rFonts w:ascii="Arial" w:hAnsi="Arial" w:cs="Arial"/>
          <w:color w:val="0B0C0C"/>
        </w:rPr>
        <w:t xml:space="preserve"> for children with an Education, Health and Care Plan (EHCP) who require highly specialist provision for their autistic spectrum disorder (ASD) and/or speech, language communication needs (SLCN) and to ensure children are fully included in the provision. </w:t>
      </w:r>
    </w:p>
    <w:p w14:paraId="0818AEB7" w14:textId="16822366" w:rsidR="00B37105" w:rsidRPr="00515C99" w:rsidRDefault="00B37105" w:rsidP="00515C99">
      <w:pPr>
        <w:pStyle w:val="ListParagraph"/>
        <w:numPr>
          <w:ilvl w:val="0"/>
          <w:numId w:val="29"/>
        </w:numPr>
        <w:spacing w:after="120"/>
        <w:ind w:left="714" w:hanging="357"/>
        <w:rPr>
          <w:rFonts w:ascii="Arial" w:hAnsi="Arial" w:cs="Arial"/>
          <w:color w:val="0B0C0C"/>
        </w:rPr>
      </w:pPr>
      <w:r w:rsidRPr="00515C99">
        <w:rPr>
          <w:rFonts w:ascii="Arial" w:hAnsi="Arial" w:cs="Arial"/>
          <w:color w:val="0B0C0C"/>
        </w:rPr>
        <w:t>To work</w:t>
      </w:r>
      <w:r w:rsidR="00B623D2">
        <w:rPr>
          <w:rFonts w:ascii="Arial" w:hAnsi="Arial" w:cs="Arial"/>
          <w:color w:val="0B0C0C"/>
        </w:rPr>
        <w:t xml:space="preserve"> closely</w:t>
      </w:r>
      <w:r w:rsidRPr="00515C99">
        <w:rPr>
          <w:rFonts w:ascii="Arial" w:hAnsi="Arial" w:cs="Arial"/>
          <w:color w:val="0B0C0C"/>
        </w:rPr>
        <w:t xml:space="preserve"> with the mainstream school team to ensure maximum integration, inclusion and enrichment opportunities for children attending the SRP, alongside their peers in the mainstream school and for out of school learning. </w:t>
      </w:r>
    </w:p>
    <w:p w14:paraId="35F35894" w14:textId="77777777" w:rsidR="00B37105" w:rsidRPr="00515C99" w:rsidRDefault="00B37105" w:rsidP="00515C99">
      <w:pPr>
        <w:pStyle w:val="ListParagraph"/>
        <w:numPr>
          <w:ilvl w:val="0"/>
          <w:numId w:val="29"/>
        </w:numPr>
        <w:spacing w:after="120"/>
        <w:ind w:left="714" w:hanging="357"/>
        <w:rPr>
          <w:rFonts w:ascii="Arial" w:hAnsi="Arial" w:cs="Arial"/>
          <w:color w:val="0B0C0C"/>
        </w:rPr>
      </w:pPr>
      <w:r w:rsidRPr="00515C99">
        <w:rPr>
          <w:rFonts w:ascii="Arial" w:hAnsi="Arial" w:cs="Arial"/>
          <w:color w:val="0B0C0C"/>
        </w:rPr>
        <w:t xml:space="preserve">To manage support staff working in the SRP. </w:t>
      </w:r>
    </w:p>
    <w:p w14:paraId="59A95B3D" w14:textId="539A0526" w:rsidR="00B37105" w:rsidRPr="00515C99" w:rsidRDefault="00B37105" w:rsidP="00515C99">
      <w:pPr>
        <w:pStyle w:val="ListParagraph"/>
        <w:numPr>
          <w:ilvl w:val="0"/>
          <w:numId w:val="29"/>
        </w:numPr>
        <w:spacing w:after="120"/>
        <w:ind w:left="714" w:hanging="357"/>
        <w:rPr>
          <w:rFonts w:ascii="Arial" w:hAnsi="Arial" w:cs="Arial"/>
          <w:color w:val="0B0C0C"/>
        </w:rPr>
      </w:pPr>
      <w:r w:rsidRPr="00515C99">
        <w:rPr>
          <w:rFonts w:ascii="Arial" w:hAnsi="Arial" w:cs="Arial"/>
          <w:color w:val="0B0C0C"/>
        </w:rPr>
        <w:t>To work in meaningful partnership with families.</w:t>
      </w:r>
    </w:p>
    <w:p w14:paraId="01AA137A" w14:textId="77777777" w:rsidR="00E5580F" w:rsidRDefault="00E5580F" w:rsidP="00D350C5">
      <w:pPr>
        <w:spacing w:after="300" w:line="240" w:lineRule="auto"/>
        <w:rPr>
          <w:rFonts w:ascii="Arial" w:eastAsia="Times New Roman" w:hAnsi="Arial" w:cs="Arial"/>
          <w:color w:val="0B0C0C"/>
          <w:sz w:val="20"/>
          <w:szCs w:val="20"/>
          <w:lang w:eastAsia="en-GB"/>
        </w:rPr>
      </w:pPr>
    </w:p>
    <w:p w14:paraId="573CEA02" w14:textId="6193E44C" w:rsidR="00D350C5" w:rsidRPr="00D350C5" w:rsidRDefault="00D350C5" w:rsidP="00D350C5">
      <w:pPr>
        <w:spacing w:after="300" w:line="240" w:lineRule="auto"/>
        <w:rPr>
          <w:rFonts w:ascii="Arial" w:eastAsia="Times New Roman" w:hAnsi="Arial" w:cs="Arial"/>
          <w:color w:val="0B0C0C"/>
          <w:sz w:val="20"/>
          <w:szCs w:val="20"/>
          <w:lang w:eastAsia="en-GB"/>
        </w:rPr>
      </w:pPr>
      <w:r w:rsidRPr="00D350C5">
        <w:rPr>
          <w:rFonts w:ascii="Arial" w:eastAsia="Times New Roman" w:hAnsi="Arial" w:cs="Arial"/>
          <w:color w:val="0B0C0C"/>
          <w:sz w:val="20"/>
          <w:szCs w:val="20"/>
          <w:lang w:eastAsia="en-GB"/>
        </w:rPr>
        <w:t>Our provision offers a warm, child-centred environment with a strong emphasis on communication, independence and holistic development.</w:t>
      </w:r>
    </w:p>
    <w:p w14:paraId="56EA38C0" w14:textId="5A8D90A1" w:rsidR="00D350C5" w:rsidRPr="00D350C5" w:rsidRDefault="00D350C5" w:rsidP="00D350C5">
      <w:pPr>
        <w:spacing w:after="300" w:line="240" w:lineRule="auto"/>
        <w:rPr>
          <w:rFonts w:ascii="Arial" w:eastAsia="Times New Roman" w:hAnsi="Arial" w:cs="Arial"/>
          <w:color w:val="0B0C0C"/>
          <w:sz w:val="20"/>
          <w:szCs w:val="20"/>
          <w:lang w:eastAsia="en-GB"/>
        </w:rPr>
      </w:pPr>
      <w:r w:rsidRPr="00D350C5">
        <w:rPr>
          <w:rFonts w:ascii="Arial" w:eastAsia="Times New Roman" w:hAnsi="Arial" w:cs="Arial"/>
          <w:color w:val="0B0C0C"/>
          <w:sz w:val="20"/>
          <w:szCs w:val="20"/>
          <w:lang w:eastAsia="en-GB"/>
        </w:rPr>
        <w:lastRenderedPageBreak/>
        <w:t xml:space="preserve">If you are </w:t>
      </w:r>
      <w:r w:rsidR="008A421B">
        <w:rPr>
          <w:rFonts w:ascii="Arial" w:eastAsia="Times New Roman" w:hAnsi="Arial" w:cs="Arial"/>
          <w:color w:val="0B0C0C"/>
          <w:sz w:val="20"/>
          <w:szCs w:val="20"/>
          <w:lang w:eastAsia="en-GB"/>
        </w:rPr>
        <w:t>passionate about making a difference</w:t>
      </w:r>
      <w:r w:rsidRPr="00D350C5">
        <w:rPr>
          <w:rFonts w:ascii="Arial" w:eastAsia="Times New Roman" w:hAnsi="Arial" w:cs="Arial"/>
          <w:color w:val="0B0C0C"/>
          <w:sz w:val="20"/>
          <w:szCs w:val="20"/>
          <w:lang w:eastAsia="en-GB"/>
        </w:rPr>
        <w:t>, we would love to hear from you. Join us in shaping a learning community where every child can succeed.</w:t>
      </w:r>
    </w:p>
    <w:p w14:paraId="728FF869" w14:textId="253A2604" w:rsidR="00D350C5" w:rsidRPr="00D350C5" w:rsidRDefault="00C84A2E" w:rsidP="00D350C5">
      <w:pPr>
        <w:spacing w:after="300" w:line="240" w:lineRule="auto"/>
        <w:rPr>
          <w:rFonts w:ascii="Arial" w:eastAsia="Times New Roman" w:hAnsi="Arial" w:cs="Arial"/>
          <w:color w:val="0B0C0C"/>
          <w:sz w:val="20"/>
          <w:szCs w:val="20"/>
          <w:lang w:eastAsia="en-GB"/>
        </w:rPr>
      </w:pPr>
      <w:r>
        <w:rPr>
          <w:rFonts w:ascii="Arial" w:eastAsia="Times New Roman" w:hAnsi="Arial" w:cs="Arial"/>
          <w:color w:val="0B0C0C"/>
          <w:sz w:val="20"/>
          <w:szCs w:val="20"/>
          <w:lang w:eastAsia="en-GB"/>
        </w:rPr>
        <w:t>Rise to the moment</w:t>
      </w:r>
      <w:r w:rsidR="006D4825">
        <w:rPr>
          <w:rFonts w:ascii="Arial" w:eastAsia="Times New Roman" w:hAnsi="Arial" w:cs="Arial"/>
          <w:color w:val="0B0C0C"/>
          <w:sz w:val="20"/>
          <w:szCs w:val="20"/>
          <w:lang w:eastAsia="en-GB"/>
        </w:rPr>
        <w:t xml:space="preserve"> – help shape a child’s future</w:t>
      </w:r>
      <w:r w:rsidR="00466821">
        <w:rPr>
          <w:rFonts w:ascii="Arial" w:eastAsia="Times New Roman" w:hAnsi="Arial" w:cs="Arial"/>
          <w:color w:val="0B0C0C"/>
          <w:sz w:val="20"/>
          <w:szCs w:val="20"/>
          <w:lang w:eastAsia="en-GB"/>
        </w:rPr>
        <w:t>.</w:t>
      </w:r>
    </w:p>
    <w:p w14:paraId="719C6FF6" w14:textId="77777777" w:rsidR="00D350C5" w:rsidRPr="00A01C75" w:rsidRDefault="00D350C5" w:rsidP="00C73434">
      <w:pPr>
        <w:spacing w:after="300" w:line="240" w:lineRule="auto"/>
        <w:rPr>
          <w:rFonts w:ascii="Arial" w:eastAsia="Times New Roman" w:hAnsi="Arial" w:cs="Arial"/>
          <w:color w:val="0B0C0C"/>
          <w:sz w:val="20"/>
          <w:szCs w:val="20"/>
          <w:lang w:eastAsia="en-GB"/>
        </w:rPr>
      </w:pPr>
    </w:p>
    <w:p w14:paraId="4BD69D81" w14:textId="349F69B0" w:rsidR="00C73434" w:rsidRPr="00A01C75" w:rsidRDefault="00C73434" w:rsidP="00C73434">
      <w:pPr>
        <w:spacing w:after="300" w:line="240" w:lineRule="auto"/>
        <w:rPr>
          <w:rFonts w:ascii="Arial" w:eastAsia="Times New Roman" w:hAnsi="Arial" w:cs="Arial"/>
          <w:b/>
          <w:color w:val="0B0C0C"/>
          <w:sz w:val="20"/>
          <w:szCs w:val="20"/>
          <w:lang w:eastAsia="en-GB"/>
        </w:rPr>
      </w:pPr>
      <w:r w:rsidRPr="00A01C75">
        <w:rPr>
          <w:rFonts w:ascii="Arial" w:eastAsia="Times New Roman" w:hAnsi="Arial" w:cs="Arial"/>
          <w:b/>
          <w:color w:val="0B0C0C"/>
          <w:sz w:val="20"/>
          <w:szCs w:val="20"/>
          <w:lang w:eastAsia="en-GB"/>
        </w:rPr>
        <w:t>Closing date for applications:</w:t>
      </w:r>
      <w:r w:rsidR="003338A4" w:rsidRPr="00A01C75">
        <w:rPr>
          <w:rFonts w:ascii="Arial" w:eastAsia="Times New Roman" w:hAnsi="Arial" w:cs="Arial"/>
          <w:b/>
          <w:color w:val="0B0C0C"/>
          <w:sz w:val="20"/>
          <w:szCs w:val="20"/>
          <w:lang w:eastAsia="en-GB"/>
        </w:rPr>
        <w:t xml:space="preserve"> </w:t>
      </w:r>
      <w:r w:rsidR="00CD2B0C">
        <w:rPr>
          <w:rFonts w:ascii="Arial" w:eastAsia="Times New Roman" w:hAnsi="Arial" w:cs="Arial"/>
          <w:b/>
          <w:color w:val="0B0C0C"/>
          <w:sz w:val="20"/>
          <w:szCs w:val="20"/>
          <w:lang w:eastAsia="en-GB"/>
        </w:rPr>
        <w:t xml:space="preserve">24 April 2026 </w:t>
      </w:r>
    </w:p>
    <w:p w14:paraId="036532D6" w14:textId="3CC38EFD" w:rsidR="00C73434" w:rsidRPr="00A01C75" w:rsidRDefault="00C73434" w:rsidP="00C73434">
      <w:pPr>
        <w:spacing w:after="300" w:line="240" w:lineRule="auto"/>
        <w:rPr>
          <w:rFonts w:ascii="Arial" w:eastAsia="Times New Roman" w:hAnsi="Arial" w:cs="Arial"/>
          <w:color w:val="0B0C0C"/>
          <w:sz w:val="20"/>
          <w:szCs w:val="20"/>
          <w:lang w:eastAsia="en-GB"/>
        </w:rPr>
      </w:pPr>
      <w:r w:rsidRPr="00397F20">
        <w:rPr>
          <w:rFonts w:ascii="Arial" w:eastAsia="Times New Roman" w:hAnsi="Arial" w:cs="Arial"/>
          <w:b/>
          <w:bCs/>
          <w:color w:val="0B0C0C"/>
          <w:sz w:val="20"/>
          <w:szCs w:val="20"/>
          <w:lang w:eastAsia="en-GB"/>
        </w:rPr>
        <w:t>Interviews to be held</w:t>
      </w:r>
      <w:r w:rsidRPr="00A01C75">
        <w:rPr>
          <w:rFonts w:ascii="Arial" w:eastAsia="Times New Roman" w:hAnsi="Arial" w:cs="Arial"/>
          <w:color w:val="0B0C0C"/>
          <w:sz w:val="20"/>
          <w:szCs w:val="20"/>
          <w:lang w:eastAsia="en-GB"/>
        </w:rPr>
        <w:t>:</w:t>
      </w:r>
      <w:r w:rsidR="0019056D" w:rsidRPr="00A01C75">
        <w:rPr>
          <w:rFonts w:ascii="Arial" w:eastAsia="Times New Roman" w:hAnsi="Arial" w:cs="Arial"/>
          <w:color w:val="0B0C0C"/>
          <w:sz w:val="20"/>
          <w:szCs w:val="20"/>
          <w:lang w:eastAsia="en-GB"/>
        </w:rPr>
        <w:t xml:space="preserve"> </w:t>
      </w:r>
      <w:r w:rsidR="00283F9E">
        <w:rPr>
          <w:rFonts w:ascii="Arial" w:eastAsia="Times New Roman" w:hAnsi="Arial" w:cs="Arial"/>
          <w:color w:val="0B0C0C"/>
          <w:sz w:val="20"/>
          <w:szCs w:val="20"/>
          <w:lang w:eastAsia="en-GB"/>
        </w:rPr>
        <w:t>w.c 19 May 2026</w:t>
      </w:r>
    </w:p>
    <w:p w14:paraId="0DBAE6EB" w14:textId="0C493976" w:rsidR="007976E5" w:rsidRPr="00410DBD" w:rsidRDefault="00D22B7C" w:rsidP="00C73434">
      <w:pPr>
        <w:spacing w:after="0" w:line="240" w:lineRule="auto"/>
        <w:textAlignment w:val="baseline"/>
        <w:rPr>
          <w:rFonts w:ascii="Arial" w:eastAsia="Times New Roman" w:hAnsi="Arial" w:cs="Arial"/>
          <w:b/>
          <w:bCs/>
          <w:color w:val="000000"/>
          <w:sz w:val="20"/>
          <w:szCs w:val="20"/>
          <w:u w:val="single"/>
          <w:lang w:eastAsia="en-GB"/>
        </w:rPr>
      </w:pPr>
      <w:r w:rsidRPr="00410DBD">
        <w:rPr>
          <w:rFonts w:ascii="Arial" w:eastAsia="Times New Roman" w:hAnsi="Arial" w:cs="Arial"/>
          <w:b/>
          <w:bCs/>
          <w:color w:val="000000"/>
          <w:sz w:val="20"/>
          <w:szCs w:val="20"/>
          <w:u w:val="single"/>
          <w:lang w:eastAsia="en-GB"/>
        </w:rPr>
        <w:t>Early application</w:t>
      </w:r>
      <w:r w:rsidR="00410DBD" w:rsidRPr="00410DBD">
        <w:rPr>
          <w:rFonts w:ascii="Arial" w:eastAsia="Times New Roman" w:hAnsi="Arial" w:cs="Arial"/>
          <w:b/>
          <w:bCs/>
          <w:color w:val="000000"/>
          <w:sz w:val="20"/>
          <w:szCs w:val="20"/>
          <w:u w:val="single"/>
          <w:lang w:eastAsia="en-GB"/>
        </w:rPr>
        <w:t xml:space="preserve"> is encouraged as we may close this vacancy before the closing date if we find a suitable candidate.</w:t>
      </w:r>
    </w:p>
    <w:p w14:paraId="763FAA1B" w14:textId="77777777" w:rsidR="007976E5" w:rsidRDefault="007976E5" w:rsidP="00C73434">
      <w:pPr>
        <w:spacing w:after="0" w:line="240" w:lineRule="auto"/>
        <w:textAlignment w:val="baseline"/>
        <w:rPr>
          <w:rFonts w:ascii="Arial" w:eastAsia="Times New Roman" w:hAnsi="Arial" w:cs="Arial"/>
          <w:color w:val="000000"/>
          <w:sz w:val="20"/>
          <w:szCs w:val="20"/>
          <w:lang w:eastAsia="en-GB"/>
        </w:rPr>
      </w:pPr>
    </w:p>
    <w:p w14:paraId="65BCDE35" w14:textId="56397B65" w:rsidR="00C73434" w:rsidRPr="00A01C75" w:rsidRDefault="00C73434" w:rsidP="00C73434">
      <w:pPr>
        <w:spacing w:after="0" w:line="240" w:lineRule="auto"/>
        <w:textAlignment w:val="baseline"/>
        <w:rPr>
          <w:rFonts w:ascii="Arial" w:eastAsia="Times New Roman" w:hAnsi="Arial" w:cs="Arial"/>
          <w:color w:val="000000"/>
          <w:sz w:val="20"/>
          <w:szCs w:val="20"/>
          <w:lang w:eastAsia="en-GB"/>
        </w:rPr>
      </w:pPr>
      <w:r w:rsidRPr="00A01C75">
        <w:rPr>
          <w:rFonts w:ascii="Arial" w:eastAsia="Times New Roman" w:hAnsi="Arial" w:cs="Arial"/>
          <w:color w:val="000000"/>
          <w:sz w:val="20"/>
          <w:szCs w:val="20"/>
          <w:lang w:eastAsia="en-GB"/>
        </w:rPr>
        <w:t xml:space="preserve">Due to safer recruitment requirements, CVs will not be accepted. </w:t>
      </w:r>
      <w:r w:rsidR="00765696">
        <w:rPr>
          <w:rFonts w:ascii="Arial" w:eastAsia="Times New Roman" w:hAnsi="Arial" w:cs="Arial"/>
          <w:color w:val="000000"/>
          <w:sz w:val="20"/>
          <w:szCs w:val="20"/>
          <w:lang w:eastAsia="en-GB"/>
        </w:rPr>
        <w:t>Applications via MyNewTerm must be submitted</w:t>
      </w:r>
      <w:r w:rsidRPr="00A01C75">
        <w:rPr>
          <w:rFonts w:ascii="Arial" w:eastAsia="Times New Roman" w:hAnsi="Arial" w:cs="Arial"/>
          <w:color w:val="000000"/>
          <w:sz w:val="20"/>
          <w:szCs w:val="20"/>
          <w:lang w:eastAsia="en-GB"/>
        </w:rPr>
        <w:t>.</w:t>
      </w:r>
    </w:p>
    <w:p w14:paraId="19A574B1" w14:textId="77777777" w:rsidR="00C73434" w:rsidRPr="00A01C75" w:rsidRDefault="00C73434" w:rsidP="00C73434">
      <w:pPr>
        <w:spacing w:after="0" w:line="240" w:lineRule="auto"/>
        <w:textAlignment w:val="baseline"/>
        <w:rPr>
          <w:rFonts w:ascii="Arial" w:eastAsia="Times New Roman" w:hAnsi="Arial" w:cs="Arial"/>
          <w:color w:val="000000"/>
          <w:sz w:val="20"/>
          <w:szCs w:val="20"/>
          <w:lang w:eastAsia="en-GB"/>
        </w:rPr>
      </w:pPr>
    </w:p>
    <w:p w14:paraId="7B7A712E" w14:textId="77777777" w:rsidR="00C73434" w:rsidRPr="00A01C75" w:rsidRDefault="00C73434" w:rsidP="00C73434">
      <w:pPr>
        <w:spacing w:after="300" w:line="240" w:lineRule="auto"/>
        <w:rPr>
          <w:rFonts w:ascii="Arial" w:eastAsia="Times New Roman" w:hAnsi="Arial" w:cs="Arial"/>
          <w:color w:val="0B0C0C"/>
          <w:sz w:val="20"/>
          <w:szCs w:val="20"/>
          <w:lang w:eastAsia="en-GB"/>
        </w:rPr>
      </w:pPr>
      <w:r w:rsidRPr="00A01C75">
        <w:rPr>
          <w:rFonts w:ascii="Arial" w:eastAsia="Times New Roman" w:hAnsi="Arial" w:cs="Arial"/>
          <w:color w:val="0B0C0C"/>
          <w:sz w:val="20"/>
          <w:szCs w:val="20"/>
          <w:lang w:eastAsia="en-GB"/>
        </w:rPr>
        <w:t>References will be requested for all shortlisted applicants before interview.</w:t>
      </w:r>
    </w:p>
    <w:p w14:paraId="2354EB79" w14:textId="15B5FC49" w:rsidR="00C73434" w:rsidRPr="00A01C75" w:rsidRDefault="00C73434" w:rsidP="00C73434">
      <w:pPr>
        <w:spacing w:after="0" w:line="240" w:lineRule="auto"/>
        <w:textAlignment w:val="baseline"/>
        <w:rPr>
          <w:rFonts w:ascii="Arial" w:hAnsi="Arial" w:cs="Arial"/>
          <w:color w:val="202124"/>
          <w:sz w:val="20"/>
          <w:szCs w:val="20"/>
          <w:shd w:val="clear" w:color="auto" w:fill="FFFFFF"/>
        </w:rPr>
      </w:pPr>
      <w:r w:rsidRPr="00A01C75">
        <w:rPr>
          <w:rFonts w:ascii="Arial" w:hAnsi="Arial" w:cs="Arial"/>
          <w:color w:val="202124"/>
          <w:sz w:val="20"/>
          <w:szCs w:val="20"/>
          <w:shd w:val="clear" w:color="auto" w:fill="FFFFFF"/>
        </w:rPr>
        <w:t>In line with KCSIE 202</w:t>
      </w:r>
      <w:r w:rsidR="001E12C7" w:rsidRPr="00A01C75">
        <w:rPr>
          <w:rFonts w:ascii="Arial" w:hAnsi="Arial" w:cs="Arial"/>
          <w:color w:val="202124"/>
          <w:sz w:val="20"/>
          <w:szCs w:val="20"/>
          <w:shd w:val="clear" w:color="auto" w:fill="FFFFFF"/>
        </w:rPr>
        <w:t>5</w:t>
      </w:r>
      <w:r w:rsidRPr="00A01C75">
        <w:rPr>
          <w:rFonts w:ascii="Arial" w:hAnsi="Arial" w:cs="Arial"/>
          <w:color w:val="202124"/>
          <w:sz w:val="20"/>
          <w:szCs w:val="20"/>
          <w:shd w:val="clear" w:color="auto" w:fill="FFFFFF"/>
        </w:rPr>
        <w:t xml:space="preserve"> guidance, as part of the shortlisting process, the Trust </w:t>
      </w:r>
      <w:r w:rsidR="003008BE" w:rsidRPr="00A01C75">
        <w:rPr>
          <w:rFonts w:ascii="Arial" w:hAnsi="Arial" w:cs="Arial"/>
          <w:color w:val="202124"/>
          <w:sz w:val="20"/>
          <w:szCs w:val="20"/>
          <w:shd w:val="clear" w:color="auto" w:fill="FFFFFF"/>
        </w:rPr>
        <w:t>will</w:t>
      </w:r>
      <w:r w:rsidRPr="00A01C75">
        <w:rPr>
          <w:rFonts w:ascii="Arial" w:hAnsi="Arial" w:cs="Arial"/>
          <w:color w:val="202124"/>
          <w:sz w:val="20"/>
          <w:szCs w:val="20"/>
          <w:shd w:val="clear" w:color="auto" w:fill="FFFFFF"/>
        </w:rPr>
        <w:t xml:space="preserve"> conduct an online search on shortlisted candidates as part of our due diligence and to share any pertinent information found concerning a candidate's suitability to work with children with the </w:t>
      </w:r>
      <w:r w:rsidR="00F62D92" w:rsidRPr="00A01C75">
        <w:rPr>
          <w:rFonts w:ascii="Arial" w:hAnsi="Arial" w:cs="Arial"/>
          <w:color w:val="202124"/>
          <w:sz w:val="20"/>
          <w:szCs w:val="20"/>
          <w:shd w:val="clear" w:color="auto" w:fill="FFFFFF"/>
        </w:rPr>
        <w:t>chair of the interview panel</w:t>
      </w:r>
      <w:r w:rsidRPr="00A01C75">
        <w:rPr>
          <w:rFonts w:ascii="Arial" w:hAnsi="Arial" w:cs="Arial"/>
          <w:color w:val="202124"/>
          <w:sz w:val="20"/>
          <w:szCs w:val="20"/>
          <w:shd w:val="clear" w:color="auto" w:fill="FFFFFF"/>
        </w:rPr>
        <w:t xml:space="preserve"> to be discussed at the interview stage.</w:t>
      </w:r>
    </w:p>
    <w:p w14:paraId="0BDA3AE1" w14:textId="77777777" w:rsidR="00C73434" w:rsidRPr="00A01C75" w:rsidRDefault="00C73434" w:rsidP="00C73434">
      <w:pPr>
        <w:spacing w:after="0" w:line="240" w:lineRule="auto"/>
        <w:textAlignment w:val="baseline"/>
        <w:rPr>
          <w:rFonts w:ascii="Arial" w:hAnsi="Arial" w:cs="Arial"/>
          <w:color w:val="202124"/>
          <w:sz w:val="20"/>
          <w:szCs w:val="20"/>
          <w:shd w:val="clear" w:color="auto" w:fill="FFFFFF"/>
        </w:rPr>
      </w:pPr>
    </w:p>
    <w:p w14:paraId="4E118CE0" w14:textId="77777777" w:rsidR="00C73434" w:rsidRPr="00A01C75" w:rsidRDefault="00C73434" w:rsidP="00C73434">
      <w:pPr>
        <w:spacing w:after="0" w:line="240" w:lineRule="auto"/>
        <w:textAlignment w:val="baseline"/>
        <w:rPr>
          <w:rFonts w:ascii="Arial" w:hAnsi="Arial" w:cs="Arial"/>
          <w:color w:val="202124"/>
          <w:sz w:val="20"/>
          <w:szCs w:val="20"/>
          <w:shd w:val="clear" w:color="auto" w:fill="FFFFFF"/>
        </w:rPr>
      </w:pPr>
      <w:r w:rsidRPr="00A01C75">
        <w:rPr>
          <w:rFonts w:ascii="Arial" w:hAnsi="Arial" w:cs="Arial"/>
          <w:color w:val="202124"/>
          <w:sz w:val="20"/>
          <w:szCs w:val="20"/>
          <w:shd w:val="clear" w:color="auto" w:fill="FFFFFF"/>
        </w:rPr>
        <w:t>The Trust and its academies are committed to safeguarding and promoting the welfare of children and expects all staff to share this commitment. The post is subject to a successful Enhanced Disclosure and Barring Check. Pre-employment checks will be undertaken before an appointment is confirmed.</w:t>
      </w:r>
    </w:p>
    <w:p w14:paraId="12563DA0" w14:textId="77777777" w:rsidR="00C73434" w:rsidRPr="00C73434" w:rsidRDefault="00C73434" w:rsidP="00C73434">
      <w:pPr>
        <w:pStyle w:val="NoSpacing"/>
        <w:ind w:left="-142"/>
        <w:jc w:val="both"/>
        <w:rPr>
          <w:rFonts w:ascii="Arial" w:hAnsi="Arial" w:cs="Arial"/>
          <w:color w:val="312783"/>
          <w:sz w:val="12"/>
          <w:szCs w:val="12"/>
          <w:lang w:val="en"/>
        </w:rPr>
      </w:pPr>
    </w:p>
    <w:p w14:paraId="1186EB36" w14:textId="77777777" w:rsidR="00C73434" w:rsidRPr="00C73434" w:rsidRDefault="00C73434" w:rsidP="00C73434">
      <w:pPr>
        <w:spacing w:after="0" w:line="240" w:lineRule="auto"/>
        <w:jc w:val="center"/>
        <w:rPr>
          <w:rFonts w:ascii="Arial" w:hAnsi="Arial" w:cs="Arial"/>
          <w:iCs/>
          <w:sz w:val="20"/>
          <w:szCs w:val="20"/>
        </w:rPr>
        <w:sectPr w:rsidR="00C73434" w:rsidRPr="00C73434" w:rsidSect="00B8041B">
          <w:headerReference w:type="default" r:id="rId10"/>
          <w:footerReference w:type="default" r:id="rId11"/>
          <w:pgSz w:w="11906" w:h="16838"/>
          <w:pgMar w:top="851" w:right="851" w:bottom="851" w:left="851" w:header="709" w:footer="709" w:gutter="0"/>
          <w:cols w:space="708"/>
          <w:docGrid w:linePitch="360"/>
        </w:sectPr>
      </w:pPr>
    </w:p>
    <w:p w14:paraId="36B75CAE" w14:textId="7F5109A8" w:rsidR="0082173C" w:rsidRDefault="0082173C" w:rsidP="0082173C">
      <w:pPr>
        <w:jc w:val="right"/>
        <w:rPr>
          <w:rFonts w:ascii="Arial" w:hAnsi="Arial" w:cs="Arial"/>
          <w:b/>
          <w:sz w:val="24"/>
          <w:szCs w:val="24"/>
          <w:u w:val="single"/>
        </w:rPr>
      </w:pPr>
    </w:p>
    <w:p w14:paraId="7FFA200D" w14:textId="1EEE4AC6" w:rsidR="005B3826" w:rsidRPr="00397F20" w:rsidRDefault="005B3826" w:rsidP="0081501B">
      <w:pPr>
        <w:jc w:val="center"/>
        <w:rPr>
          <w:rFonts w:ascii="Arial" w:hAnsi="Arial" w:cs="Arial"/>
          <w:b/>
          <w:u w:val="single"/>
        </w:rPr>
      </w:pPr>
      <w:r w:rsidRPr="00397F20">
        <w:rPr>
          <w:rFonts w:ascii="Arial" w:hAnsi="Arial" w:cs="Arial"/>
          <w:b/>
          <w:u w:val="single"/>
        </w:rPr>
        <w:t xml:space="preserve">Medway Anglican Schools Trust </w:t>
      </w:r>
    </w:p>
    <w:p w14:paraId="39AC7DB9" w14:textId="3623179D" w:rsidR="005B3826" w:rsidRPr="00397F20" w:rsidRDefault="00765696" w:rsidP="005B3826">
      <w:pPr>
        <w:jc w:val="center"/>
        <w:rPr>
          <w:rFonts w:ascii="Arial" w:hAnsi="Arial" w:cs="Arial"/>
          <w:b/>
          <w:u w:val="single"/>
        </w:rPr>
      </w:pPr>
      <w:r>
        <w:rPr>
          <w:rFonts w:ascii="Arial" w:hAnsi="Arial" w:cs="Arial"/>
          <w:b/>
          <w:u w:val="single"/>
        </w:rPr>
        <w:t>SRP</w:t>
      </w:r>
      <w:r w:rsidR="005B3826" w:rsidRPr="00397F20">
        <w:rPr>
          <w:rFonts w:ascii="Arial" w:hAnsi="Arial" w:cs="Arial"/>
          <w:b/>
          <w:u w:val="single"/>
        </w:rPr>
        <w:t xml:space="preserve"> Job Description </w:t>
      </w:r>
    </w:p>
    <w:p w14:paraId="295FE45F" w14:textId="76D75ED7" w:rsidR="00A924B9" w:rsidRPr="00397F20" w:rsidRDefault="00A924B9" w:rsidP="005B3826">
      <w:pPr>
        <w:jc w:val="center"/>
        <w:rPr>
          <w:rFonts w:ascii="Arial" w:hAnsi="Arial" w:cs="Arial"/>
          <w:b/>
          <w:u w:val="single"/>
        </w:rPr>
      </w:pPr>
      <w:r w:rsidRPr="00397F20">
        <w:rPr>
          <w:rFonts w:ascii="Arial" w:hAnsi="Arial" w:cs="Arial"/>
          <w:b/>
          <w:u w:val="single"/>
        </w:rPr>
        <w:t>Salary Range</w:t>
      </w:r>
      <w:r w:rsidR="00283F9E">
        <w:rPr>
          <w:rFonts w:ascii="Arial" w:hAnsi="Arial" w:cs="Arial"/>
          <w:b/>
          <w:u w:val="single"/>
        </w:rPr>
        <w:t>: UPS 1-3</w:t>
      </w:r>
    </w:p>
    <w:p w14:paraId="5EC8D2E6" w14:textId="77777777" w:rsidR="005B3826" w:rsidRPr="00A924B9" w:rsidRDefault="005B3826" w:rsidP="005B3826">
      <w:pPr>
        <w:jc w:val="center"/>
        <w:rPr>
          <w:rFonts w:ascii="Arial" w:hAnsi="Arial" w:cs="Arial"/>
          <w:b/>
          <w:sz w:val="24"/>
          <w:szCs w:val="24"/>
          <w:u w:val="single"/>
        </w:rPr>
      </w:pPr>
    </w:p>
    <w:p w14:paraId="0EB814BC" w14:textId="77777777" w:rsidR="00B9076D" w:rsidRPr="00B9076D" w:rsidRDefault="00B9076D" w:rsidP="00B9076D">
      <w:pPr>
        <w:tabs>
          <w:tab w:val="left" w:pos="2268"/>
          <w:tab w:val="left" w:pos="2552"/>
        </w:tabs>
        <w:rPr>
          <w:rFonts w:ascii="Arial" w:hAnsi="Arial" w:cs="Arial"/>
          <w:sz w:val="20"/>
          <w:szCs w:val="20"/>
        </w:rPr>
      </w:pPr>
      <w:r w:rsidRPr="00B9076D">
        <w:rPr>
          <w:rFonts w:ascii="Arial" w:hAnsi="Arial" w:cs="Arial"/>
          <w:b/>
          <w:bCs/>
          <w:sz w:val="20"/>
          <w:szCs w:val="20"/>
        </w:rPr>
        <w:t xml:space="preserve">Main duties and responsibilities: </w:t>
      </w:r>
    </w:p>
    <w:p w14:paraId="470030E3" w14:textId="77777777" w:rsidR="00B9076D" w:rsidRPr="001466BC" w:rsidRDefault="00B9076D" w:rsidP="00E5580F">
      <w:pPr>
        <w:pStyle w:val="ListParagraph"/>
        <w:numPr>
          <w:ilvl w:val="0"/>
          <w:numId w:val="49"/>
        </w:numPr>
        <w:tabs>
          <w:tab w:val="left" w:pos="2268"/>
          <w:tab w:val="left" w:pos="2552"/>
        </w:tabs>
        <w:ind w:left="360"/>
        <w:rPr>
          <w:rFonts w:ascii="Arial" w:hAnsi="Arial" w:cs="Arial"/>
        </w:rPr>
      </w:pPr>
      <w:r w:rsidRPr="001466BC">
        <w:rPr>
          <w:rFonts w:ascii="Arial" w:hAnsi="Arial" w:cs="Arial"/>
        </w:rPr>
        <w:t xml:space="preserve">To work with the SENCo and other school leaders to ensure that the needs of the SEN profile of children placed in the SRP with SLCN and /or ASD are included in the strategic direction of the school, and that the associated outcomes for the children in the SRP are in line with their peers in the mainstream school. </w:t>
      </w:r>
    </w:p>
    <w:p w14:paraId="6D603DF8" w14:textId="77777777" w:rsidR="00B9076D" w:rsidRPr="00B9076D" w:rsidRDefault="00B9076D" w:rsidP="00E5580F">
      <w:pPr>
        <w:tabs>
          <w:tab w:val="left" w:pos="2268"/>
          <w:tab w:val="left" w:pos="2552"/>
        </w:tabs>
        <w:rPr>
          <w:rFonts w:ascii="Arial" w:hAnsi="Arial" w:cs="Arial"/>
          <w:sz w:val="20"/>
          <w:szCs w:val="20"/>
        </w:rPr>
      </w:pPr>
    </w:p>
    <w:p w14:paraId="20363434" w14:textId="77777777" w:rsidR="00B9076D" w:rsidRPr="001466BC" w:rsidRDefault="00B9076D" w:rsidP="00E5580F">
      <w:pPr>
        <w:pStyle w:val="ListParagraph"/>
        <w:numPr>
          <w:ilvl w:val="0"/>
          <w:numId w:val="49"/>
        </w:numPr>
        <w:tabs>
          <w:tab w:val="left" w:pos="2268"/>
          <w:tab w:val="left" w:pos="2552"/>
        </w:tabs>
        <w:ind w:left="360"/>
        <w:rPr>
          <w:rFonts w:ascii="Arial" w:hAnsi="Arial" w:cs="Arial"/>
        </w:rPr>
      </w:pPr>
      <w:r w:rsidRPr="001466BC">
        <w:rPr>
          <w:rFonts w:ascii="Arial" w:hAnsi="Arial" w:cs="Arial"/>
        </w:rPr>
        <w:t xml:space="preserve">Lead responsibility for the planning and implementation of high quality provision for children who are placed within the SRP, in collaboration with the SENCo and mainstream colleagues. Ensure maximum possible integration into the mainstream setting, and alongside the peer group in the mainstream school for children who are placed within the SRP. </w:t>
      </w:r>
    </w:p>
    <w:p w14:paraId="5A7D71F3" w14:textId="77777777" w:rsidR="00B9076D" w:rsidRPr="00B9076D" w:rsidRDefault="00B9076D" w:rsidP="00E5580F">
      <w:pPr>
        <w:tabs>
          <w:tab w:val="left" w:pos="2268"/>
          <w:tab w:val="left" w:pos="2552"/>
        </w:tabs>
        <w:rPr>
          <w:rFonts w:ascii="Arial" w:hAnsi="Arial" w:cs="Arial"/>
          <w:sz w:val="20"/>
          <w:szCs w:val="20"/>
        </w:rPr>
      </w:pPr>
    </w:p>
    <w:p w14:paraId="198966EC" w14:textId="77777777" w:rsidR="00B9076D" w:rsidRPr="001466BC" w:rsidRDefault="00B9076D" w:rsidP="00E5580F">
      <w:pPr>
        <w:pStyle w:val="ListParagraph"/>
        <w:numPr>
          <w:ilvl w:val="0"/>
          <w:numId w:val="49"/>
        </w:numPr>
        <w:tabs>
          <w:tab w:val="left" w:pos="2268"/>
          <w:tab w:val="left" w:pos="2552"/>
        </w:tabs>
        <w:ind w:left="360"/>
        <w:rPr>
          <w:rFonts w:ascii="Arial" w:hAnsi="Arial" w:cs="Arial"/>
        </w:rPr>
      </w:pPr>
      <w:r w:rsidRPr="001466BC">
        <w:rPr>
          <w:rFonts w:ascii="Arial" w:hAnsi="Arial" w:cs="Arial"/>
        </w:rPr>
        <w:t xml:space="preserve">Ensure that the SRP base environment meets the needs of pupils with SLCN and or ASD. Develop the whole school environment to be a communication friendly and ASD friendly school. </w:t>
      </w:r>
    </w:p>
    <w:p w14:paraId="473E37F0" w14:textId="77777777" w:rsidR="00B9076D" w:rsidRPr="00B9076D" w:rsidRDefault="00B9076D" w:rsidP="00E5580F">
      <w:pPr>
        <w:tabs>
          <w:tab w:val="left" w:pos="2268"/>
          <w:tab w:val="left" w:pos="2552"/>
        </w:tabs>
        <w:rPr>
          <w:rFonts w:ascii="Arial" w:hAnsi="Arial" w:cs="Arial"/>
          <w:sz w:val="20"/>
          <w:szCs w:val="20"/>
        </w:rPr>
      </w:pPr>
    </w:p>
    <w:p w14:paraId="38F4C19D" w14:textId="77777777" w:rsidR="00B9076D" w:rsidRPr="001466BC" w:rsidRDefault="00B9076D" w:rsidP="00E5580F">
      <w:pPr>
        <w:pStyle w:val="ListParagraph"/>
        <w:numPr>
          <w:ilvl w:val="0"/>
          <w:numId w:val="49"/>
        </w:numPr>
        <w:tabs>
          <w:tab w:val="left" w:pos="2268"/>
          <w:tab w:val="left" w:pos="2552"/>
        </w:tabs>
        <w:ind w:left="360"/>
        <w:rPr>
          <w:rFonts w:ascii="Arial" w:hAnsi="Arial" w:cs="Arial"/>
        </w:rPr>
      </w:pPr>
      <w:r w:rsidRPr="001466BC">
        <w:rPr>
          <w:rFonts w:ascii="Arial" w:hAnsi="Arial" w:cs="Arial"/>
        </w:rPr>
        <w:t xml:space="preserve">To plan and ensure access to all statutory frameworks, e.g. writing framework, careers advice and guidance, and PSHE for children who are placed within the SRP. </w:t>
      </w:r>
    </w:p>
    <w:p w14:paraId="20B46C31" w14:textId="77777777" w:rsidR="00B9076D" w:rsidRPr="00B9076D" w:rsidRDefault="00B9076D" w:rsidP="00E5580F">
      <w:pPr>
        <w:tabs>
          <w:tab w:val="left" w:pos="2268"/>
          <w:tab w:val="left" w:pos="2552"/>
        </w:tabs>
        <w:rPr>
          <w:rFonts w:ascii="Arial" w:hAnsi="Arial" w:cs="Arial"/>
          <w:sz w:val="20"/>
          <w:szCs w:val="20"/>
        </w:rPr>
      </w:pPr>
    </w:p>
    <w:p w14:paraId="44A76A91" w14:textId="4E9A927A" w:rsidR="00B9076D" w:rsidRPr="001466BC" w:rsidRDefault="00B9076D" w:rsidP="00E5580F">
      <w:pPr>
        <w:pStyle w:val="ListParagraph"/>
        <w:numPr>
          <w:ilvl w:val="0"/>
          <w:numId w:val="49"/>
        </w:numPr>
        <w:tabs>
          <w:tab w:val="left" w:pos="2268"/>
          <w:tab w:val="left" w:pos="2552"/>
        </w:tabs>
        <w:ind w:left="360"/>
        <w:rPr>
          <w:rFonts w:ascii="Arial" w:hAnsi="Arial" w:cs="Arial"/>
        </w:rPr>
      </w:pPr>
      <w:r w:rsidRPr="001466BC">
        <w:rPr>
          <w:rFonts w:ascii="Arial" w:hAnsi="Arial" w:cs="Arial"/>
        </w:rPr>
        <w:t xml:space="preserve">Lead the planning for target setting support for each pupil/student and manage pupils who are part of the SRP cohort. Provide data and report progress of pupils (accessing the curriculum and mainstream class teaching) using the school recording </w:t>
      </w:r>
      <w:r w:rsidR="001466BC" w:rsidRPr="001466BC">
        <w:rPr>
          <w:rFonts w:ascii="Arial" w:hAnsi="Arial" w:cs="Arial"/>
        </w:rPr>
        <w:t>systems and</w:t>
      </w:r>
      <w:r w:rsidRPr="001466BC">
        <w:rPr>
          <w:rFonts w:ascii="Arial" w:hAnsi="Arial" w:cs="Arial"/>
        </w:rPr>
        <w:t xml:space="preserve"> raise any pupil concerns with the SENCo. </w:t>
      </w:r>
    </w:p>
    <w:p w14:paraId="65B0238D" w14:textId="77777777" w:rsidR="00B9076D" w:rsidRPr="00B9076D" w:rsidRDefault="00B9076D" w:rsidP="00E5580F">
      <w:pPr>
        <w:tabs>
          <w:tab w:val="left" w:pos="2268"/>
          <w:tab w:val="left" w:pos="2552"/>
        </w:tabs>
        <w:rPr>
          <w:rFonts w:ascii="Arial" w:hAnsi="Arial" w:cs="Arial"/>
          <w:sz w:val="20"/>
          <w:szCs w:val="20"/>
        </w:rPr>
      </w:pPr>
    </w:p>
    <w:p w14:paraId="3150C120" w14:textId="77777777" w:rsidR="00B9076D" w:rsidRPr="001466BC" w:rsidRDefault="00B9076D" w:rsidP="00E5580F">
      <w:pPr>
        <w:pStyle w:val="ListParagraph"/>
        <w:numPr>
          <w:ilvl w:val="0"/>
          <w:numId w:val="49"/>
        </w:numPr>
        <w:tabs>
          <w:tab w:val="left" w:pos="2268"/>
          <w:tab w:val="left" w:pos="2552"/>
        </w:tabs>
        <w:ind w:left="360"/>
        <w:rPr>
          <w:rFonts w:ascii="Arial" w:hAnsi="Arial" w:cs="Arial"/>
        </w:rPr>
      </w:pPr>
      <w:r w:rsidRPr="001466BC">
        <w:rPr>
          <w:rFonts w:ascii="Arial" w:hAnsi="Arial" w:cs="Arial"/>
        </w:rPr>
        <w:t xml:space="preserve">Lead responsibility for the implementation, monitoring and review of EHCP outcomes for children who are placed in the SRP, including preparation, delivery and reporting for Annual Reviews and phase transfers, in collaboration with the SENCo and Local Authority officers. </w:t>
      </w:r>
    </w:p>
    <w:p w14:paraId="020DA77E" w14:textId="77777777" w:rsidR="00B9076D" w:rsidRPr="00B9076D" w:rsidRDefault="00B9076D" w:rsidP="00E5580F">
      <w:pPr>
        <w:tabs>
          <w:tab w:val="left" w:pos="2268"/>
          <w:tab w:val="left" w:pos="2552"/>
        </w:tabs>
        <w:rPr>
          <w:rFonts w:ascii="Arial" w:hAnsi="Arial" w:cs="Arial"/>
          <w:sz w:val="20"/>
          <w:szCs w:val="20"/>
        </w:rPr>
      </w:pPr>
    </w:p>
    <w:p w14:paraId="60DF4F75" w14:textId="77777777" w:rsidR="00B9076D" w:rsidRPr="001466BC" w:rsidRDefault="00B9076D" w:rsidP="00E5580F">
      <w:pPr>
        <w:pStyle w:val="ListParagraph"/>
        <w:numPr>
          <w:ilvl w:val="0"/>
          <w:numId w:val="49"/>
        </w:numPr>
        <w:tabs>
          <w:tab w:val="left" w:pos="2268"/>
          <w:tab w:val="left" w:pos="2552"/>
        </w:tabs>
        <w:ind w:left="360"/>
        <w:rPr>
          <w:rFonts w:ascii="Arial" w:hAnsi="Arial" w:cs="Arial"/>
        </w:rPr>
      </w:pPr>
      <w:r w:rsidRPr="001466BC">
        <w:rPr>
          <w:rFonts w:ascii="Arial" w:hAnsi="Arial" w:cs="Arial"/>
        </w:rPr>
        <w:t xml:space="preserve">Work with the SENCo and other senior leaders to prepare reports for governors and other governance activities to report on EHCP outcomes for children, including onward destinations. </w:t>
      </w:r>
    </w:p>
    <w:p w14:paraId="71F82EAB" w14:textId="77777777" w:rsidR="00B9076D" w:rsidRPr="00B9076D" w:rsidRDefault="00B9076D" w:rsidP="00E5580F">
      <w:pPr>
        <w:tabs>
          <w:tab w:val="left" w:pos="2268"/>
          <w:tab w:val="left" w:pos="2552"/>
        </w:tabs>
        <w:rPr>
          <w:rFonts w:ascii="Arial" w:hAnsi="Arial" w:cs="Arial"/>
          <w:sz w:val="20"/>
          <w:szCs w:val="20"/>
        </w:rPr>
      </w:pPr>
    </w:p>
    <w:p w14:paraId="59234DEE" w14:textId="77777777" w:rsidR="00B9076D" w:rsidRPr="001466BC" w:rsidRDefault="00B9076D" w:rsidP="00E5580F">
      <w:pPr>
        <w:pStyle w:val="ListParagraph"/>
        <w:numPr>
          <w:ilvl w:val="0"/>
          <w:numId w:val="49"/>
        </w:numPr>
        <w:tabs>
          <w:tab w:val="left" w:pos="2268"/>
          <w:tab w:val="left" w:pos="2552"/>
        </w:tabs>
        <w:ind w:left="360"/>
        <w:rPr>
          <w:rFonts w:ascii="Arial" w:hAnsi="Arial" w:cs="Arial"/>
        </w:rPr>
      </w:pPr>
      <w:r w:rsidRPr="001466BC">
        <w:rPr>
          <w:rFonts w:ascii="Arial" w:hAnsi="Arial" w:cs="Arial"/>
        </w:rPr>
        <w:t xml:space="preserve">Establish meaningful home to school partnerships to support the provision in school and support onward destinations for children who are placed in the SRP. </w:t>
      </w:r>
    </w:p>
    <w:p w14:paraId="31702729" w14:textId="77777777" w:rsidR="00B9076D" w:rsidRPr="00B9076D" w:rsidRDefault="00B9076D" w:rsidP="00E5580F">
      <w:pPr>
        <w:tabs>
          <w:tab w:val="left" w:pos="2268"/>
          <w:tab w:val="left" w:pos="2552"/>
        </w:tabs>
        <w:rPr>
          <w:rFonts w:ascii="Arial" w:hAnsi="Arial" w:cs="Arial"/>
          <w:sz w:val="20"/>
          <w:szCs w:val="20"/>
        </w:rPr>
      </w:pPr>
    </w:p>
    <w:p w14:paraId="76B74455" w14:textId="77777777" w:rsidR="00B9076D" w:rsidRPr="001466BC" w:rsidRDefault="00B9076D" w:rsidP="00E5580F">
      <w:pPr>
        <w:pStyle w:val="ListParagraph"/>
        <w:numPr>
          <w:ilvl w:val="0"/>
          <w:numId w:val="49"/>
        </w:numPr>
        <w:tabs>
          <w:tab w:val="left" w:pos="2268"/>
          <w:tab w:val="left" w:pos="2552"/>
        </w:tabs>
        <w:ind w:left="360"/>
        <w:rPr>
          <w:rFonts w:ascii="Arial" w:hAnsi="Arial" w:cs="Arial"/>
        </w:rPr>
      </w:pPr>
      <w:r w:rsidRPr="001466BC">
        <w:rPr>
          <w:rFonts w:ascii="Arial" w:hAnsi="Arial" w:cs="Arial"/>
        </w:rPr>
        <w:t xml:space="preserve">Work effectively with other outside agencies to support the children placed in the SRP. To represent the school’s vision, aims and ethos as required at external meetings. </w:t>
      </w:r>
    </w:p>
    <w:p w14:paraId="6FC565B1" w14:textId="77777777" w:rsidR="00B9076D" w:rsidRPr="00B9076D" w:rsidRDefault="00B9076D" w:rsidP="00E5580F">
      <w:pPr>
        <w:tabs>
          <w:tab w:val="left" w:pos="2268"/>
          <w:tab w:val="left" w:pos="2552"/>
        </w:tabs>
        <w:rPr>
          <w:rFonts w:ascii="Arial" w:hAnsi="Arial" w:cs="Arial"/>
          <w:sz w:val="20"/>
          <w:szCs w:val="20"/>
        </w:rPr>
      </w:pPr>
    </w:p>
    <w:p w14:paraId="02DB180A" w14:textId="77777777" w:rsidR="00B9076D" w:rsidRPr="001466BC" w:rsidRDefault="00B9076D" w:rsidP="00E5580F">
      <w:pPr>
        <w:pStyle w:val="ListParagraph"/>
        <w:numPr>
          <w:ilvl w:val="0"/>
          <w:numId w:val="49"/>
        </w:numPr>
        <w:tabs>
          <w:tab w:val="left" w:pos="2268"/>
          <w:tab w:val="left" w:pos="2552"/>
        </w:tabs>
        <w:ind w:left="360"/>
        <w:rPr>
          <w:rFonts w:ascii="Arial" w:hAnsi="Arial" w:cs="Arial"/>
        </w:rPr>
      </w:pPr>
      <w:r w:rsidRPr="001466BC">
        <w:rPr>
          <w:rFonts w:ascii="Arial" w:hAnsi="Arial" w:cs="Arial"/>
        </w:rPr>
        <w:lastRenderedPageBreak/>
        <w:t xml:space="preserve">Establish effective working with mainstream staff across the school. Promote the expectation that the children placed in the SRP will engage in mainstream settings and provide, as needed, the training for mainstream staff to work with these children. This may include delivery of pupil support, whole school training (including Continuous Professional Development) and the management of inreach. Offer, subject to Headteacher/Trust approval, specific SEN training to other schools and settings. </w:t>
      </w:r>
    </w:p>
    <w:p w14:paraId="2A35D7EE" w14:textId="77777777" w:rsidR="00B9076D" w:rsidRPr="00B9076D" w:rsidRDefault="00B9076D" w:rsidP="00E5580F">
      <w:pPr>
        <w:tabs>
          <w:tab w:val="left" w:pos="2268"/>
          <w:tab w:val="left" w:pos="2552"/>
        </w:tabs>
        <w:rPr>
          <w:rFonts w:ascii="Arial" w:hAnsi="Arial" w:cs="Arial"/>
          <w:sz w:val="20"/>
          <w:szCs w:val="20"/>
        </w:rPr>
      </w:pPr>
    </w:p>
    <w:p w14:paraId="6EA983F3" w14:textId="77777777" w:rsidR="00B9076D" w:rsidRPr="001466BC" w:rsidRDefault="00B9076D" w:rsidP="00E5580F">
      <w:pPr>
        <w:pStyle w:val="ListParagraph"/>
        <w:numPr>
          <w:ilvl w:val="0"/>
          <w:numId w:val="49"/>
        </w:numPr>
        <w:tabs>
          <w:tab w:val="left" w:pos="2268"/>
          <w:tab w:val="left" w:pos="2552"/>
        </w:tabs>
        <w:ind w:left="360"/>
        <w:rPr>
          <w:rFonts w:ascii="Arial" w:hAnsi="Arial" w:cs="Arial"/>
        </w:rPr>
      </w:pPr>
      <w:r w:rsidRPr="001466BC">
        <w:rPr>
          <w:rFonts w:ascii="Arial" w:hAnsi="Arial" w:cs="Arial"/>
        </w:rPr>
        <w:t xml:space="preserve">To attend staff meetings/parents’ evenings and any other events in accordance with directions from the Headteacher. Support access arrangements for assessments and examinations where appropriate. </w:t>
      </w:r>
    </w:p>
    <w:p w14:paraId="783804D9" w14:textId="77777777" w:rsidR="00B9076D" w:rsidRPr="00B9076D" w:rsidRDefault="00B9076D" w:rsidP="00E5580F">
      <w:pPr>
        <w:tabs>
          <w:tab w:val="left" w:pos="2268"/>
          <w:tab w:val="left" w:pos="2552"/>
        </w:tabs>
        <w:rPr>
          <w:rFonts w:ascii="Arial" w:hAnsi="Arial" w:cs="Arial"/>
          <w:sz w:val="20"/>
          <w:szCs w:val="20"/>
        </w:rPr>
      </w:pPr>
    </w:p>
    <w:p w14:paraId="181EF78A" w14:textId="77777777" w:rsidR="00B9076D" w:rsidRPr="001466BC" w:rsidRDefault="00B9076D" w:rsidP="00E5580F">
      <w:pPr>
        <w:pStyle w:val="ListParagraph"/>
        <w:numPr>
          <w:ilvl w:val="0"/>
          <w:numId w:val="49"/>
        </w:numPr>
        <w:tabs>
          <w:tab w:val="left" w:pos="2268"/>
          <w:tab w:val="left" w:pos="2552"/>
        </w:tabs>
        <w:ind w:left="360"/>
        <w:rPr>
          <w:rFonts w:ascii="Arial" w:hAnsi="Arial" w:cs="Arial"/>
        </w:rPr>
      </w:pPr>
      <w:r w:rsidRPr="001466BC">
        <w:rPr>
          <w:rFonts w:ascii="Arial" w:hAnsi="Arial" w:cs="Arial"/>
        </w:rPr>
        <w:t xml:space="preserve">Promote equality of opportunity for all pupils in line with the Equality Act 2010, ensuring that reasonable adjustments are made and that pupils with SEND are not disadvantaged in access to the curriculum, assessment, or wider school life. </w:t>
      </w:r>
    </w:p>
    <w:p w14:paraId="770B229A" w14:textId="77777777" w:rsidR="00B9076D" w:rsidRPr="00B9076D" w:rsidRDefault="00B9076D" w:rsidP="00B9076D">
      <w:pPr>
        <w:tabs>
          <w:tab w:val="left" w:pos="2268"/>
          <w:tab w:val="left" w:pos="2552"/>
        </w:tabs>
        <w:rPr>
          <w:rFonts w:ascii="Arial" w:hAnsi="Arial" w:cs="Arial"/>
          <w:sz w:val="20"/>
          <w:szCs w:val="20"/>
        </w:rPr>
      </w:pPr>
    </w:p>
    <w:p w14:paraId="3EABB656" w14:textId="77777777" w:rsidR="00397F20" w:rsidRDefault="00397F20" w:rsidP="00C73434">
      <w:pPr>
        <w:tabs>
          <w:tab w:val="left" w:pos="2268"/>
          <w:tab w:val="left" w:pos="2552"/>
        </w:tabs>
        <w:rPr>
          <w:rFonts w:ascii="Arial" w:hAnsi="Arial" w:cs="Arial"/>
          <w:sz w:val="20"/>
          <w:szCs w:val="20"/>
        </w:rPr>
      </w:pPr>
    </w:p>
    <w:p w14:paraId="070124D3" w14:textId="77777777" w:rsidR="00397F20" w:rsidRDefault="00397F20" w:rsidP="00C73434">
      <w:pPr>
        <w:tabs>
          <w:tab w:val="left" w:pos="2268"/>
          <w:tab w:val="left" w:pos="2552"/>
        </w:tabs>
        <w:rPr>
          <w:rFonts w:ascii="Arial" w:hAnsi="Arial" w:cs="Arial"/>
          <w:sz w:val="20"/>
          <w:szCs w:val="20"/>
        </w:rPr>
      </w:pPr>
    </w:p>
    <w:p w14:paraId="43C4FB28" w14:textId="77777777" w:rsidR="00397F20" w:rsidRDefault="00397F20" w:rsidP="00C73434">
      <w:pPr>
        <w:tabs>
          <w:tab w:val="left" w:pos="2268"/>
          <w:tab w:val="left" w:pos="2552"/>
        </w:tabs>
        <w:rPr>
          <w:rFonts w:ascii="Arial" w:hAnsi="Arial" w:cs="Arial"/>
          <w:sz w:val="20"/>
          <w:szCs w:val="20"/>
        </w:rPr>
      </w:pPr>
    </w:p>
    <w:p w14:paraId="26B08587" w14:textId="77777777" w:rsidR="00397F20" w:rsidRDefault="00397F20" w:rsidP="00C73434">
      <w:pPr>
        <w:tabs>
          <w:tab w:val="left" w:pos="2268"/>
          <w:tab w:val="left" w:pos="2552"/>
        </w:tabs>
        <w:rPr>
          <w:rFonts w:ascii="Arial" w:hAnsi="Arial" w:cs="Arial"/>
          <w:sz w:val="20"/>
          <w:szCs w:val="20"/>
        </w:rPr>
      </w:pPr>
    </w:p>
    <w:p w14:paraId="4B05F704" w14:textId="77777777" w:rsidR="00397F20" w:rsidRDefault="00397F20" w:rsidP="00C73434">
      <w:pPr>
        <w:tabs>
          <w:tab w:val="left" w:pos="2268"/>
          <w:tab w:val="left" w:pos="2552"/>
        </w:tabs>
        <w:rPr>
          <w:rFonts w:ascii="Arial" w:hAnsi="Arial" w:cs="Arial"/>
          <w:sz w:val="20"/>
          <w:szCs w:val="20"/>
        </w:rPr>
      </w:pPr>
    </w:p>
    <w:p w14:paraId="08C2E624" w14:textId="77777777" w:rsidR="00397F20" w:rsidRDefault="00397F20" w:rsidP="00C73434">
      <w:pPr>
        <w:tabs>
          <w:tab w:val="left" w:pos="2268"/>
          <w:tab w:val="left" w:pos="2552"/>
        </w:tabs>
        <w:rPr>
          <w:rFonts w:ascii="Arial" w:hAnsi="Arial" w:cs="Arial"/>
          <w:sz w:val="20"/>
          <w:szCs w:val="20"/>
        </w:rPr>
      </w:pPr>
    </w:p>
    <w:p w14:paraId="01864B54" w14:textId="77777777" w:rsidR="00397F20" w:rsidRDefault="00397F20" w:rsidP="00C73434">
      <w:pPr>
        <w:tabs>
          <w:tab w:val="left" w:pos="2268"/>
          <w:tab w:val="left" w:pos="2552"/>
        </w:tabs>
        <w:rPr>
          <w:rFonts w:ascii="Arial" w:hAnsi="Arial" w:cs="Arial"/>
          <w:sz w:val="20"/>
          <w:szCs w:val="20"/>
        </w:rPr>
      </w:pPr>
    </w:p>
    <w:p w14:paraId="7FCC182B" w14:textId="77777777" w:rsidR="00397F20" w:rsidRDefault="00397F20" w:rsidP="00C73434">
      <w:pPr>
        <w:tabs>
          <w:tab w:val="left" w:pos="2268"/>
          <w:tab w:val="left" w:pos="2552"/>
        </w:tabs>
        <w:rPr>
          <w:rFonts w:ascii="Arial" w:hAnsi="Arial" w:cs="Arial"/>
          <w:sz w:val="20"/>
          <w:szCs w:val="20"/>
        </w:rPr>
      </w:pPr>
    </w:p>
    <w:p w14:paraId="41931E85" w14:textId="77777777" w:rsidR="00397F20" w:rsidRDefault="00397F20" w:rsidP="00C73434">
      <w:pPr>
        <w:tabs>
          <w:tab w:val="left" w:pos="2268"/>
          <w:tab w:val="left" w:pos="2552"/>
        </w:tabs>
        <w:rPr>
          <w:rFonts w:ascii="Arial" w:hAnsi="Arial" w:cs="Arial"/>
          <w:sz w:val="20"/>
          <w:szCs w:val="20"/>
        </w:rPr>
      </w:pPr>
    </w:p>
    <w:p w14:paraId="4C884668" w14:textId="77777777" w:rsidR="00397F20" w:rsidRDefault="00397F20" w:rsidP="00C73434">
      <w:pPr>
        <w:tabs>
          <w:tab w:val="left" w:pos="2268"/>
          <w:tab w:val="left" w:pos="2552"/>
        </w:tabs>
        <w:rPr>
          <w:rFonts w:ascii="Arial" w:hAnsi="Arial" w:cs="Arial"/>
          <w:sz w:val="20"/>
          <w:szCs w:val="20"/>
        </w:rPr>
      </w:pPr>
    </w:p>
    <w:p w14:paraId="181BDFE5" w14:textId="77777777" w:rsidR="00397F20" w:rsidRDefault="00397F20" w:rsidP="00C73434">
      <w:pPr>
        <w:tabs>
          <w:tab w:val="left" w:pos="2268"/>
          <w:tab w:val="left" w:pos="2552"/>
        </w:tabs>
        <w:rPr>
          <w:rFonts w:ascii="Arial" w:hAnsi="Arial" w:cs="Arial"/>
          <w:sz w:val="20"/>
          <w:szCs w:val="20"/>
        </w:rPr>
      </w:pPr>
    </w:p>
    <w:p w14:paraId="5B297C55" w14:textId="77777777" w:rsidR="00397F20" w:rsidRDefault="00397F20" w:rsidP="00C73434">
      <w:pPr>
        <w:tabs>
          <w:tab w:val="left" w:pos="2268"/>
          <w:tab w:val="left" w:pos="2552"/>
        </w:tabs>
        <w:rPr>
          <w:rFonts w:ascii="Arial" w:hAnsi="Arial" w:cs="Arial"/>
          <w:sz w:val="20"/>
          <w:szCs w:val="20"/>
        </w:rPr>
      </w:pPr>
    </w:p>
    <w:p w14:paraId="77FBAB38" w14:textId="77777777" w:rsidR="00397F20" w:rsidRDefault="00397F20" w:rsidP="00C73434">
      <w:pPr>
        <w:tabs>
          <w:tab w:val="left" w:pos="2268"/>
          <w:tab w:val="left" w:pos="2552"/>
        </w:tabs>
        <w:rPr>
          <w:rFonts w:ascii="Arial" w:hAnsi="Arial" w:cs="Arial"/>
          <w:sz w:val="20"/>
          <w:szCs w:val="20"/>
        </w:rPr>
      </w:pPr>
    </w:p>
    <w:p w14:paraId="3286A6FD" w14:textId="77777777" w:rsidR="00397F20" w:rsidRDefault="00397F20" w:rsidP="00C73434">
      <w:pPr>
        <w:tabs>
          <w:tab w:val="left" w:pos="2268"/>
          <w:tab w:val="left" w:pos="2552"/>
        </w:tabs>
        <w:rPr>
          <w:rFonts w:ascii="Arial" w:hAnsi="Arial" w:cs="Arial"/>
          <w:sz w:val="20"/>
          <w:szCs w:val="20"/>
        </w:rPr>
      </w:pPr>
    </w:p>
    <w:p w14:paraId="71F879C2" w14:textId="77777777" w:rsidR="00397F20" w:rsidRPr="00397F20" w:rsidRDefault="00397F20" w:rsidP="00C73434">
      <w:pPr>
        <w:tabs>
          <w:tab w:val="left" w:pos="2268"/>
          <w:tab w:val="left" w:pos="2552"/>
        </w:tabs>
        <w:rPr>
          <w:rFonts w:ascii="Arial" w:hAnsi="Arial" w:cs="Arial"/>
          <w:sz w:val="20"/>
          <w:szCs w:val="20"/>
        </w:rPr>
      </w:pPr>
    </w:p>
    <w:p w14:paraId="253CCDF2" w14:textId="77777777" w:rsidR="00A924B9" w:rsidRDefault="00A924B9" w:rsidP="00C73434">
      <w:pPr>
        <w:tabs>
          <w:tab w:val="left" w:pos="2268"/>
          <w:tab w:val="left" w:pos="2552"/>
        </w:tabs>
        <w:rPr>
          <w:rFonts w:ascii="Arial" w:hAnsi="Arial" w:cs="Arial"/>
          <w:sz w:val="24"/>
          <w:szCs w:val="24"/>
        </w:rPr>
      </w:pPr>
    </w:p>
    <w:tbl>
      <w:tblPr>
        <w:tblW w:w="967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163"/>
        <w:gridCol w:w="1418"/>
        <w:gridCol w:w="1417"/>
        <w:gridCol w:w="814"/>
        <w:gridCol w:w="850"/>
        <w:gridCol w:w="37"/>
      </w:tblGrid>
      <w:tr w:rsidR="005E1173" w:rsidRPr="00C73434" w14:paraId="11C03B76" w14:textId="77777777" w:rsidTr="00160325">
        <w:trPr>
          <w:gridAfter w:val="1"/>
          <w:wAfter w:w="37" w:type="dxa"/>
          <w:trHeight w:val="510"/>
        </w:trPr>
        <w:tc>
          <w:tcPr>
            <w:tcW w:w="9639" w:type="dxa"/>
            <w:gridSpan w:val="6"/>
            <w:tcBorders>
              <w:top w:val="nil"/>
              <w:left w:val="nil"/>
              <w:bottom w:val="nil"/>
              <w:right w:val="nil"/>
            </w:tcBorders>
            <w:vAlign w:val="center"/>
          </w:tcPr>
          <w:p w14:paraId="17ABF086" w14:textId="77777777" w:rsidR="001466BC" w:rsidRDefault="001466BC" w:rsidP="00160325">
            <w:pPr>
              <w:ind w:left="74" w:right="836"/>
              <w:jc w:val="center"/>
              <w:rPr>
                <w:rFonts w:ascii="Arial" w:hAnsi="Arial" w:cs="Arial"/>
                <w:b/>
                <w:sz w:val="24"/>
                <w:szCs w:val="24"/>
              </w:rPr>
            </w:pPr>
          </w:p>
          <w:p w14:paraId="6CE8C506" w14:textId="77777777" w:rsidR="001466BC" w:rsidRDefault="001466BC" w:rsidP="00160325">
            <w:pPr>
              <w:ind w:left="74" w:right="836"/>
              <w:jc w:val="center"/>
              <w:rPr>
                <w:rFonts w:ascii="Arial" w:hAnsi="Arial" w:cs="Arial"/>
                <w:b/>
                <w:sz w:val="24"/>
                <w:szCs w:val="24"/>
              </w:rPr>
            </w:pPr>
          </w:p>
          <w:p w14:paraId="552C8B9C" w14:textId="77777777" w:rsidR="001466BC" w:rsidRDefault="001466BC" w:rsidP="00160325">
            <w:pPr>
              <w:ind w:left="74" w:right="836"/>
              <w:jc w:val="center"/>
              <w:rPr>
                <w:rFonts w:ascii="Arial" w:hAnsi="Arial" w:cs="Arial"/>
                <w:b/>
                <w:sz w:val="24"/>
                <w:szCs w:val="24"/>
              </w:rPr>
            </w:pPr>
          </w:p>
          <w:p w14:paraId="110BEE43" w14:textId="38DB6E8B" w:rsidR="005E1173" w:rsidRPr="00397F20" w:rsidRDefault="005E1173" w:rsidP="00160325">
            <w:pPr>
              <w:ind w:left="74" w:right="836"/>
              <w:jc w:val="center"/>
              <w:rPr>
                <w:rFonts w:ascii="Arial" w:hAnsi="Arial" w:cs="Arial"/>
                <w:b/>
                <w:sz w:val="24"/>
                <w:szCs w:val="24"/>
              </w:rPr>
            </w:pPr>
            <w:r w:rsidRPr="00397F20">
              <w:rPr>
                <w:rFonts w:ascii="Arial" w:hAnsi="Arial" w:cs="Arial"/>
                <w:b/>
                <w:sz w:val="24"/>
                <w:szCs w:val="24"/>
              </w:rPr>
              <w:lastRenderedPageBreak/>
              <w:t>Medway Anglican Schools Trust (MAST)</w:t>
            </w:r>
          </w:p>
        </w:tc>
      </w:tr>
      <w:tr w:rsidR="00C73434" w:rsidRPr="00397F20" w14:paraId="29147B5E" w14:textId="77777777" w:rsidTr="00160325">
        <w:trPr>
          <w:gridAfter w:val="2"/>
          <w:wAfter w:w="887" w:type="dxa"/>
          <w:trHeight w:val="510"/>
        </w:trPr>
        <w:tc>
          <w:tcPr>
            <w:tcW w:w="2977" w:type="dxa"/>
            <w:tcBorders>
              <w:top w:val="nil"/>
              <w:left w:val="nil"/>
              <w:bottom w:val="nil"/>
              <w:right w:val="nil"/>
            </w:tcBorders>
            <w:vAlign w:val="center"/>
          </w:tcPr>
          <w:p w14:paraId="16B5DD69" w14:textId="77777777" w:rsidR="00C73434" w:rsidRPr="00397F20" w:rsidRDefault="00C73434" w:rsidP="00B8041B">
            <w:pPr>
              <w:tabs>
                <w:tab w:val="left" w:pos="2268"/>
                <w:tab w:val="left" w:pos="2552"/>
              </w:tabs>
              <w:ind w:right="836"/>
              <w:rPr>
                <w:rFonts w:ascii="Arial" w:hAnsi="Arial" w:cs="Arial"/>
                <w:b/>
                <w:sz w:val="20"/>
                <w:szCs w:val="20"/>
              </w:rPr>
            </w:pPr>
            <w:r w:rsidRPr="00397F20">
              <w:rPr>
                <w:rFonts w:ascii="Arial" w:hAnsi="Arial" w:cs="Arial"/>
                <w:b/>
                <w:sz w:val="20"/>
                <w:szCs w:val="20"/>
              </w:rPr>
              <w:lastRenderedPageBreak/>
              <w:t>Job Title:</w:t>
            </w:r>
          </w:p>
        </w:tc>
        <w:tc>
          <w:tcPr>
            <w:tcW w:w="5812" w:type="dxa"/>
            <w:gridSpan w:val="4"/>
            <w:tcBorders>
              <w:top w:val="nil"/>
              <w:left w:val="nil"/>
              <w:bottom w:val="nil"/>
              <w:right w:val="nil"/>
            </w:tcBorders>
            <w:vAlign w:val="center"/>
          </w:tcPr>
          <w:p w14:paraId="59FBB9D1" w14:textId="6FF53961" w:rsidR="00C73434" w:rsidRPr="00397F20" w:rsidRDefault="00861CA4" w:rsidP="00B8041B">
            <w:pPr>
              <w:tabs>
                <w:tab w:val="left" w:pos="2268"/>
                <w:tab w:val="left" w:pos="2552"/>
              </w:tabs>
              <w:ind w:right="836"/>
              <w:rPr>
                <w:rFonts w:ascii="Arial" w:hAnsi="Arial" w:cs="Arial"/>
                <w:bCs/>
                <w:sz w:val="20"/>
                <w:szCs w:val="20"/>
              </w:rPr>
            </w:pPr>
            <w:r>
              <w:rPr>
                <w:rFonts w:ascii="Arial" w:hAnsi="Arial" w:cs="Arial"/>
                <w:bCs/>
                <w:sz w:val="20"/>
                <w:szCs w:val="20"/>
              </w:rPr>
              <w:t>SRP Teacher</w:t>
            </w:r>
          </w:p>
        </w:tc>
      </w:tr>
      <w:tr w:rsidR="00852ABE" w:rsidRPr="00397F20" w14:paraId="138B776A" w14:textId="77777777" w:rsidTr="00160325">
        <w:trPr>
          <w:gridAfter w:val="2"/>
          <w:wAfter w:w="887" w:type="dxa"/>
          <w:trHeight w:val="510"/>
        </w:trPr>
        <w:tc>
          <w:tcPr>
            <w:tcW w:w="2977" w:type="dxa"/>
            <w:tcBorders>
              <w:top w:val="nil"/>
              <w:left w:val="nil"/>
              <w:bottom w:val="nil"/>
              <w:right w:val="nil"/>
            </w:tcBorders>
            <w:vAlign w:val="center"/>
          </w:tcPr>
          <w:p w14:paraId="11CD82F8" w14:textId="3B8799C2" w:rsidR="00852ABE" w:rsidRPr="00397F20" w:rsidRDefault="00852ABE" w:rsidP="00852ABE">
            <w:pPr>
              <w:tabs>
                <w:tab w:val="left" w:pos="2268"/>
                <w:tab w:val="left" w:pos="2552"/>
              </w:tabs>
              <w:ind w:right="836"/>
              <w:rPr>
                <w:rFonts w:ascii="Arial" w:hAnsi="Arial" w:cs="Arial"/>
                <w:b/>
                <w:sz w:val="20"/>
                <w:szCs w:val="20"/>
              </w:rPr>
            </w:pPr>
          </w:p>
        </w:tc>
        <w:tc>
          <w:tcPr>
            <w:tcW w:w="5812" w:type="dxa"/>
            <w:gridSpan w:val="4"/>
            <w:tcBorders>
              <w:top w:val="nil"/>
              <w:left w:val="nil"/>
              <w:bottom w:val="nil"/>
              <w:right w:val="nil"/>
            </w:tcBorders>
            <w:vAlign w:val="center"/>
          </w:tcPr>
          <w:p w14:paraId="142611F4" w14:textId="77777777" w:rsidR="00852ABE" w:rsidRPr="00397F20" w:rsidRDefault="00852ABE" w:rsidP="00852ABE">
            <w:pPr>
              <w:tabs>
                <w:tab w:val="left" w:pos="1134"/>
              </w:tabs>
              <w:spacing w:before="120" w:after="0" w:line="240" w:lineRule="auto"/>
              <w:rPr>
                <w:rFonts w:ascii="Arial" w:hAnsi="Arial" w:cs="Arial"/>
                <w:bCs/>
                <w:sz w:val="20"/>
                <w:szCs w:val="20"/>
              </w:rPr>
            </w:pPr>
          </w:p>
        </w:tc>
      </w:tr>
      <w:tr w:rsidR="00852ABE" w:rsidRPr="00397F20" w14:paraId="1E77A9EC" w14:textId="77777777" w:rsidTr="00160325">
        <w:tblPrEx>
          <w:tblCellMar>
            <w:left w:w="115" w:type="dxa"/>
            <w:right w:w="115" w:type="dxa"/>
          </w:tblCellMar>
          <w:tblLook w:val="01E0" w:firstRow="1" w:lastRow="1" w:firstColumn="1" w:lastColumn="1" w:noHBand="0" w:noVBand="0"/>
        </w:tblPrEx>
        <w:trPr>
          <w:tblHeader/>
        </w:trPr>
        <w:tc>
          <w:tcPr>
            <w:tcW w:w="5140" w:type="dxa"/>
            <w:gridSpan w:val="2"/>
          </w:tcPr>
          <w:p w14:paraId="6870D2B4" w14:textId="77777777" w:rsidR="00852ABE" w:rsidRPr="00397F20" w:rsidRDefault="00852ABE" w:rsidP="00852ABE">
            <w:pPr>
              <w:pStyle w:val="Heading3"/>
              <w:tabs>
                <w:tab w:val="left" w:pos="2268"/>
                <w:tab w:val="left" w:pos="2552"/>
              </w:tabs>
              <w:rPr>
                <w:rFonts w:cs="Arial"/>
                <w:sz w:val="20"/>
              </w:rPr>
            </w:pPr>
          </w:p>
        </w:tc>
        <w:tc>
          <w:tcPr>
            <w:tcW w:w="1418" w:type="dxa"/>
          </w:tcPr>
          <w:p w14:paraId="4B50423E" w14:textId="77777777" w:rsidR="00852ABE" w:rsidRPr="00397F20" w:rsidRDefault="00852ABE" w:rsidP="00852ABE">
            <w:pPr>
              <w:tabs>
                <w:tab w:val="left" w:pos="2268"/>
                <w:tab w:val="left" w:pos="2552"/>
              </w:tabs>
              <w:jc w:val="center"/>
              <w:rPr>
                <w:rFonts w:ascii="Arial" w:hAnsi="Arial" w:cs="Arial"/>
                <w:b/>
                <w:sz w:val="20"/>
                <w:szCs w:val="20"/>
              </w:rPr>
            </w:pPr>
            <w:r w:rsidRPr="00397F20">
              <w:rPr>
                <w:rFonts w:ascii="Arial" w:hAnsi="Arial" w:cs="Arial"/>
                <w:b/>
                <w:sz w:val="20"/>
                <w:szCs w:val="20"/>
              </w:rPr>
              <w:t>Essential</w:t>
            </w:r>
          </w:p>
        </w:tc>
        <w:tc>
          <w:tcPr>
            <w:tcW w:w="1417" w:type="dxa"/>
          </w:tcPr>
          <w:p w14:paraId="610A3237" w14:textId="77777777" w:rsidR="00852ABE" w:rsidRPr="00397F20" w:rsidRDefault="00852ABE" w:rsidP="00852ABE">
            <w:pPr>
              <w:tabs>
                <w:tab w:val="left" w:pos="2268"/>
                <w:tab w:val="left" w:pos="2552"/>
              </w:tabs>
              <w:jc w:val="center"/>
              <w:rPr>
                <w:rFonts w:ascii="Arial" w:hAnsi="Arial" w:cs="Arial"/>
                <w:b/>
                <w:sz w:val="20"/>
                <w:szCs w:val="20"/>
              </w:rPr>
            </w:pPr>
            <w:r w:rsidRPr="00397F20">
              <w:rPr>
                <w:rFonts w:ascii="Arial" w:hAnsi="Arial" w:cs="Arial"/>
                <w:b/>
                <w:sz w:val="20"/>
                <w:szCs w:val="20"/>
              </w:rPr>
              <w:t>Desirable</w:t>
            </w:r>
          </w:p>
        </w:tc>
        <w:tc>
          <w:tcPr>
            <w:tcW w:w="1701" w:type="dxa"/>
            <w:gridSpan w:val="3"/>
          </w:tcPr>
          <w:p w14:paraId="5F35652F" w14:textId="77777777" w:rsidR="00852ABE" w:rsidRPr="00397F20" w:rsidRDefault="00852ABE" w:rsidP="00852ABE">
            <w:pPr>
              <w:tabs>
                <w:tab w:val="left" w:pos="2268"/>
                <w:tab w:val="left" w:pos="2552"/>
              </w:tabs>
              <w:jc w:val="center"/>
              <w:rPr>
                <w:rFonts w:ascii="Arial" w:hAnsi="Arial" w:cs="Arial"/>
                <w:b/>
                <w:sz w:val="20"/>
                <w:szCs w:val="20"/>
              </w:rPr>
            </w:pPr>
            <w:r w:rsidRPr="00397F20">
              <w:rPr>
                <w:rFonts w:ascii="Arial" w:hAnsi="Arial" w:cs="Arial"/>
                <w:b/>
                <w:sz w:val="20"/>
                <w:szCs w:val="20"/>
              </w:rPr>
              <w:t>How assessed</w:t>
            </w:r>
          </w:p>
        </w:tc>
      </w:tr>
      <w:tr w:rsidR="00852ABE" w:rsidRPr="00397F20" w14:paraId="6D6F8E15" w14:textId="77777777" w:rsidTr="00160325">
        <w:tblPrEx>
          <w:tblCellMar>
            <w:left w:w="115" w:type="dxa"/>
            <w:right w:w="115" w:type="dxa"/>
          </w:tblCellMar>
          <w:tblLook w:val="01E0" w:firstRow="1" w:lastRow="1" w:firstColumn="1" w:lastColumn="1" w:noHBand="0" w:noVBand="0"/>
        </w:tblPrEx>
        <w:tc>
          <w:tcPr>
            <w:tcW w:w="5140" w:type="dxa"/>
            <w:gridSpan w:val="2"/>
          </w:tcPr>
          <w:p w14:paraId="6FBE8126" w14:textId="77777777" w:rsidR="00852ABE" w:rsidRPr="00397F20" w:rsidRDefault="00852ABE" w:rsidP="00160325">
            <w:pPr>
              <w:pStyle w:val="Heading3"/>
              <w:tabs>
                <w:tab w:val="left" w:pos="2268"/>
                <w:tab w:val="left" w:pos="2552"/>
              </w:tabs>
              <w:spacing w:line="276" w:lineRule="auto"/>
              <w:rPr>
                <w:rFonts w:cs="Arial"/>
                <w:sz w:val="20"/>
              </w:rPr>
            </w:pPr>
            <w:r w:rsidRPr="00397F20">
              <w:rPr>
                <w:rFonts w:cs="Arial"/>
                <w:sz w:val="20"/>
              </w:rPr>
              <w:t>Qualifications</w:t>
            </w:r>
          </w:p>
          <w:p w14:paraId="7A6D7467" w14:textId="77777777" w:rsidR="00852ABE" w:rsidRPr="00397F20" w:rsidRDefault="00852ABE" w:rsidP="00160325">
            <w:pPr>
              <w:spacing w:line="276" w:lineRule="auto"/>
              <w:rPr>
                <w:rFonts w:ascii="Arial" w:hAnsi="Arial" w:cs="Arial"/>
                <w:sz w:val="20"/>
                <w:szCs w:val="20"/>
              </w:rPr>
            </w:pPr>
          </w:p>
          <w:p w14:paraId="7D9B3780" w14:textId="77777777" w:rsidR="00F341D7" w:rsidRDefault="00F341D7" w:rsidP="00F341D7">
            <w:pPr>
              <w:pStyle w:val="Default"/>
              <w:numPr>
                <w:ilvl w:val="0"/>
                <w:numId w:val="43"/>
              </w:numPr>
              <w:rPr>
                <w:sz w:val="20"/>
                <w:szCs w:val="20"/>
              </w:rPr>
            </w:pPr>
            <w:r w:rsidRPr="00F341D7">
              <w:rPr>
                <w:sz w:val="20"/>
                <w:szCs w:val="20"/>
              </w:rPr>
              <w:t xml:space="preserve">Qualified teacher with 3 years or more experience </w:t>
            </w:r>
          </w:p>
          <w:p w14:paraId="1CF63809" w14:textId="1B956946" w:rsidR="00F341D7" w:rsidRPr="00F341D7" w:rsidRDefault="00F341D7" w:rsidP="00F341D7">
            <w:pPr>
              <w:pStyle w:val="Default"/>
              <w:numPr>
                <w:ilvl w:val="0"/>
                <w:numId w:val="43"/>
              </w:numPr>
              <w:rPr>
                <w:sz w:val="20"/>
                <w:szCs w:val="20"/>
              </w:rPr>
            </w:pPr>
            <w:r>
              <w:rPr>
                <w:sz w:val="20"/>
                <w:szCs w:val="20"/>
              </w:rPr>
              <w:t>Level 7</w:t>
            </w:r>
            <w:r w:rsidRPr="00F341D7">
              <w:rPr>
                <w:sz w:val="20"/>
                <w:szCs w:val="20"/>
              </w:rPr>
              <w:t xml:space="preserve"> qualification in SEN (or working towards) or demonstrable equivalent specialist experience.</w:t>
            </w:r>
          </w:p>
          <w:p w14:paraId="35E03E87" w14:textId="552B1D3A" w:rsidR="003D36BC" w:rsidRPr="00397F20" w:rsidRDefault="003D36BC" w:rsidP="00F341D7">
            <w:pPr>
              <w:spacing w:after="0" w:line="276" w:lineRule="auto"/>
              <w:ind w:left="2880"/>
              <w:rPr>
                <w:rFonts w:ascii="Arial" w:hAnsi="Arial" w:cs="Arial"/>
                <w:sz w:val="20"/>
                <w:szCs w:val="20"/>
              </w:rPr>
            </w:pPr>
          </w:p>
        </w:tc>
        <w:tc>
          <w:tcPr>
            <w:tcW w:w="1418" w:type="dxa"/>
          </w:tcPr>
          <w:p w14:paraId="76CB9F3A" w14:textId="77777777" w:rsidR="00852ABE" w:rsidRPr="00397F20" w:rsidRDefault="00852ABE" w:rsidP="00160325">
            <w:pPr>
              <w:tabs>
                <w:tab w:val="left" w:pos="2268"/>
                <w:tab w:val="left" w:pos="2552"/>
              </w:tabs>
              <w:spacing w:line="276" w:lineRule="auto"/>
              <w:jc w:val="center"/>
              <w:rPr>
                <w:rFonts w:ascii="Arial" w:hAnsi="Arial" w:cs="Arial"/>
                <w:b/>
                <w:sz w:val="20"/>
                <w:szCs w:val="20"/>
              </w:rPr>
            </w:pPr>
          </w:p>
          <w:p w14:paraId="7CA85A45" w14:textId="77777777" w:rsidR="00852ABE" w:rsidRPr="00397F20" w:rsidRDefault="00852ABE" w:rsidP="00160325">
            <w:pPr>
              <w:spacing w:line="276" w:lineRule="auto"/>
              <w:jc w:val="center"/>
              <w:rPr>
                <w:rFonts w:ascii="Arial" w:hAnsi="Arial" w:cs="Arial"/>
                <w:b/>
                <w:sz w:val="20"/>
                <w:szCs w:val="20"/>
              </w:rPr>
            </w:pPr>
          </w:p>
          <w:p w14:paraId="05925A7B" w14:textId="7DE86604" w:rsidR="00852ABE" w:rsidRPr="00397F20" w:rsidRDefault="00852ABE" w:rsidP="00160325">
            <w:pPr>
              <w:spacing w:line="276" w:lineRule="auto"/>
              <w:jc w:val="center"/>
              <w:rPr>
                <w:rFonts w:ascii="Arial" w:hAnsi="Arial" w:cs="Arial"/>
                <w:b/>
                <w:sz w:val="20"/>
                <w:szCs w:val="20"/>
              </w:rPr>
            </w:pPr>
          </w:p>
        </w:tc>
        <w:tc>
          <w:tcPr>
            <w:tcW w:w="1417" w:type="dxa"/>
          </w:tcPr>
          <w:p w14:paraId="5AA5E2B2" w14:textId="77777777" w:rsidR="00852ABE" w:rsidRPr="00397F20" w:rsidRDefault="00852ABE" w:rsidP="00160325">
            <w:pPr>
              <w:spacing w:line="276" w:lineRule="auto"/>
              <w:jc w:val="center"/>
              <w:rPr>
                <w:rFonts w:ascii="Arial" w:hAnsi="Arial" w:cs="Arial"/>
                <w:b/>
                <w:sz w:val="20"/>
                <w:szCs w:val="20"/>
              </w:rPr>
            </w:pPr>
          </w:p>
          <w:p w14:paraId="28F6A17B" w14:textId="77777777" w:rsidR="00852ABE" w:rsidRPr="00397F20" w:rsidRDefault="00852ABE" w:rsidP="00160325">
            <w:pPr>
              <w:spacing w:line="276" w:lineRule="auto"/>
              <w:jc w:val="center"/>
              <w:rPr>
                <w:rFonts w:ascii="Arial" w:hAnsi="Arial" w:cs="Arial"/>
                <w:b/>
                <w:sz w:val="20"/>
                <w:szCs w:val="20"/>
              </w:rPr>
            </w:pPr>
          </w:p>
          <w:p w14:paraId="189DA4DB" w14:textId="77777777" w:rsidR="00852ABE" w:rsidRPr="00397F20" w:rsidRDefault="00852ABE" w:rsidP="00160325">
            <w:pPr>
              <w:spacing w:line="276" w:lineRule="auto"/>
              <w:jc w:val="center"/>
              <w:rPr>
                <w:rFonts w:ascii="Arial" w:hAnsi="Arial" w:cs="Arial"/>
                <w:b/>
                <w:sz w:val="20"/>
                <w:szCs w:val="20"/>
              </w:rPr>
            </w:pPr>
          </w:p>
        </w:tc>
        <w:tc>
          <w:tcPr>
            <w:tcW w:w="1701" w:type="dxa"/>
            <w:gridSpan w:val="3"/>
          </w:tcPr>
          <w:p w14:paraId="72CA2FBC" w14:textId="77777777" w:rsidR="00852ABE" w:rsidRPr="00397F20" w:rsidRDefault="00852ABE" w:rsidP="00160325">
            <w:pPr>
              <w:tabs>
                <w:tab w:val="left" w:pos="2268"/>
                <w:tab w:val="left" w:pos="2552"/>
              </w:tabs>
              <w:spacing w:line="276" w:lineRule="auto"/>
              <w:jc w:val="center"/>
              <w:rPr>
                <w:rFonts w:ascii="Arial" w:hAnsi="Arial" w:cs="Arial"/>
                <w:sz w:val="20"/>
                <w:szCs w:val="20"/>
              </w:rPr>
            </w:pPr>
          </w:p>
          <w:p w14:paraId="519638C1" w14:textId="77777777" w:rsidR="00852ABE" w:rsidRPr="00397F20" w:rsidRDefault="00852ABE" w:rsidP="00160325">
            <w:pPr>
              <w:tabs>
                <w:tab w:val="left" w:pos="2268"/>
                <w:tab w:val="left" w:pos="2552"/>
              </w:tabs>
              <w:spacing w:line="276" w:lineRule="auto"/>
              <w:jc w:val="center"/>
              <w:rPr>
                <w:rFonts w:ascii="Arial" w:hAnsi="Arial" w:cs="Arial"/>
                <w:sz w:val="20"/>
                <w:szCs w:val="20"/>
              </w:rPr>
            </w:pPr>
          </w:p>
          <w:p w14:paraId="0B0C2EE4" w14:textId="77777777" w:rsidR="00852ABE" w:rsidRPr="00397F20" w:rsidRDefault="00852ABE" w:rsidP="00160325">
            <w:pPr>
              <w:tabs>
                <w:tab w:val="left" w:pos="2268"/>
                <w:tab w:val="left" w:pos="2552"/>
              </w:tabs>
              <w:spacing w:line="276" w:lineRule="auto"/>
              <w:jc w:val="center"/>
              <w:rPr>
                <w:rFonts w:ascii="Arial" w:hAnsi="Arial" w:cs="Arial"/>
                <w:sz w:val="20"/>
                <w:szCs w:val="20"/>
              </w:rPr>
            </w:pPr>
            <w:r w:rsidRPr="00397F20">
              <w:rPr>
                <w:rFonts w:ascii="Arial" w:hAnsi="Arial" w:cs="Arial"/>
                <w:sz w:val="20"/>
                <w:szCs w:val="20"/>
              </w:rPr>
              <w:t>App/Doc</w:t>
            </w:r>
          </w:p>
        </w:tc>
      </w:tr>
      <w:tr w:rsidR="00852ABE" w:rsidRPr="00397F20" w14:paraId="5D32E92B" w14:textId="77777777" w:rsidTr="00160325">
        <w:tblPrEx>
          <w:tblCellMar>
            <w:left w:w="115" w:type="dxa"/>
            <w:right w:w="115" w:type="dxa"/>
          </w:tblCellMar>
          <w:tblLook w:val="01E0" w:firstRow="1" w:lastRow="1" w:firstColumn="1" w:lastColumn="1" w:noHBand="0" w:noVBand="0"/>
        </w:tblPrEx>
        <w:tc>
          <w:tcPr>
            <w:tcW w:w="5140" w:type="dxa"/>
            <w:gridSpan w:val="2"/>
          </w:tcPr>
          <w:p w14:paraId="6BAAB0BD" w14:textId="77777777" w:rsidR="00852ABE" w:rsidRPr="00397F20" w:rsidRDefault="00852ABE" w:rsidP="00160325">
            <w:pPr>
              <w:pStyle w:val="Heading3"/>
              <w:keepNext w:val="0"/>
              <w:tabs>
                <w:tab w:val="left" w:pos="2268"/>
                <w:tab w:val="left" w:pos="2552"/>
              </w:tabs>
              <w:spacing w:line="276" w:lineRule="auto"/>
              <w:rPr>
                <w:rFonts w:cs="Arial"/>
                <w:sz w:val="20"/>
              </w:rPr>
            </w:pPr>
            <w:r w:rsidRPr="00397F20">
              <w:rPr>
                <w:rFonts w:cs="Arial"/>
                <w:sz w:val="20"/>
              </w:rPr>
              <w:t>Experience</w:t>
            </w:r>
          </w:p>
          <w:p w14:paraId="0E4B3F45" w14:textId="77777777" w:rsidR="00852ABE" w:rsidRPr="00397F20" w:rsidRDefault="00852ABE" w:rsidP="00160325">
            <w:pPr>
              <w:spacing w:line="276" w:lineRule="auto"/>
              <w:rPr>
                <w:rFonts w:ascii="Arial" w:hAnsi="Arial" w:cs="Arial"/>
                <w:sz w:val="20"/>
                <w:szCs w:val="20"/>
              </w:rPr>
            </w:pPr>
          </w:p>
          <w:p w14:paraId="4072BE17" w14:textId="77777777" w:rsidR="00CB16E1" w:rsidRPr="006F3918" w:rsidRDefault="00CB16E1" w:rsidP="006F3918">
            <w:pPr>
              <w:pStyle w:val="Default"/>
              <w:numPr>
                <w:ilvl w:val="0"/>
                <w:numId w:val="45"/>
              </w:numPr>
              <w:rPr>
                <w:sz w:val="20"/>
                <w:szCs w:val="20"/>
              </w:rPr>
            </w:pPr>
            <w:r w:rsidRPr="006F3918">
              <w:rPr>
                <w:sz w:val="20"/>
                <w:szCs w:val="20"/>
              </w:rPr>
              <w:t xml:space="preserve">An understanding of teaching pupils with Autism Spectrum Disorder (ASD) and Speech Language and Communication Needs (SLCN). </w:t>
            </w:r>
          </w:p>
          <w:p w14:paraId="0CF34ADB" w14:textId="77777777" w:rsidR="00CB16E1" w:rsidRPr="006F3918" w:rsidRDefault="00CB16E1" w:rsidP="006F3918">
            <w:pPr>
              <w:pStyle w:val="Default"/>
              <w:numPr>
                <w:ilvl w:val="0"/>
                <w:numId w:val="45"/>
              </w:numPr>
              <w:rPr>
                <w:sz w:val="20"/>
                <w:szCs w:val="20"/>
              </w:rPr>
            </w:pPr>
            <w:r w:rsidRPr="006F3918">
              <w:rPr>
                <w:sz w:val="20"/>
                <w:szCs w:val="20"/>
              </w:rPr>
              <w:t xml:space="preserve">An understanding of the use of a range of effective strategies to support pupils with ASD/SLCN SEN in lessons and learning activities across the curriculum. </w:t>
            </w:r>
          </w:p>
          <w:p w14:paraId="6C8B6682" w14:textId="77777777" w:rsidR="00CB16E1" w:rsidRPr="006F3918" w:rsidRDefault="00CB16E1" w:rsidP="006F3918">
            <w:pPr>
              <w:pStyle w:val="Default"/>
              <w:numPr>
                <w:ilvl w:val="0"/>
                <w:numId w:val="45"/>
              </w:numPr>
              <w:rPr>
                <w:sz w:val="20"/>
                <w:szCs w:val="20"/>
              </w:rPr>
            </w:pPr>
            <w:r w:rsidRPr="006F3918">
              <w:rPr>
                <w:sz w:val="20"/>
                <w:szCs w:val="20"/>
              </w:rPr>
              <w:t xml:space="preserve">Experience of working with a range of other professionals. </w:t>
            </w:r>
          </w:p>
          <w:p w14:paraId="5F3A5A77" w14:textId="6D9DCFFA" w:rsidR="006F3918" w:rsidRPr="006F3918" w:rsidRDefault="00CB16E1" w:rsidP="006F3918">
            <w:pPr>
              <w:pStyle w:val="Default"/>
              <w:numPr>
                <w:ilvl w:val="0"/>
                <w:numId w:val="45"/>
              </w:numPr>
              <w:rPr>
                <w:sz w:val="20"/>
                <w:szCs w:val="20"/>
              </w:rPr>
            </w:pPr>
            <w:r w:rsidRPr="006F3918">
              <w:rPr>
                <w:sz w:val="20"/>
                <w:szCs w:val="20"/>
              </w:rPr>
              <w:t xml:space="preserve">Experience of working closely with SENCo and Class teachers to achieve high quality provision for children. </w:t>
            </w:r>
          </w:p>
          <w:p w14:paraId="5CAD75E6" w14:textId="77777777" w:rsidR="006F3918" w:rsidRPr="006F3918" w:rsidRDefault="006F3918" w:rsidP="006F3918">
            <w:pPr>
              <w:pStyle w:val="Default"/>
              <w:numPr>
                <w:ilvl w:val="0"/>
                <w:numId w:val="45"/>
              </w:numPr>
              <w:rPr>
                <w:sz w:val="20"/>
                <w:szCs w:val="20"/>
              </w:rPr>
            </w:pPr>
            <w:r w:rsidRPr="006F3918">
              <w:rPr>
                <w:sz w:val="20"/>
                <w:szCs w:val="20"/>
              </w:rPr>
              <w:t xml:space="preserve">Enable children to access learning through teaching engaging and inspiring high-quality lessons; whilst developing their independent skills. </w:t>
            </w:r>
          </w:p>
          <w:p w14:paraId="0590DD43" w14:textId="010E10EF" w:rsidR="006F3918" w:rsidRPr="006F3918" w:rsidRDefault="006F3918" w:rsidP="006F3918">
            <w:pPr>
              <w:pStyle w:val="Default"/>
              <w:numPr>
                <w:ilvl w:val="0"/>
                <w:numId w:val="45"/>
              </w:numPr>
              <w:rPr>
                <w:sz w:val="20"/>
                <w:szCs w:val="20"/>
              </w:rPr>
            </w:pPr>
            <w:r w:rsidRPr="006F3918">
              <w:rPr>
                <w:sz w:val="20"/>
                <w:szCs w:val="20"/>
              </w:rPr>
              <w:t xml:space="preserve">Experience of leading provision, projects, or staff within an SEN or specialist setting. </w:t>
            </w:r>
          </w:p>
          <w:p w14:paraId="1D1DA24C" w14:textId="7A736C82" w:rsidR="00CB16E1" w:rsidRPr="00CB16E1" w:rsidRDefault="00CB16E1" w:rsidP="00CB16E1">
            <w:pPr>
              <w:spacing w:after="0" w:line="276" w:lineRule="auto"/>
              <w:rPr>
                <w:rFonts w:ascii="Arial" w:hAnsi="Arial" w:cs="Arial"/>
                <w:sz w:val="20"/>
                <w:szCs w:val="20"/>
              </w:rPr>
            </w:pPr>
          </w:p>
        </w:tc>
        <w:tc>
          <w:tcPr>
            <w:tcW w:w="1418" w:type="dxa"/>
          </w:tcPr>
          <w:p w14:paraId="7DF0420E" w14:textId="77777777" w:rsidR="006B7DBA" w:rsidRPr="00397F20" w:rsidRDefault="006B7DBA" w:rsidP="00160325">
            <w:pPr>
              <w:spacing w:line="276" w:lineRule="auto"/>
              <w:rPr>
                <w:rFonts w:ascii="Arial" w:hAnsi="Arial" w:cs="Arial"/>
                <w:b/>
                <w:sz w:val="20"/>
                <w:szCs w:val="20"/>
              </w:rPr>
            </w:pPr>
          </w:p>
        </w:tc>
        <w:tc>
          <w:tcPr>
            <w:tcW w:w="1417" w:type="dxa"/>
          </w:tcPr>
          <w:p w14:paraId="002543E0" w14:textId="77777777" w:rsidR="00F703DA" w:rsidRPr="00397F20" w:rsidRDefault="00F703DA" w:rsidP="00160325">
            <w:pPr>
              <w:tabs>
                <w:tab w:val="left" w:pos="2268"/>
                <w:tab w:val="left" w:pos="2552"/>
              </w:tabs>
              <w:spacing w:line="276" w:lineRule="auto"/>
              <w:jc w:val="center"/>
              <w:rPr>
                <w:rFonts w:ascii="Arial" w:hAnsi="Arial" w:cs="Arial"/>
                <w:b/>
                <w:sz w:val="20"/>
                <w:szCs w:val="20"/>
              </w:rPr>
            </w:pPr>
          </w:p>
        </w:tc>
        <w:tc>
          <w:tcPr>
            <w:tcW w:w="1701" w:type="dxa"/>
            <w:gridSpan w:val="3"/>
          </w:tcPr>
          <w:p w14:paraId="30A985E6" w14:textId="77777777" w:rsidR="00852ABE" w:rsidRPr="00397F20" w:rsidRDefault="00852ABE" w:rsidP="00160325">
            <w:pPr>
              <w:tabs>
                <w:tab w:val="left" w:pos="2268"/>
                <w:tab w:val="left" w:pos="2552"/>
              </w:tabs>
              <w:spacing w:line="276" w:lineRule="auto"/>
              <w:jc w:val="center"/>
              <w:rPr>
                <w:rFonts w:ascii="Arial" w:hAnsi="Arial" w:cs="Arial"/>
                <w:sz w:val="20"/>
                <w:szCs w:val="20"/>
              </w:rPr>
            </w:pPr>
          </w:p>
          <w:p w14:paraId="728291C2" w14:textId="77777777" w:rsidR="00852ABE" w:rsidRPr="00397F20" w:rsidRDefault="00852ABE" w:rsidP="00160325">
            <w:pPr>
              <w:tabs>
                <w:tab w:val="left" w:pos="2268"/>
                <w:tab w:val="left" w:pos="2552"/>
              </w:tabs>
              <w:spacing w:line="276" w:lineRule="auto"/>
              <w:jc w:val="center"/>
              <w:rPr>
                <w:rFonts w:ascii="Arial" w:hAnsi="Arial" w:cs="Arial"/>
                <w:sz w:val="20"/>
                <w:szCs w:val="20"/>
              </w:rPr>
            </w:pPr>
          </w:p>
          <w:p w14:paraId="161EB976" w14:textId="77777777" w:rsidR="00852ABE" w:rsidRPr="00397F20" w:rsidRDefault="00852ABE" w:rsidP="00160325">
            <w:pPr>
              <w:tabs>
                <w:tab w:val="left" w:pos="2268"/>
                <w:tab w:val="left" w:pos="2552"/>
              </w:tabs>
              <w:spacing w:line="276" w:lineRule="auto"/>
              <w:jc w:val="center"/>
              <w:rPr>
                <w:rFonts w:ascii="Arial" w:hAnsi="Arial" w:cs="Arial"/>
                <w:sz w:val="20"/>
                <w:szCs w:val="20"/>
              </w:rPr>
            </w:pPr>
          </w:p>
          <w:p w14:paraId="33BDB29E" w14:textId="77777777" w:rsidR="00852ABE" w:rsidRPr="00397F20" w:rsidRDefault="00852ABE" w:rsidP="00160325">
            <w:pPr>
              <w:tabs>
                <w:tab w:val="left" w:pos="2268"/>
                <w:tab w:val="left" w:pos="2552"/>
              </w:tabs>
              <w:spacing w:line="276" w:lineRule="auto"/>
              <w:jc w:val="center"/>
              <w:rPr>
                <w:rFonts w:ascii="Arial" w:hAnsi="Arial" w:cs="Arial"/>
                <w:sz w:val="20"/>
                <w:szCs w:val="20"/>
              </w:rPr>
            </w:pPr>
          </w:p>
          <w:p w14:paraId="0F7A2D92" w14:textId="77777777" w:rsidR="00852ABE" w:rsidRPr="00397F20" w:rsidRDefault="00852ABE" w:rsidP="00160325">
            <w:pPr>
              <w:tabs>
                <w:tab w:val="left" w:pos="2268"/>
                <w:tab w:val="left" w:pos="2552"/>
              </w:tabs>
              <w:spacing w:line="276" w:lineRule="auto"/>
              <w:jc w:val="center"/>
              <w:rPr>
                <w:rFonts w:ascii="Arial" w:hAnsi="Arial" w:cs="Arial"/>
                <w:sz w:val="20"/>
                <w:szCs w:val="20"/>
              </w:rPr>
            </w:pPr>
            <w:r w:rsidRPr="00397F20">
              <w:rPr>
                <w:rFonts w:ascii="Arial" w:hAnsi="Arial" w:cs="Arial"/>
                <w:sz w:val="20"/>
                <w:szCs w:val="20"/>
              </w:rPr>
              <w:t>App/Ref/Int</w:t>
            </w:r>
          </w:p>
        </w:tc>
      </w:tr>
      <w:tr w:rsidR="00852ABE" w:rsidRPr="00397F20" w14:paraId="5AE922F1" w14:textId="77777777" w:rsidTr="00160325">
        <w:tblPrEx>
          <w:tblCellMar>
            <w:left w:w="115" w:type="dxa"/>
            <w:right w:w="115" w:type="dxa"/>
          </w:tblCellMar>
          <w:tblLook w:val="01E0" w:firstRow="1" w:lastRow="1" w:firstColumn="1" w:lastColumn="1" w:noHBand="0" w:noVBand="0"/>
        </w:tblPrEx>
        <w:tc>
          <w:tcPr>
            <w:tcW w:w="5140" w:type="dxa"/>
            <w:gridSpan w:val="2"/>
          </w:tcPr>
          <w:p w14:paraId="0527FA21" w14:textId="77777777" w:rsidR="00852ABE" w:rsidRPr="00397F20" w:rsidRDefault="00852ABE" w:rsidP="00160325">
            <w:pPr>
              <w:pStyle w:val="Heading3"/>
              <w:keepNext w:val="0"/>
              <w:tabs>
                <w:tab w:val="left" w:pos="2268"/>
                <w:tab w:val="left" w:pos="2552"/>
              </w:tabs>
              <w:spacing w:line="276" w:lineRule="auto"/>
              <w:rPr>
                <w:rFonts w:cs="Arial"/>
                <w:sz w:val="20"/>
              </w:rPr>
            </w:pPr>
            <w:r w:rsidRPr="00397F20">
              <w:rPr>
                <w:rFonts w:cs="Arial"/>
                <w:sz w:val="20"/>
              </w:rPr>
              <w:t>Knowledge and Skills</w:t>
            </w:r>
          </w:p>
          <w:p w14:paraId="69B37FDB" w14:textId="77777777" w:rsidR="00852ABE" w:rsidRPr="00397F20" w:rsidRDefault="00852ABE" w:rsidP="00160325">
            <w:pPr>
              <w:spacing w:line="276" w:lineRule="auto"/>
              <w:rPr>
                <w:rFonts w:ascii="Arial" w:hAnsi="Arial" w:cs="Arial"/>
                <w:sz w:val="20"/>
                <w:szCs w:val="20"/>
              </w:rPr>
            </w:pPr>
          </w:p>
          <w:p w14:paraId="3C0232CC" w14:textId="77777777" w:rsidR="00403278" w:rsidRPr="00B11A67" w:rsidRDefault="00403278" w:rsidP="00B11A67">
            <w:pPr>
              <w:pStyle w:val="Default"/>
              <w:numPr>
                <w:ilvl w:val="0"/>
                <w:numId w:val="48"/>
              </w:numPr>
              <w:rPr>
                <w:sz w:val="20"/>
                <w:szCs w:val="20"/>
              </w:rPr>
            </w:pPr>
            <w:r w:rsidRPr="00B11A67">
              <w:rPr>
                <w:sz w:val="20"/>
                <w:szCs w:val="20"/>
              </w:rPr>
              <w:t xml:space="preserve">Minimum of 12 months recent experience of working with a wide ability range of children with ASD and SLCN SEN in either a mainstream or special school setting. </w:t>
            </w:r>
          </w:p>
          <w:p w14:paraId="3B63A1F0" w14:textId="77777777" w:rsidR="00403278" w:rsidRPr="00B11A67" w:rsidRDefault="00403278" w:rsidP="00B11A67">
            <w:pPr>
              <w:pStyle w:val="Default"/>
              <w:numPr>
                <w:ilvl w:val="0"/>
                <w:numId w:val="48"/>
              </w:numPr>
              <w:rPr>
                <w:sz w:val="20"/>
                <w:szCs w:val="20"/>
              </w:rPr>
            </w:pPr>
            <w:r w:rsidRPr="00B11A67">
              <w:rPr>
                <w:sz w:val="20"/>
                <w:szCs w:val="20"/>
              </w:rPr>
              <w:t xml:space="preserve">Participate in and commit to training and professional development. </w:t>
            </w:r>
          </w:p>
          <w:p w14:paraId="78484841" w14:textId="77777777" w:rsidR="00403278" w:rsidRPr="00B11A67" w:rsidRDefault="00403278" w:rsidP="00B11A67">
            <w:pPr>
              <w:pStyle w:val="Default"/>
              <w:numPr>
                <w:ilvl w:val="0"/>
                <w:numId w:val="48"/>
              </w:numPr>
              <w:rPr>
                <w:sz w:val="20"/>
                <w:szCs w:val="20"/>
              </w:rPr>
            </w:pPr>
            <w:r w:rsidRPr="00B11A67">
              <w:rPr>
                <w:sz w:val="20"/>
                <w:szCs w:val="20"/>
              </w:rPr>
              <w:t xml:space="preserve">Share an enthusiasm and passion for developing children’s potential and resilience within learning. </w:t>
            </w:r>
          </w:p>
          <w:p w14:paraId="1B7C3F60" w14:textId="77777777" w:rsidR="00B11A67" w:rsidRPr="00B11A67" w:rsidRDefault="00B11A67" w:rsidP="00B11A67">
            <w:pPr>
              <w:pStyle w:val="Default"/>
              <w:numPr>
                <w:ilvl w:val="0"/>
                <w:numId w:val="48"/>
              </w:numPr>
              <w:rPr>
                <w:sz w:val="20"/>
                <w:szCs w:val="20"/>
              </w:rPr>
            </w:pPr>
            <w:r w:rsidRPr="00B11A67">
              <w:rPr>
                <w:sz w:val="20"/>
                <w:szCs w:val="20"/>
              </w:rPr>
              <w:t xml:space="preserve">A commitment and ability to work in partnership with pupils, parents and families with self-resilience and sensitivity for others. To develop positive, </w:t>
            </w:r>
            <w:r w:rsidRPr="00B11A67">
              <w:rPr>
                <w:sz w:val="20"/>
                <w:szCs w:val="20"/>
              </w:rPr>
              <w:lastRenderedPageBreak/>
              <w:t xml:space="preserve">reciprocal relationships with pupils, staff and parents. </w:t>
            </w:r>
          </w:p>
          <w:p w14:paraId="4BD525E1" w14:textId="77777777" w:rsidR="00B11A67" w:rsidRPr="00B11A67" w:rsidRDefault="00B11A67" w:rsidP="00B11A67">
            <w:pPr>
              <w:pStyle w:val="Default"/>
              <w:numPr>
                <w:ilvl w:val="0"/>
                <w:numId w:val="48"/>
              </w:numPr>
              <w:rPr>
                <w:sz w:val="20"/>
                <w:szCs w:val="20"/>
              </w:rPr>
            </w:pPr>
            <w:r w:rsidRPr="00B11A67">
              <w:rPr>
                <w:sz w:val="20"/>
                <w:szCs w:val="20"/>
              </w:rPr>
              <w:t xml:space="preserve">Good planning and organisational skills with a flexible approach to the management of work. </w:t>
            </w:r>
          </w:p>
          <w:p w14:paraId="4B1B159C" w14:textId="77777777" w:rsidR="00B11A67" w:rsidRPr="00B11A67" w:rsidRDefault="00B11A67" w:rsidP="00B11A67">
            <w:pPr>
              <w:pStyle w:val="Default"/>
              <w:numPr>
                <w:ilvl w:val="0"/>
                <w:numId w:val="48"/>
              </w:numPr>
              <w:rPr>
                <w:sz w:val="20"/>
                <w:szCs w:val="20"/>
              </w:rPr>
            </w:pPr>
            <w:r w:rsidRPr="00B11A67">
              <w:rPr>
                <w:sz w:val="20"/>
                <w:szCs w:val="20"/>
              </w:rPr>
              <w:t xml:space="preserve">An ability to work as part of a team and with initiative but also to know when to seek advice and support from others. </w:t>
            </w:r>
          </w:p>
          <w:p w14:paraId="6918D896" w14:textId="77777777" w:rsidR="00B11A67" w:rsidRPr="00B11A67" w:rsidRDefault="00B11A67" w:rsidP="00B11A67">
            <w:pPr>
              <w:pStyle w:val="Default"/>
              <w:numPr>
                <w:ilvl w:val="0"/>
                <w:numId w:val="48"/>
              </w:numPr>
              <w:rPr>
                <w:sz w:val="20"/>
                <w:szCs w:val="20"/>
              </w:rPr>
            </w:pPr>
            <w:r w:rsidRPr="00B11A67">
              <w:rPr>
                <w:sz w:val="20"/>
                <w:szCs w:val="20"/>
              </w:rPr>
              <w:t xml:space="preserve">Lead and support Teaching Assistants working within the provision and within mainstream classes to support children with ASD and/or SLCN. </w:t>
            </w:r>
          </w:p>
          <w:p w14:paraId="3D6B7BFE" w14:textId="77777777" w:rsidR="00B11A67" w:rsidRPr="00B11A67" w:rsidRDefault="00B11A67" w:rsidP="00B11A67">
            <w:pPr>
              <w:pStyle w:val="Default"/>
              <w:numPr>
                <w:ilvl w:val="0"/>
                <w:numId w:val="48"/>
              </w:numPr>
              <w:rPr>
                <w:sz w:val="20"/>
                <w:szCs w:val="20"/>
              </w:rPr>
            </w:pPr>
            <w:r w:rsidRPr="00B11A67">
              <w:rPr>
                <w:sz w:val="20"/>
                <w:szCs w:val="20"/>
              </w:rPr>
              <w:t xml:space="preserve">Excellent communication skills, both written, oral and digital. </w:t>
            </w:r>
          </w:p>
          <w:p w14:paraId="5F80A566" w14:textId="77777777" w:rsidR="00B11A67" w:rsidRPr="00B11A67" w:rsidRDefault="00B11A67" w:rsidP="00B11A67">
            <w:pPr>
              <w:pStyle w:val="Default"/>
              <w:numPr>
                <w:ilvl w:val="0"/>
                <w:numId w:val="48"/>
              </w:numPr>
              <w:rPr>
                <w:sz w:val="20"/>
                <w:szCs w:val="20"/>
              </w:rPr>
            </w:pPr>
            <w:r w:rsidRPr="00B11A67">
              <w:rPr>
                <w:sz w:val="20"/>
                <w:szCs w:val="20"/>
              </w:rPr>
              <w:t xml:space="preserve">Good interpersonal skills, with the ability and experience to enthuse and motivate others. </w:t>
            </w:r>
          </w:p>
          <w:p w14:paraId="5517D526" w14:textId="7F15F2E3" w:rsidR="00403278" w:rsidRPr="00B11A67" w:rsidRDefault="00B11A67" w:rsidP="00B11A67">
            <w:pPr>
              <w:pStyle w:val="ListParagraph"/>
              <w:numPr>
                <w:ilvl w:val="0"/>
                <w:numId w:val="48"/>
              </w:numPr>
              <w:spacing w:after="200" w:line="276" w:lineRule="auto"/>
              <w:contextualSpacing/>
              <w:rPr>
                <w:rFonts w:ascii="Arial" w:hAnsi="Arial" w:cs="Arial"/>
              </w:rPr>
            </w:pPr>
            <w:r w:rsidRPr="00B11A67">
              <w:rPr>
                <w:rFonts w:ascii="Arial" w:hAnsi="Arial" w:cs="Arial"/>
              </w:rPr>
              <w:t>Able to look at a problem and produce creative, efficient and effective solutions.</w:t>
            </w:r>
            <w:r w:rsidRPr="00B11A67">
              <w:rPr>
                <w:sz w:val="23"/>
                <w:szCs w:val="23"/>
              </w:rPr>
              <w:t xml:space="preserve"> </w:t>
            </w:r>
          </w:p>
        </w:tc>
        <w:tc>
          <w:tcPr>
            <w:tcW w:w="1418" w:type="dxa"/>
          </w:tcPr>
          <w:p w14:paraId="4D0EF4C6" w14:textId="77777777" w:rsidR="00013CB4" w:rsidRPr="00397F20" w:rsidRDefault="00013CB4" w:rsidP="00160325">
            <w:pPr>
              <w:spacing w:line="276" w:lineRule="auto"/>
              <w:jc w:val="center"/>
              <w:rPr>
                <w:rFonts w:ascii="Arial" w:hAnsi="Arial" w:cs="Arial"/>
                <w:b/>
                <w:sz w:val="20"/>
                <w:szCs w:val="20"/>
              </w:rPr>
            </w:pPr>
          </w:p>
        </w:tc>
        <w:tc>
          <w:tcPr>
            <w:tcW w:w="1417" w:type="dxa"/>
          </w:tcPr>
          <w:p w14:paraId="7B82ABFB" w14:textId="77777777" w:rsidR="00013CB4" w:rsidRPr="00397F20" w:rsidRDefault="00013CB4" w:rsidP="00160325">
            <w:pPr>
              <w:spacing w:line="276" w:lineRule="auto"/>
              <w:jc w:val="center"/>
              <w:rPr>
                <w:rFonts w:ascii="Arial" w:hAnsi="Arial" w:cs="Arial"/>
                <w:b/>
                <w:sz w:val="20"/>
                <w:szCs w:val="20"/>
              </w:rPr>
            </w:pPr>
          </w:p>
        </w:tc>
        <w:tc>
          <w:tcPr>
            <w:tcW w:w="1701" w:type="dxa"/>
            <w:gridSpan w:val="3"/>
          </w:tcPr>
          <w:p w14:paraId="5F0CA8D4" w14:textId="77777777" w:rsidR="00852ABE" w:rsidRPr="00397F20" w:rsidRDefault="00852ABE" w:rsidP="00160325">
            <w:pPr>
              <w:tabs>
                <w:tab w:val="left" w:pos="2268"/>
                <w:tab w:val="left" w:pos="2552"/>
              </w:tabs>
              <w:spacing w:line="276" w:lineRule="auto"/>
              <w:jc w:val="center"/>
              <w:rPr>
                <w:rFonts w:ascii="Arial" w:hAnsi="Arial" w:cs="Arial"/>
                <w:sz w:val="20"/>
                <w:szCs w:val="20"/>
              </w:rPr>
            </w:pPr>
          </w:p>
          <w:p w14:paraId="03B5B58B" w14:textId="77777777" w:rsidR="00852ABE" w:rsidRPr="00397F20" w:rsidRDefault="00852ABE" w:rsidP="00160325">
            <w:pPr>
              <w:tabs>
                <w:tab w:val="left" w:pos="2268"/>
                <w:tab w:val="left" w:pos="2552"/>
              </w:tabs>
              <w:spacing w:line="276" w:lineRule="auto"/>
              <w:jc w:val="center"/>
              <w:rPr>
                <w:rFonts w:ascii="Arial" w:hAnsi="Arial" w:cs="Arial"/>
                <w:sz w:val="20"/>
                <w:szCs w:val="20"/>
              </w:rPr>
            </w:pPr>
          </w:p>
          <w:p w14:paraId="6D0257E1" w14:textId="77777777" w:rsidR="00852ABE" w:rsidRPr="00397F20" w:rsidRDefault="00852ABE" w:rsidP="00160325">
            <w:pPr>
              <w:tabs>
                <w:tab w:val="left" w:pos="2268"/>
                <w:tab w:val="left" w:pos="2552"/>
              </w:tabs>
              <w:spacing w:line="276" w:lineRule="auto"/>
              <w:jc w:val="center"/>
              <w:rPr>
                <w:rFonts w:ascii="Arial" w:hAnsi="Arial" w:cs="Arial"/>
                <w:sz w:val="20"/>
                <w:szCs w:val="20"/>
              </w:rPr>
            </w:pPr>
          </w:p>
          <w:p w14:paraId="0DF25065" w14:textId="77777777" w:rsidR="00852ABE" w:rsidRPr="00397F20" w:rsidRDefault="00852ABE" w:rsidP="00160325">
            <w:pPr>
              <w:tabs>
                <w:tab w:val="left" w:pos="2268"/>
                <w:tab w:val="left" w:pos="2552"/>
              </w:tabs>
              <w:spacing w:line="276" w:lineRule="auto"/>
              <w:jc w:val="center"/>
              <w:rPr>
                <w:rFonts w:ascii="Arial" w:hAnsi="Arial" w:cs="Arial"/>
                <w:sz w:val="20"/>
                <w:szCs w:val="20"/>
              </w:rPr>
            </w:pPr>
          </w:p>
          <w:p w14:paraId="2402FDB2" w14:textId="77777777" w:rsidR="00852ABE" w:rsidRPr="00397F20" w:rsidRDefault="00852ABE" w:rsidP="00160325">
            <w:pPr>
              <w:tabs>
                <w:tab w:val="left" w:pos="2268"/>
                <w:tab w:val="left" w:pos="2552"/>
              </w:tabs>
              <w:spacing w:line="276" w:lineRule="auto"/>
              <w:jc w:val="center"/>
              <w:rPr>
                <w:rFonts w:ascii="Arial" w:hAnsi="Arial" w:cs="Arial"/>
                <w:sz w:val="20"/>
                <w:szCs w:val="20"/>
              </w:rPr>
            </w:pPr>
          </w:p>
          <w:p w14:paraId="21CB68B0" w14:textId="77777777" w:rsidR="00852ABE" w:rsidRPr="00397F20" w:rsidRDefault="00852ABE" w:rsidP="00160325">
            <w:pPr>
              <w:tabs>
                <w:tab w:val="left" w:pos="2268"/>
                <w:tab w:val="left" w:pos="2552"/>
              </w:tabs>
              <w:spacing w:line="276" w:lineRule="auto"/>
              <w:jc w:val="center"/>
              <w:rPr>
                <w:rFonts w:ascii="Arial" w:hAnsi="Arial" w:cs="Arial"/>
                <w:sz w:val="20"/>
                <w:szCs w:val="20"/>
              </w:rPr>
            </w:pPr>
          </w:p>
          <w:p w14:paraId="137BE54F" w14:textId="77777777" w:rsidR="00852ABE" w:rsidRPr="00397F20" w:rsidRDefault="00852ABE" w:rsidP="00160325">
            <w:pPr>
              <w:tabs>
                <w:tab w:val="left" w:pos="2268"/>
                <w:tab w:val="left" w:pos="2552"/>
              </w:tabs>
              <w:spacing w:line="276" w:lineRule="auto"/>
              <w:jc w:val="center"/>
              <w:rPr>
                <w:rFonts w:ascii="Arial" w:hAnsi="Arial" w:cs="Arial"/>
                <w:sz w:val="20"/>
                <w:szCs w:val="20"/>
              </w:rPr>
            </w:pPr>
          </w:p>
          <w:p w14:paraId="1318B21D" w14:textId="77777777" w:rsidR="00852ABE" w:rsidRPr="00397F20" w:rsidRDefault="00852ABE" w:rsidP="00160325">
            <w:pPr>
              <w:tabs>
                <w:tab w:val="left" w:pos="2268"/>
                <w:tab w:val="left" w:pos="2552"/>
              </w:tabs>
              <w:spacing w:line="276" w:lineRule="auto"/>
              <w:jc w:val="center"/>
              <w:rPr>
                <w:rFonts w:ascii="Arial" w:hAnsi="Arial" w:cs="Arial"/>
                <w:sz w:val="20"/>
                <w:szCs w:val="20"/>
              </w:rPr>
            </w:pPr>
          </w:p>
          <w:p w14:paraId="3575AEAB" w14:textId="77777777" w:rsidR="00852ABE" w:rsidRPr="00397F20" w:rsidRDefault="00852ABE" w:rsidP="00160325">
            <w:pPr>
              <w:tabs>
                <w:tab w:val="left" w:pos="2268"/>
                <w:tab w:val="left" w:pos="2552"/>
              </w:tabs>
              <w:spacing w:line="276" w:lineRule="auto"/>
              <w:jc w:val="center"/>
              <w:rPr>
                <w:rFonts w:ascii="Arial" w:hAnsi="Arial" w:cs="Arial"/>
                <w:sz w:val="20"/>
                <w:szCs w:val="20"/>
              </w:rPr>
            </w:pPr>
          </w:p>
          <w:p w14:paraId="7EBAAF6F" w14:textId="77777777" w:rsidR="00852ABE" w:rsidRPr="00397F20" w:rsidRDefault="00852ABE" w:rsidP="00160325">
            <w:pPr>
              <w:tabs>
                <w:tab w:val="left" w:pos="2268"/>
                <w:tab w:val="left" w:pos="2552"/>
              </w:tabs>
              <w:spacing w:line="276" w:lineRule="auto"/>
              <w:jc w:val="center"/>
              <w:rPr>
                <w:rFonts w:ascii="Arial" w:hAnsi="Arial" w:cs="Arial"/>
                <w:sz w:val="20"/>
                <w:szCs w:val="20"/>
              </w:rPr>
            </w:pPr>
            <w:r w:rsidRPr="00397F20">
              <w:rPr>
                <w:rFonts w:ascii="Arial" w:hAnsi="Arial" w:cs="Arial"/>
                <w:sz w:val="20"/>
                <w:szCs w:val="20"/>
              </w:rPr>
              <w:t>App/Ref/Int</w:t>
            </w:r>
            <w:r w:rsidR="00554803" w:rsidRPr="00397F20">
              <w:rPr>
                <w:rFonts w:ascii="Arial" w:hAnsi="Arial" w:cs="Arial"/>
                <w:sz w:val="20"/>
                <w:szCs w:val="20"/>
              </w:rPr>
              <w:t>/Test</w:t>
            </w:r>
          </w:p>
        </w:tc>
      </w:tr>
      <w:tr w:rsidR="00852ABE" w:rsidRPr="00397F20" w14:paraId="1A56515B" w14:textId="77777777" w:rsidTr="00160325">
        <w:tblPrEx>
          <w:tblCellMar>
            <w:left w:w="115" w:type="dxa"/>
            <w:right w:w="115" w:type="dxa"/>
          </w:tblCellMar>
          <w:tblLook w:val="01E0" w:firstRow="1" w:lastRow="1" w:firstColumn="1" w:lastColumn="1" w:noHBand="0" w:noVBand="0"/>
        </w:tblPrEx>
        <w:tc>
          <w:tcPr>
            <w:tcW w:w="5140" w:type="dxa"/>
            <w:gridSpan w:val="2"/>
            <w:tcBorders>
              <w:top w:val="single" w:sz="4" w:space="0" w:color="auto"/>
              <w:left w:val="single" w:sz="4" w:space="0" w:color="auto"/>
              <w:bottom w:val="single" w:sz="4" w:space="0" w:color="auto"/>
              <w:right w:val="single" w:sz="4" w:space="0" w:color="auto"/>
            </w:tcBorders>
          </w:tcPr>
          <w:p w14:paraId="3CEE6DDD" w14:textId="77777777" w:rsidR="00852ABE" w:rsidRPr="00397F20" w:rsidRDefault="00852ABE" w:rsidP="00160325">
            <w:pPr>
              <w:tabs>
                <w:tab w:val="left" w:pos="2268"/>
                <w:tab w:val="left" w:pos="2552"/>
              </w:tabs>
              <w:spacing w:line="276" w:lineRule="auto"/>
              <w:rPr>
                <w:rFonts w:ascii="Arial" w:hAnsi="Arial" w:cs="Arial"/>
                <w:b/>
                <w:sz w:val="20"/>
                <w:szCs w:val="20"/>
                <w:u w:val="single"/>
              </w:rPr>
            </w:pPr>
            <w:r w:rsidRPr="00397F20">
              <w:rPr>
                <w:rFonts w:ascii="Arial" w:hAnsi="Arial" w:cs="Arial"/>
                <w:b/>
                <w:sz w:val="20"/>
                <w:szCs w:val="20"/>
                <w:u w:val="single"/>
              </w:rPr>
              <w:lastRenderedPageBreak/>
              <w:t>General Circumstances</w:t>
            </w:r>
          </w:p>
          <w:p w14:paraId="21F989DC" w14:textId="77777777" w:rsidR="005A4DED" w:rsidRPr="00397F20" w:rsidRDefault="005A4DED" w:rsidP="00160325">
            <w:pPr>
              <w:pStyle w:val="ListParagraph"/>
              <w:numPr>
                <w:ilvl w:val="0"/>
                <w:numId w:val="17"/>
              </w:numPr>
              <w:tabs>
                <w:tab w:val="left" w:pos="2268"/>
                <w:tab w:val="left" w:pos="2552"/>
              </w:tabs>
              <w:spacing w:line="276" w:lineRule="auto"/>
              <w:rPr>
                <w:rFonts w:ascii="Arial" w:hAnsi="Arial" w:cs="Arial"/>
              </w:rPr>
            </w:pPr>
            <w:r w:rsidRPr="00397F20">
              <w:rPr>
                <w:rFonts w:ascii="Arial" w:hAnsi="Arial" w:cs="Arial"/>
              </w:rPr>
              <w:t>Maintains an up</w:t>
            </w:r>
            <w:r w:rsidR="001A5D37" w:rsidRPr="00397F20">
              <w:rPr>
                <w:rFonts w:ascii="Arial" w:hAnsi="Arial" w:cs="Arial"/>
              </w:rPr>
              <w:t xml:space="preserve"> </w:t>
            </w:r>
            <w:r w:rsidRPr="00397F20">
              <w:rPr>
                <w:rFonts w:ascii="Arial" w:hAnsi="Arial" w:cs="Arial"/>
              </w:rPr>
              <w:t xml:space="preserve">to date knowledge of </w:t>
            </w:r>
            <w:r w:rsidR="001A5D37" w:rsidRPr="00397F20">
              <w:rPr>
                <w:rFonts w:ascii="Arial" w:hAnsi="Arial" w:cs="Arial"/>
              </w:rPr>
              <w:t>education landscape and future changes</w:t>
            </w:r>
          </w:p>
          <w:p w14:paraId="611DFF9A" w14:textId="77777777" w:rsidR="001A5D37" w:rsidRPr="00397F20" w:rsidRDefault="001A5D37" w:rsidP="00160325">
            <w:pPr>
              <w:pStyle w:val="ListParagraph"/>
              <w:numPr>
                <w:ilvl w:val="0"/>
                <w:numId w:val="17"/>
              </w:numPr>
              <w:tabs>
                <w:tab w:val="left" w:pos="2268"/>
                <w:tab w:val="left" w:pos="2552"/>
              </w:tabs>
              <w:spacing w:line="276" w:lineRule="auto"/>
              <w:rPr>
                <w:rFonts w:ascii="Arial" w:hAnsi="Arial" w:cs="Arial"/>
              </w:rPr>
            </w:pPr>
            <w:r w:rsidRPr="00397F20">
              <w:rPr>
                <w:rFonts w:ascii="Arial" w:hAnsi="Arial" w:cs="Arial"/>
              </w:rPr>
              <w:t>Understanding of diversity and its impact on experiences and how this can affect outcomes/perceptions</w:t>
            </w:r>
          </w:p>
        </w:tc>
        <w:tc>
          <w:tcPr>
            <w:tcW w:w="1418" w:type="dxa"/>
            <w:tcBorders>
              <w:top w:val="single" w:sz="4" w:space="0" w:color="auto"/>
              <w:left w:val="single" w:sz="4" w:space="0" w:color="auto"/>
              <w:bottom w:val="single" w:sz="4" w:space="0" w:color="auto"/>
              <w:right w:val="single" w:sz="4" w:space="0" w:color="auto"/>
            </w:tcBorders>
          </w:tcPr>
          <w:p w14:paraId="56E3AD8E" w14:textId="77777777" w:rsidR="00852ABE" w:rsidRPr="00397F20" w:rsidRDefault="00852ABE" w:rsidP="00160325">
            <w:pPr>
              <w:tabs>
                <w:tab w:val="left" w:pos="2268"/>
                <w:tab w:val="left" w:pos="2552"/>
              </w:tabs>
              <w:spacing w:line="276" w:lineRule="auto"/>
              <w:jc w:val="center"/>
              <w:rPr>
                <w:rFonts w:ascii="Arial" w:hAnsi="Arial" w:cs="Arial"/>
                <w:b/>
                <w:sz w:val="20"/>
                <w:szCs w:val="20"/>
              </w:rPr>
            </w:pPr>
          </w:p>
          <w:p w14:paraId="65A840EB" w14:textId="77777777" w:rsidR="002855BF" w:rsidRPr="00397F20" w:rsidRDefault="002855BF" w:rsidP="00160325">
            <w:pPr>
              <w:spacing w:line="276" w:lineRule="auto"/>
              <w:jc w:val="center"/>
              <w:rPr>
                <w:rFonts w:ascii="Arial" w:hAnsi="Arial" w:cs="Arial"/>
                <w:b/>
                <w:sz w:val="20"/>
                <w:szCs w:val="20"/>
              </w:rPr>
            </w:pPr>
          </w:p>
          <w:p w14:paraId="02CF7149" w14:textId="77777777" w:rsidR="002855BF" w:rsidRPr="00397F20" w:rsidRDefault="002855BF" w:rsidP="00160325">
            <w:pPr>
              <w:spacing w:line="276" w:lineRule="auto"/>
              <w:jc w:val="center"/>
              <w:rPr>
                <w:rFonts w:ascii="Arial"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B399EEF" w14:textId="77777777" w:rsidR="00852ABE" w:rsidRPr="00397F20" w:rsidRDefault="00852ABE" w:rsidP="00160325">
            <w:pPr>
              <w:tabs>
                <w:tab w:val="left" w:pos="2268"/>
                <w:tab w:val="left" w:pos="2552"/>
              </w:tabs>
              <w:spacing w:line="276" w:lineRule="auto"/>
              <w:rPr>
                <w:rFonts w:ascii="Arial" w:hAnsi="Arial" w:cs="Arial"/>
                <w:b/>
                <w:sz w:val="20"/>
                <w:szCs w:val="20"/>
              </w:rPr>
            </w:pPr>
          </w:p>
          <w:p w14:paraId="1C93377B" w14:textId="77777777" w:rsidR="00852ABE" w:rsidRPr="00397F20" w:rsidRDefault="00852ABE" w:rsidP="00160325">
            <w:pPr>
              <w:tabs>
                <w:tab w:val="left" w:pos="2268"/>
                <w:tab w:val="left" w:pos="2552"/>
              </w:tabs>
              <w:spacing w:line="276" w:lineRule="auto"/>
              <w:jc w:val="center"/>
              <w:rPr>
                <w:rFonts w:ascii="Arial" w:hAnsi="Arial" w:cs="Arial"/>
                <w:b/>
                <w:sz w:val="20"/>
                <w:szCs w:val="20"/>
              </w:rPr>
            </w:pPr>
          </w:p>
          <w:p w14:paraId="56C42F71" w14:textId="77777777" w:rsidR="00852ABE" w:rsidRPr="00397F20" w:rsidRDefault="00852ABE" w:rsidP="00160325">
            <w:pPr>
              <w:tabs>
                <w:tab w:val="left" w:pos="2268"/>
                <w:tab w:val="left" w:pos="2552"/>
              </w:tabs>
              <w:spacing w:line="276" w:lineRule="auto"/>
              <w:jc w:val="center"/>
              <w:rPr>
                <w:rFonts w:ascii="Arial" w:hAnsi="Arial" w:cs="Arial"/>
                <w:b/>
                <w:sz w:val="20"/>
                <w:szCs w:val="20"/>
              </w:rPr>
            </w:pPr>
          </w:p>
          <w:p w14:paraId="3F5CE003" w14:textId="77777777" w:rsidR="00852ABE" w:rsidRPr="00397F20" w:rsidRDefault="00852ABE" w:rsidP="00160325">
            <w:pPr>
              <w:tabs>
                <w:tab w:val="left" w:pos="2268"/>
                <w:tab w:val="left" w:pos="2552"/>
              </w:tabs>
              <w:spacing w:line="276" w:lineRule="auto"/>
              <w:jc w:val="center"/>
              <w:rPr>
                <w:rFonts w:ascii="Arial" w:hAnsi="Arial" w:cs="Arial"/>
                <w:b/>
                <w:sz w:val="20"/>
                <w:szCs w:val="20"/>
              </w:rPr>
            </w:pPr>
          </w:p>
          <w:p w14:paraId="72AAD521" w14:textId="77777777" w:rsidR="00852ABE" w:rsidRPr="00397F20" w:rsidRDefault="00852ABE" w:rsidP="00160325">
            <w:pPr>
              <w:tabs>
                <w:tab w:val="left" w:pos="2268"/>
                <w:tab w:val="left" w:pos="2552"/>
              </w:tabs>
              <w:spacing w:line="276" w:lineRule="auto"/>
              <w:rPr>
                <w:rFonts w:ascii="Arial" w:hAnsi="Arial" w:cs="Arial"/>
                <w:b/>
                <w:sz w:val="20"/>
                <w:szCs w:val="20"/>
              </w:rPr>
            </w:pPr>
          </w:p>
        </w:tc>
        <w:tc>
          <w:tcPr>
            <w:tcW w:w="1701" w:type="dxa"/>
            <w:gridSpan w:val="3"/>
            <w:tcBorders>
              <w:top w:val="single" w:sz="4" w:space="0" w:color="auto"/>
              <w:left w:val="single" w:sz="4" w:space="0" w:color="auto"/>
              <w:bottom w:val="single" w:sz="4" w:space="0" w:color="auto"/>
              <w:right w:val="single" w:sz="4" w:space="0" w:color="auto"/>
            </w:tcBorders>
          </w:tcPr>
          <w:p w14:paraId="1EBF56F0" w14:textId="77777777" w:rsidR="00852ABE" w:rsidRPr="00397F20" w:rsidRDefault="00852ABE" w:rsidP="00160325">
            <w:pPr>
              <w:tabs>
                <w:tab w:val="left" w:pos="2268"/>
                <w:tab w:val="left" w:pos="2552"/>
              </w:tabs>
              <w:spacing w:line="276" w:lineRule="auto"/>
              <w:jc w:val="center"/>
              <w:rPr>
                <w:rFonts w:ascii="Arial" w:hAnsi="Arial" w:cs="Arial"/>
                <w:sz w:val="20"/>
                <w:szCs w:val="20"/>
              </w:rPr>
            </w:pPr>
          </w:p>
          <w:p w14:paraId="2D770A15" w14:textId="77777777" w:rsidR="00852ABE" w:rsidRPr="00397F20" w:rsidRDefault="00852ABE" w:rsidP="00160325">
            <w:pPr>
              <w:tabs>
                <w:tab w:val="left" w:pos="2268"/>
                <w:tab w:val="left" w:pos="2552"/>
              </w:tabs>
              <w:spacing w:line="276" w:lineRule="auto"/>
              <w:jc w:val="center"/>
              <w:rPr>
                <w:rFonts w:ascii="Arial" w:hAnsi="Arial" w:cs="Arial"/>
                <w:sz w:val="20"/>
                <w:szCs w:val="20"/>
              </w:rPr>
            </w:pPr>
          </w:p>
          <w:p w14:paraId="4ACA99C0" w14:textId="0D80DAC3" w:rsidR="00852ABE" w:rsidRPr="00397F20" w:rsidRDefault="001A5D37" w:rsidP="00160325">
            <w:pPr>
              <w:tabs>
                <w:tab w:val="left" w:pos="2268"/>
                <w:tab w:val="left" w:pos="2552"/>
              </w:tabs>
              <w:spacing w:line="276" w:lineRule="auto"/>
              <w:jc w:val="center"/>
              <w:rPr>
                <w:rFonts w:ascii="Arial" w:hAnsi="Arial" w:cs="Arial"/>
                <w:sz w:val="20"/>
                <w:szCs w:val="20"/>
              </w:rPr>
            </w:pPr>
            <w:r w:rsidRPr="00397F20">
              <w:rPr>
                <w:rFonts w:ascii="Arial" w:hAnsi="Arial" w:cs="Arial"/>
                <w:sz w:val="20"/>
                <w:szCs w:val="20"/>
              </w:rPr>
              <w:t>A</w:t>
            </w:r>
            <w:r w:rsidR="00852ABE" w:rsidRPr="00397F20">
              <w:rPr>
                <w:rFonts w:ascii="Arial" w:hAnsi="Arial" w:cs="Arial"/>
                <w:sz w:val="20"/>
                <w:szCs w:val="20"/>
              </w:rPr>
              <w:t>pp/Ref/Int</w:t>
            </w:r>
          </w:p>
          <w:p w14:paraId="59793796" w14:textId="77777777" w:rsidR="00852ABE" w:rsidRPr="00397F20" w:rsidRDefault="00852ABE" w:rsidP="00160325">
            <w:pPr>
              <w:tabs>
                <w:tab w:val="left" w:pos="2268"/>
                <w:tab w:val="left" w:pos="2552"/>
              </w:tabs>
              <w:spacing w:line="276" w:lineRule="auto"/>
              <w:rPr>
                <w:rFonts w:ascii="Arial" w:hAnsi="Arial" w:cs="Arial"/>
                <w:sz w:val="20"/>
                <w:szCs w:val="20"/>
              </w:rPr>
            </w:pPr>
          </w:p>
        </w:tc>
      </w:tr>
    </w:tbl>
    <w:p w14:paraId="3433FB16" w14:textId="77777777" w:rsidR="00C73434" w:rsidRPr="00397F20" w:rsidRDefault="00C73434" w:rsidP="00C73434">
      <w:pPr>
        <w:pStyle w:val="Footer"/>
        <w:tabs>
          <w:tab w:val="clear" w:pos="4513"/>
          <w:tab w:val="left" w:pos="4536"/>
        </w:tabs>
        <w:rPr>
          <w:rFonts w:ascii="Arial" w:hAnsi="Arial" w:cs="Arial"/>
          <w:b/>
          <w:sz w:val="20"/>
          <w:szCs w:val="20"/>
        </w:rPr>
      </w:pPr>
    </w:p>
    <w:p w14:paraId="49343DD4" w14:textId="77777777" w:rsidR="00C73434" w:rsidRPr="00397F20" w:rsidRDefault="00C73434" w:rsidP="00C73434">
      <w:pPr>
        <w:pStyle w:val="Footer"/>
        <w:tabs>
          <w:tab w:val="clear" w:pos="4513"/>
          <w:tab w:val="left" w:pos="4536"/>
        </w:tabs>
        <w:rPr>
          <w:rFonts w:ascii="Arial" w:hAnsi="Arial" w:cs="Arial"/>
          <w:b/>
          <w:sz w:val="20"/>
          <w:szCs w:val="20"/>
        </w:rPr>
      </w:pPr>
      <w:r w:rsidRPr="00397F20">
        <w:rPr>
          <w:rFonts w:ascii="Arial" w:hAnsi="Arial" w:cs="Arial"/>
          <w:b/>
          <w:sz w:val="20"/>
          <w:szCs w:val="20"/>
        </w:rPr>
        <w:t>App = Application Form</w:t>
      </w:r>
    </w:p>
    <w:p w14:paraId="7434C8C0" w14:textId="77777777" w:rsidR="00C73434" w:rsidRPr="00397F20" w:rsidRDefault="00C73434" w:rsidP="00C73434">
      <w:pPr>
        <w:pStyle w:val="Footer"/>
        <w:tabs>
          <w:tab w:val="clear" w:pos="4513"/>
          <w:tab w:val="left" w:pos="4536"/>
        </w:tabs>
        <w:rPr>
          <w:rFonts w:ascii="Arial" w:hAnsi="Arial" w:cs="Arial"/>
          <w:b/>
          <w:sz w:val="20"/>
          <w:szCs w:val="20"/>
        </w:rPr>
      </w:pPr>
      <w:r w:rsidRPr="00397F20">
        <w:rPr>
          <w:rFonts w:ascii="Arial" w:hAnsi="Arial" w:cs="Arial"/>
          <w:b/>
          <w:sz w:val="20"/>
          <w:szCs w:val="20"/>
        </w:rPr>
        <w:t>Test = Test</w:t>
      </w:r>
    </w:p>
    <w:p w14:paraId="28066CAE" w14:textId="77777777" w:rsidR="00C73434" w:rsidRPr="00397F20" w:rsidRDefault="00C73434" w:rsidP="00C73434">
      <w:pPr>
        <w:pStyle w:val="Footer"/>
        <w:tabs>
          <w:tab w:val="clear" w:pos="4513"/>
          <w:tab w:val="left" w:pos="4536"/>
        </w:tabs>
        <w:rPr>
          <w:rFonts w:ascii="Arial" w:hAnsi="Arial" w:cs="Arial"/>
          <w:b/>
          <w:sz w:val="20"/>
          <w:szCs w:val="20"/>
        </w:rPr>
      </w:pPr>
      <w:r w:rsidRPr="00397F20">
        <w:rPr>
          <w:rFonts w:ascii="Arial" w:hAnsi="Arial" w:cs="Arial"/>
          <w:b/>
          <w:sz w:val="20"/>
          <w:szCs w:val="20"/>
        </w:rPr>
        <w:t>Int = Interview</w:t>
      </w:r>
    </w:p>
    <w:p w14:paraId="19841DAA" w14:textId="77777777" w:rsidR="00C73434" w:rsidRPr="00397F20" w:rsidRDefault="00C73434" w:rsidP="00C73434">
      <w:pPr>
        <w:pStyle w:val="Footer"/>
        <w:tabs>
          <w:tab w:val="clear" w:pos="4513"/>
          <w:tab w:val="left" w:pos="4536"/>
        </w:tabs>
        <w:rPr>
          <w:rFonts w:ascii="Arial" w:hAnsi="Arial" w:cs="Arial"/>
          <w:b/>
          <w:sz w:val="20"/>
          <w:szCs w:val="20"/>
        </w:rPr>
      </w:pPr>
      <w:r w:rsidRPr="00397F20">
        <w:rPr>
          <w:rFonts w:ascii="Arial" w:hAnsi="Arial" w:cs="Arial"/>
          <w:b/>
          <w:sz w:val="20"/>
          <w:szCs w:val="20"/>
        </w:rPr>
        <w:t>Pre = Presentation</w:t>
      </w:r>
    </w:p>
    <w:p w14:paraId="7C72BD0C" w14:textId="77777777" w:rsidR="00C73434" w:rsidRPr="00397F20" w:rsidRDefault="00C73434" w:rsidP="00C73434">
      <w:pPr>
        <w:pStyle w:val="Footer"/>
        <w:tabs>
          <w:tab w:val="clear" w:pos="4513"/>
          <w:tab w:val="left" w:pos="4536"/>
        </w:tabs>
        <w:rPr>
          <w:rFonts w:ascii="Arial" w:hAnsi="Arial" w:cs="Arial"/>
          <w:b/>
          <w:sz w:val="20"/>
          <w:szCs w:val="20"/>
        </w:rPr>
      </w:pPr>
      <w:r w:rsidRPr="00397F20">
        <w:rPr>
          <w:rFonts w:ascii="Arial" w:hAnsi="Arial" w:cs="Arial"/>
          <w:b/>
          <w:sz w:val="20"/>
          <w:szCs w:val="20"/>
        </w:rPr>
        <w:t>Med = Medical Questionnaire</w:t>
      </w:r>
    </w:p>
    <w:p w14:paraId="58CB81B3" w14:textId="77777777" w:rsidR="00C73434" w:rsidRPr="00397F20" w:rsidRDefault="00C73434" w:rsidP="00C73434">
      <w:pPr>
        <w:pStyle w:val="Footer"/>
        <w:tabs>
          <w:tab w:val="clear" w:pos="4513"/>
          <w:tab w:val="left" w:pos="4536"/>
        </w:tabs>
        <w:rPr>
          <w:rFonts w:ascii="Arial" w:hAnsi="Arial" w:cs="Arial"/>
          <w:sz w:val="20"/>
          <w:szCs w:val="20"/>
        </w:rPr>
      </w:pPr>
      <w:r w:rsidRPr="00397F20">
        <w:rPr>
          <w:rFonts w:ascii="Arial" w:hAnsi="Arial" w:cs="Arial"/>
          <w:b/>
          <w:sz w:val="20"/>
          <w:szCs w:val="20"/>
        </w:rPr>
        <w:t xml:space="preserve">Doc = Documentary Evidence (E.g., Certificates) </w:t>
      </w:r>
    </w:p>
    <w:p w14:paraId="123B921D" w14:textId="77777777" w:rsidR="00674DBE" w:rsidRPr="00397F20" w:rsidRDefault="00674DBE">
      <w:pPr>
        <w:rPr>
          <w:rFonts w:ascii="Arial" w:hAnsi="Arial" w:cs="Arial"/>
          <w:sz w:val="20"/>
          <w:szCs w:val="20"/>
        </w:rPr>
      </w:pPr>
    </w:p>
    <w:sectPr w:rsidR="00674DBE" w:rsidRPr="00397F20" w:rsidSect="00B8041B">
      <w:footerReference w:type="even" r:id="rId12"/>
      <w:footerReference w:type="default" r:id="rId13"/>
      <w:headerReference w:type="first" r:id="rId14"/>
      <w:footerReference w:type="first" r:id="rId15"/>
      <w:pgSz w:w="11906" w:h="16838" w:code="9"/>
      <w:pgMar w:top="567" w:right="1134" w:bottom="1134" w:left="1418" w:header="1440" w:footer="35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B3D55" w14:textId="77777777" w:rsidR="000820BA" w:rsidRDefault="000820BA" w:rsidP="00C73434">
      <w:pPr>
        <w:spacing w:after="0" w:line="240" w:lineRule="auto"/>
      </w:pPr>
      <w:r>
        <w:separator/>
      </w:r>
    </w:p>
  </w:endnote>
  <w:endnote w:type="continuationSeparator" w:id="0">
    <w:p w14:paraId="3935CFBD" w14:textId="77777777" w:rsidR="000820BA" w:rsidRDefault="000820BA" w:rsidP="00C73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5FB81" w14:textId="4C58412C" w:rsidR="005A4DED" w:rsidRDefault="005A4DED" w:rsidP="00C73434">
    <w:pPr>
      <w:pStyle w:val="Footer"/>
    </w:pPr>
    <w:r>
      <w:t xml:space="preserve">Medway Anglican Schools Trust </w:t>
    </w:r>
    <w:r w:rsidR="008A1C5A">
      <w:t>SRP Teacher</w:t>
    </w:r>
    <w:r>
      <w:t xml:space="preserve"> post </w:t>
    </w:r>
  </w:p>
  <w:p w14:paraId="4F6E7454" w14:textId="77777777" w:rsidR="005A4DED" w:rsidRDefault="005A4DED" w:rsidP="00C73434">
    <w:pPr>
      <w:pStyle w:val="Footer"/>
    </w:pPr>
  </w:p>
  <w:p w14:paraId="5B71AD01" w14:textId="77777777" w:rsidR="005A4DED" w:rsidRDefault="005A4D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C4D5A" w14:textId="77777777" w:rsidR="005A4DED" w:rsidRDefault="005A4D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3604C17" w14:textId="77777777" w:rsidR="005A4DED" w:rsidRDefault="005A4D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1D78" w14:textId="0355DCEC" w:rsidR="005A4DED" w:rsidRDefault="005A4DED" w:rsidP="00C73434">
    <w:pPr>
      <w:pStyle w:val="Footer"/>
    </w:pPr>
    <w:r>
      <w:t xml:space="preserve">Medway Anglican Schools Trust </w:t>
    </w:r>
    <w:r w:rsidR="00B9076D">
      <w:t>SRP Teacher</w:t>
    </w:r>
    <w:r>
      <w:t xml:space="preserve"> post </w:t>
    </w:r>
  </w:p>
  <w:p w14:paraId="276667F3" w14:textId="77777777" w:rsidR="005A4DED" w:rsidRPr="000504FF" w:rsidRDefault="005A4DED" w:rsidP="00B8041B">
    <w:pPr>
      <w:pStyle w:val="Footer"/>
      <w:rPr>
        <w:rStyle w:val="PageNumbe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E82F" w14:textId="77777777" w:rsidR="005A4DED" w:rsidRDefault="005A4DED" w:rsidP="00C73434">
    <w:pPr>
      <w:pStyle w:val="Footer"/>
    </w:pPr>
    <w:r>
      <w:t xml:space="preserve">Medway Anglican Schools Trust CEO post </w:t>
    </w:r>
  </w:p>
  <w:p w14:paraId="4DA816E2" w14:textId="77777777" w:rsidR="005A4DED" w:rsidRDefault="005A4DED" w:rsidP="00B8041B">
    <w:pPr>
      <w:pStyle w:val="Footer"/>
      <w:rPr>
        <w:rStyle w:val="PageNumbe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B1E07" w14:textId="77777777" w:rsidR="000820BA" w:rsidRDefault="000820BA" w:rsidP="00C73434">
      <w:pPr>
        <w:spacing w:after="0" w:line="240" w:lineRule="auto"/>
      </w:pPr>
      <w:r>
        <w:separator/>
      </w:r>
    </w:p>
  </w:footnote>
  <w:footnote w:type="continuationSeparator" w:id="0">
    <w:p w14:paraId="1BDD0F41" w14:textId="77777777" w:rsidR="000820BA" w:rsidRDefault="000820BA" w:rsidP="00C73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A0E94" w14:textId="31D38280" w:rsidR="0081501B" w:rsidRDefault="0081501B" w:rsidP="0081501B">
    <w:pPr>
      <w:pStyle w:val="Header"/>
      <w:jc w:val="right"/>
    </w:pPr>
    <w:r>
      <w:rPr>
        <w:noProof/>
      </w:rPr>
      <w:drawing>
        <wp:inline distT="0" distB="0" distL="0" distR="0" wp14:anchorId="1A423694" wp14:editId="239695D0">
          <wp:extent cx="1181100" cy="1163174"/>
          <wp:effectExtent l="0" t="0" r="0" b="0"/>
          <wp:docPr id="1685420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706887" name="Picture 1325706887"/>
                  <pic:cNvPicPr/>
                </pic:nvPicPr>
                <pic:blipFill>
                  <a:blip r:embed="rId1">
                    <a:extLst>
                      <a:ext uri="{28A0092B-C50C-407E-A947-70E740481C1C}">
                        <a14:useLocalDpi xmlns:a14="http://schemas.microsoft.com/office/drawing/2010/main" val="0"/>
                      </a:ext>
                    </a:extLst>
                  </a:blip>
                  <a:stretch>
                    <a:fillRect/>
                  </a:stretch>
                </pic:blipFill>
                <pic:spPr>
                  <a:xfrm>
                    <a:off x="0" y="0"/>
                    <a:ext cx="1195218" cy="1177078"/>
                  </a:xfrm>
                  <a:prstGeom prst="rect">
                    <a:avLst/>
                  </a:prstGeom>
                </pic:spPr>
              </pic:pic>
            </a:graphicData>
          </a:graphic>
        </wp:inline>
      </w:drawing>
    </w:r>
  </w:p>
  <w:p w14:paraId="0B080CCE" w14:textId="77777777" w:rsidR="0081501B" w:rsidRDefault="008150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2D24" w14:textId="77F21FD1" w:rsidR="005A4DED" w:rsidRPr="008135F2" w:rsidRDefault="0081501B" w:rsidP="0081501B">
    <w:pPr>
      <w:pStyle w:val="Header"/>
      <w:jc w:val="right"/>
    </w:pPr>
    <w:r>
      <w:rPr>
        <w:noProof/>
      </w:rPr>
      <w:drawing>
        <wp:inline distT="0" distB="0" distL="0" distR="0" wp14:anchorId="1EBB8745" wp14:editId="27EF9739">
          <wp:extent cx="1296020" cy="1276350"/>
          <wp:effectExtent l="0" t="0" r="0" b="0"/>
          <wp:docPr id="843112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706887" name="Picture 1325706887"/>
                  <pic:cNvPicPr/>
                </pic:nvPicPr>
                <pic:blipFill>
                  <a:blip r:embed="rId1">
                    <a:extLst>
                      <a:ext uri="{28A0092B-C50C-407E-A947-70E740481C1C}">
                        <a14:useLocalDpi xmlns:a14="http://schemas.microsoft.com/office/drawing/2010/main" val="0"/>
                      </a:ext>
                    </a:extLst>
                  </a:blip>
                  <a:stretch>
                    <a:fillRect/>
                  </a:stretch>
                </pic:blipFill>
                <pic:spPr>
                  <a:xfrm>
                    <a:off x="0" y="0"/>
                    <a:ext cx="1310947" cy="12910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E6F0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ECC54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B7233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1B07DF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5459DB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08332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56F6C2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6C85811"/>
    <w:multiLevelType w:val="multilevel"/>
    <w:tmpl w:val="78E8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534A17"/>
    <w:multiLevelType w:val="hybridMultilevel"/>
    <w:tmpl w:val="4E660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34C69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DD30674"/>
    <w:multiLevelType w:val="hybridMultilevel"/>
    <w:tmpl w:val="5F246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870FC9"/>
    <w:multiLevelType w:val="hybridMultilevel"/>
    <w:tmpl w:val="65306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F073590"/>
    <w:multiLevelType w:val="hybridMultilevel"/>
    <w:tmpl w:val="39166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2F4343"/>
    <w:multiLevelType w:val="hybridMultilevel"/>
    <w:tmpl w:val="8F380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730DB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8692F5E"/>
    <w:multiLevelType w:val="hybridMultilevel"/>
    <w:tmpl w:val="E8047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40353F"/>
    <w:multiLevelType w:val="hybridMultilevel"/>
    <w:tmpl w:val="CB6A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C8C11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B55B8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CD741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4BC7A24"/>
    <w:multiLevelType w:val="hybridMultilevel"/>
    <w:tmpl w:val="C4D222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25CB2197"/>
    <w:multiLevelType w:val="hybridMultilevel"/>
    <w:tmpl w:val="AB42A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157151"/>
    <w:multiLevelType w:val="hybridMultilevel"/>
    <w:tmpl w:val="1D28F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D705DC"/>
    <w:multiLevelType w:val="hybridMultilevel"/>
    <w:tmpl w:val="C07E4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9D63BE1"/>
    <w:multiLevelType w:val="hybridMultilevel"/>
    <w:tmpl w:val="2BC222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36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2E7B5ACC"/>
    <w:multiLevelType w:val="multilevel"/>
    <w:tmpl w:val="3F96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A4098C"/>
    <w:multiLevelType w:val="hybridMultilevel"/>
    <w:tmpl w:val="CE8EA9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1455121"/>
    <w:multiLevelType w:val="multilevel"/>
    <w:tmpl w:val="4242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C87B3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66916D5"/>
    <w:multiLevelType w:val="hybridMultilevel"/>
    <w:tmpl w:val="2D5A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461EAB"/>
    <w:multiLevelType w:val="hybridMultilevel"/>
    <w:tmpl w:val="7F4E6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C432342"/>
    <w:multiLevelType w:val="hybridMultilevel"/>
    <w:tmpl w:val="C72A4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8D1E77"/>
    <w:multiLevelType w:val="hybridMultilevel"/>
    <w:tmpl w:val="DF1E0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4C61B9C"/>
    <w:multiLevelType w:val="multilevel"/>
    <w:tmpl w:val="B0E0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DD4F6E"/>
    <w:multiLevelType w:val="hybridMultilevel"/>
    <w:tmpl w:val="1E82E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D7C9F0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43E162E"/>
    <w:multiLevelType w:val="hybridMultilevel"/>
    <w:tmpl w:val="3BFA4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EC299E"/>
    <w:multiLevelType w:val="hybridMultilevel"/>
    <w:tmpl w:val="B50AF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A208AD"/>
    <w:multiLevelType w:val="multilevel"/>
    <w:tmpl w:val="EFBED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7DC60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7AC010F"/>
    <w:multiLevelType w:val="multilevel"/>
    <w:tmpl w:val="86C2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0A0E2B"/>
    <w:multiLevelType w:val="multilevel"/>
    <w:tmpl w:val="613EF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4D0FAC"/>
    <w:multiLevelType w:val="hybridMultilevel"/>
    <w:tmpl w:val="0F94F552"/>
    <w:lvl w:ilvl="0" w:tplc="08090001">
      <w:start w:val="1"/>
      <w:numFmt w:val="bullet"/>
      <w:lvlText w:val=""/>
      <w:lvlJc w:val="left"/>
      <w:pPr>
        <w:ind w:left="394" w:hanging="360"/>
      </w:pPr>
      <w:rPr>
        <w:rFonts w:ascii="Symbol" w:hAnsi="Symbol" w:hint="default"/>
      </w:rPr>
    </w:lvl>
    <w:lvl w:ilvl="1" w:tplc="08090001">
      <w:start w:val="1"/>
      <w:numFmt w:val="bullet"/>
      <w:lvlText w:val=""/>
      <w:lvlJc w:val="left"/>
      <w:pPr>
        <w:ind w:left="1222" w:hanging="360"/>
      </w:pPr>
      <w:rPr>
        <w:rFonts w:ascii="Symbol" w:hAnsi="Symbol"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43" w15:restartNumberingAfterBreak="0">
    <w:nsid w:val="718D7A36"/>
    <w:multiLevelType w:val="hybridMultilevel"/>
    <w:tmpl w:val="63AADB8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4C22A6"/>
    <w:multiLevelType w:val="multilevel"/>
    <w:tmpl w:val="06E83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084E37"/>
    <w:multiLevelType w:val="multilevel"/>
    <w:tmpl w:val="C02A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C72FCB"/>
    <w:multiLevelType w:val="hybridMultilevel"/>
    <w:tmpl w:val="69AECB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8E3CD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914458B"/>
    <w:multiLevelType w:val="hybridMultilevel"/>
    <w:tmpl w:val="6CE02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1303992">
    <w:abstractNumId w:val="13"/>
  </w:num>
  <w:num w:numId="2" w16cid:durableId="2143500857">
    <w:abstractNumId w:val="29"/>
  </w:num>
  <w:num w:numId="3" w16cid:durableId="652107018">
    <w:abstractNumId w:val="24"/>
  </w:num>
  <w:num w:numId="4" w16cid:durableId="1775250737">
    <w:abstractNumId w:val="20"/>
  </w:num>
  <w:num w:numId="5" w16cid:durableId="402263487">
    <w:abstractNumId w:val="42"/>
  </w:num>
  <w:num w:numId="6" w16cid:durableId="68500188">
    <w:abstractNumId w:val="34"/>
  </w:num>
  <w:num w:numId="7" w16cid:durableId="59908032">
    <w:abstractNumId w:val="12"/>
  </w:num>
  <w:num w:numId="8" w16cid:durableId="921571322">
    <w:abstractNumId w:val="15"/>
  </w:num>
  <w:num w:numId="9" w16cid:durableId="94206306">
    <w:abstractNumId w:val="16"/>
  </w:num>
  <w:num w:numId="10" w16cid:durableId="893812531">
    <w:abstractNumId w:val="48"/>
  </w:num>
  <w:num w:numId="11" w16cid:durableId="1432700564">
    <w:abstractNumId w:val="22"/>
  </w:num>
  <w:num w:numId="12" w16cid:durableId="796485911">
    <w:abstractNumId w:val="31"/>
  </w:num>
  <w:num w:numId="13" w16cid:durableId="1570770456">
    <w:abstractNumId w:val="21"/>
  </w:num>
  <w:num w:numId="14" w16cid:durableId="1204294653">
    <w:abstractNumId w:val="8"/>
  </w:num>
  <w:num w:numId="15" w16cid:durableId="2138914864">
    <w:abstractNumId w:val="36"/>
  </w:num>
  <w:num w:numId="16" w16cid:durableId="1502310427">
    <w:abstractNumId w:val="37"/>
  </w:num>
  <w:num w:numId="17" w16cid:durableId="1921022633">
    <w:abstractNumId w:val="30"/>
  </w:num>
  <w:num w:numId="18" w16cid:durableId="318268686">
    <w:abstractNumId w:val="10"/>
  </w:num>
  <w:num w:numId="19" w16cid:durableId="1781221733">
    <w:abstractNumId w:val="41"/>
  </w:num>
  <w:num w:numId="20" w16cid:durableId="2139949812">
    <w:abstractNumId w:val="38"/>
  </w:num>
  <w:num w:numId="21" w16cid:durableId="1053775638">
    <w:abstractNumId w:val="44"/>
  </w:num>
  <w:num w:numId="22" w16cid:durableId="513761516">
    <w:abstractNumId w:val="27"/>
  </w:num>
  <w:num w:numId="23" w16cid:durableId="1962568879">
    <w:abstractNumId w:val="7"/>
  </w:num>
  <w:num w:numId="24" w16cid:durableId="2050260606">
    <w:abstractNumId w:val="33"/>
  </w:num>
  <w:num w:numId="25" w16cid:durableId="1357384311">
    <w:abstractNumId w:val="45"/>
  </w:num>
  <w:num w:numId="26" w16cid:durableId="710685855">
    <w:abstractNumId w:val="25"/>
  </w:num>
  <w:num w:numId="27" w16cid:durableId="680205799">
    <w:abstractNumId w:val="40"/>
  </w:num>
  <w:num w:numId="28" w16cid:durableId="1368413238">
    <w:abstractNumId w:val="26"/>
  </w:num>
  <w:num w:numId="29" w16cid:durableId="1833518997">
    <w:abstractNumId w:val="43"/>
  </w:num>
  <w:num w:numId="30" w16cid:durableId="1640652868">
    <w:abstractNumId w:val="17"/>
  </w:num>
  <w:num w:numId="31" w16cid:durableId="1230845261">
    <w:abstractNumId w:val="5"/>
  </w:num>
  <w:num w:numId="32" w16cid:durableId="373583127">
    <w:abstractNumId w:val="14"/>
  </w:num>
  <w:num w:numId="33" w16cid:durableId="1355964607">
    <w:abstractNumId w:val="39"/>
  </w:num>
  <w:num w:numId="34" w16cid:durableId="1002119669">
    <w:abstractNumId w:val="4"/>
  </w:num>
  <w:num w:numId="35" w16cid:durableId="1822505424">
    <w:abstractNumId w:val="19"/>
  </w:num>
  <w:num w:numId="36" w16cid:durableId="245312509">
    <w:abstractNumId w:val="18"/>
  </w:num>
  <w:num w:numId="37" w16cid:durableId="1347904510">
    <w:abstractNumId w:val="47"/>
  </w:num>
  <w:num w:numId="38" w16cid:durableId="1348291814">
    <w:abstractNumId w:val="9"/>
  </w:num>
  <w:num w:numId="39" w16cid:durableId="1605380865">
    <w:abstractNumId w:val="0"/>
  </w:num>
  <w:num w:numId="40" w16cid:durableId="2072078272">
    <w:abstractNumId w:val="2"/>
  </w:num>
  <w:num w:numId="41" w16cid:durableId="127092229">
    <w:abstractNumId w:val="6"/>
  </w:num>
  <w:num w:numId="42" w16cid:durableId="1873490689">
    <w:abstractNumId w:val="3"/>
  </w:num>
  <w:num w:numId="43" w16cid:durableId="157818478">
    <w:abstractNumId w:val="11"/>
  </w:num>
  <w:num w:numId="44" w16cid:durableId="1032879559">
    <w:abstractNumId w:val="35"/>
  </w:num>
  <w:num w:numId="45" w16cid:durableId="839854290">
    <w:abstractNumId w:val="32"/>
  </w:num>
  <w:num w:numId="46" w16cid:durableId="395517629">
    <w:abstractNumId w:val="28"/>
  </w:num>
  <w:num w:numId="47" w16cid:durableId="45760278">
    <w:abstractNumId w:val="1"/>
  </w:num>
  <w:num w:numId="48" w16cid:durableId="1797798454">
    <w:abstractNumId w:val="46"/>
  </w:num>
  <w:num w:numId="49" w16cid:durableId="7135803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434"/>
    <w:rsid w:val="00013CB4"/>
    <w:rsid w:val="000401BD"/>
    <w:rsid w:val="00042193"/>
    <w:rsid w:val="00077CCF"/>
    <w:rsid w:val="000820BA"/>
    <w:rsid w:val="0009487F"/>
    <w:rsid w:val="000C02D4"/>
    <w:rsid w:val="000C2176"/>
    <w:rsid w:val="000E06D6"/>
    <w:rsid w:val="0011255E"/>
    <w:rsid w:val="001466BC"/>
    <w:rsid w:val="00160325"/>
    <w:rsid w:val="0019056D"/>
    <w:rsid w:val="001A5D37"/>
    <w:rsid w:val="001E12C7"/>
    <w:rsid w:val="002619C4"/>
    <w:rsid w:val="00283F9E"/>
    <w:rsid w:val="002855BF"/>
    <w:rsid w:val="002C7D84"/>
    <w:rsid w:val="002D6A73"/>
    <w:rsid w:val="002E32B1"/>
    <w:rsid w:val="002E4A6C"/>
    <w:rsid w:val="003008BE"/>
    <w:rsid w:val="00323D5B"/>
    <w:rsid w:val="00330587"/>
    <w:rsid w:val="0033144F"/>
    <w:rsid w:val="003314E6"/>
    <w:rsid w:val="003338A4"/>
    <w:rsid w:val="00343D12"/>
    <w:rsid w:val="0034735D"/>
    <w:rsid w:val="00357D25"/>
    <w:rsid w:val="00361704"/>
    <w:rsid w:val="00363DDB"/>
    <w:rsid w:val="00370E2F"/>
    <w:rsid w:val="003739F6"/>
    <w:rsid w:val="00397F20"/>
    <w:rsid w:val="003A3E8D"/>
    <w:rsid w:val="003A6EC9"/>
    <w:rsid w:val="003A7483"/>
    <w:rsid w:val="003C1C7F"/>
    <w:rsid w:val="003D09E5"/>
    <w:rsid w:val="003D36BC"/>
    <w:rsid w:val="00403278"/>
    <w:rsid w:val="00410DBD"/>
    <w:rsid w:val="00426546"/>
    <w:rsid w:val="00466821"/>
    <w:rsid w:val="00481179"/>
    <w:rsid w:val="00481CE3"/>
    <w:rsid w:val="004C2E06"/>
    <w:rsid w:val="004D48C1"/>
    <w:rsid w:val="004E6F51"/>
    <w:rsid w:val="00515C99"/>
    <w:rsid w:val="00532615"/>
    <w:rsid w:val="00554803"/>
    <w:rsid w:val="005A4DED"/>
    <w:rsid w:val="005B3826"/>
    <w:rsid w:val="005D4AAA"/>
    <w:rsid w:val="005E1173"/>
    <w:rsid w:val="00603C6C"/>
    <w:rsid w:val="00620FD5"/>
    <w:rsid w:val="00627153"/>
    <w:rsid w:val="0064639B"/>
    <w:rsid w:val="00674DBE"/>
    <w:rsid w:val="006B7DBA"/>
    <w:rsid w:val="006D4825"/>
    <w:rsid w:val="006D56FC"/>
    <w:rsid w:val="006E66AA"/>
    <w:rsid w:val="006F3918"/>
    <w:rsid w:val="00765696"/>
    <w:rsid w:val="00767021"/>
    <w:rsid w:val="00772007"/>
    <w:rsid w:val="00782DE3"/>
    <w:rsid w:val="007976E5"/>
    <w:rsid w:val="007C7F2E"/>
    <w:rsid w:val="007D276F"/>
    <w:rsid w:val="007E5B4B"/>
    <w:rsid w:val="007E6515"/>
    <w:rsid w:val="0081501B"/>
    <w:rsid w:val="0082173C"/>
    <w:rsid w:val="008264A0"/>
    <w:rsid w:val="00835E2A"/>
    <w:rsid w:val="00852ABE"/>
    <w:rsid w:val="00861CA4"/>
    <w:rsid w:val="00897A70"/>
    <w:rsid w:val="008A1591"/>
    <w:rsid w:val="008A1C5A"/>
    <w:rsid w:val="008A421B"/>
    <w:rsid w:val="008A5E57"/>
    <w:rsid w:val="009309CA"/>
    <w:rsid w:val="00931DC1"/>
    <w:rsid w:val="00950698"/>
    <w:rsid w:val="0095248B"/>
    <w:rsid w:val="00955748"/>
    <w:rsid w:val="00965C6C"/>
    <w:rsid w:val="00965E39"/>
    <w:rsid w:val="009755D1"/>
    <w:rsid w:val="00983021"/>
    <w:rsid w:val="009A10D8"/>
    <w:rsid w:val="009A6106"/>
    <w:rsid w:val="009C6907"/>
    <w:rsid w:val="00A01C75"/>
    <w:rsid w:val="00A4278C"/>
    <w:rsid w:val="00A924B9"/>
    <w:rsid w:val="00AA2BBB"/>
    <w:rsid w:val="00AB5AFC"/>
    <w:rsid w:val="00AF77DF"/>
    <w:rsid w:val="00AF7CDE"/>
    <w:rsid w:val="00B11A67"/>
    <w:rsid w:val="00B2031F"/>
    <w:rsid w:val="00B2233B"/>
    <w:rsid w:val="00B37105"/>
    <w:rsid w:val="00B5160E"/>
    <w:rsid w:val="00B623D2"/>
    <w:rsid w:val="00B67D2E"/>
    <w:rsid w:val="00B8041B"/>
    <w:rsid w:val="00B83FD8"/>
    <w:rsid w:val="00B9076D"/>
    <w:rsid w:val="00BC191F"/>
    <w:rsid w:val="00BD255A"/>
    <w:rsid w:val="00BF6471"/>
    <w:rsid w:val="00C448D2"/>
    <w:rsid w:val="00C7232B"/>
    <w:rsid w:val="00C73434"/>
    <w:rsid w:val="00C84A2E"/>
    <w:rsid w:val="00C97321"/>
    <w:rsid w:val="00CB16E1"/>
    <w:rsid w:val="00CD2B0C"/>
    <w:rsid w:val="00CD3D3D"/>
    <w:rsid w:val="00CE6351"/>
    <w:rsid w:val="00CF2ECC"/>
    <w:rsid w:val="00CF312A"/>
    <w:rsid w:val="00D22B7C"/>
    <w:rsid w:val="00D350C5"/>
    <w:rsid w:val="00D56FF0"/>
    <w:rsid w:val="00D975E5"/>
    <w:rsid w:val="00DB5D05"/>
    <w:rsid w:val="00DC5EFE"/>
    <w:rsid w:val="00E00F11"/>
    <w:rsid w:val="00E11A7D"/>
    <w:rsid w:val="00E11EB9"/>
    <w:rsid w:val="00E31DF5"/>
    <w:rsid w:val="00E47B2F"/>
    <w:rsid w:val="00E5580F"/>
    <w:rsid w:val="00E72E7D"/>
    <w:rsid w:val="00E8015B"/>
    <w:rsid w:val="00E9531F"/>
    <w:rsid w:val="00EA3AA8"/>
    <w:rsid w:val="00EB1B05"/>
    <w:rsid w:val="00EB2E2C"/>
    <w:rsid w:val="00ED3F0F"/>
    <w:rsid w:val="00EE5C93"/>
    <w:rsid w:val="00F173C8"/>
    <w:rsid w:val="00F341D7"/>
    <w:rsid w:val="00F62D92"/>
    <w:rsid w:val="00F63E5B"/>
    <w:rsid w:val="00F703DA"/>
    <w:rsid w:val="00F95D5B"/>
    <w:rsid w:val="00FB3BC0"/>
    <w:rsid w:val="00FE5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BC941"/>
  <w15:chartTrackingRefBased/>
  <w15:docId w15:val="{F92919C7-48D6-4EAF-854A-FDE0B3CB5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ABE"/>
  </w:style>
  <w:style w:type="paragraph" w:styleId="Heading3">
    <w:name w:val="heading 3"/>
    <w:basedOn w:val="Normal"/>
    <w:next w:val="Normal"/>
    <w:link w:val="Heading3Char"/>
    <w:qFormat/>
    <w:rsid w:val="00C73434"/>
    <w:pPr>
      <w:keepNext/>
      <w:spacing w:after="0" w:line="240" w:lineRule="auto"/>
      <w:outlineLvl w:val="2"/>
    </w:pPr>
    <w:rPr>
      <w:rFonts w:ascii="Arial" w:eastAsia="Times New Roman" w:hAnsi="Arial" w:cs="Times New Roman"/>
      <w:b/>
      <w:sz w:val="24"/>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73434"/>
    <w:rPr>
      <w:rFonts w:ascii="Arial" w:eastAsia="Times New Roman" w:hAnsi="Arial" w:cs="Times New Roman"/>
      <w:b/>
      <w:sz w:val="24"/>
      <w:szCs w:val="20"/>
      <w:u w:val="single"/>
      <w:lang w:eastAsia="en-GB"/>
    </w:rPr>
  </w:style>
  <w:style w:type="character" w:styleId="Hyperlink">
    <w:name w:val="Hyperlink"/>
    <w:uiPriority w:val="99"/>
    <w:rsid w:val="00C73434"/>
    <w:rPr>
      <w:color w:val="0000FF"/>
      <w:u w:val="single"/>
    </w:rPr>
  </w:style>
  <w:style w:type="paragraph" w:styleId="NoSpacing">
    <w:name w:val="No Spacing"/>
    <w:uiPriority w:val="1"/>
    <w:qFormat/>
    <w:rsid w:val="00C73434"/>
    <w:pPr>
      <w:spacing w:after="0" w:line="240" w:lineRule="auto"/>
    </w:pPr>
  </w:style>
  <w:style w:type="paragraph" w:styleId="Footer">
    <w:name w:val="footer"/>
    <w:basedOn w:val="Normal"/>
    <w:link w:val="FooterChar"/>
    <w:uiPriority w:val="99"/>
    <w:unhideWhenUsed/>
    <w:rsid w:val="00C73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434"/>
  </w:style>
  <w:style w:type="paragraph" w:styleId="BodyTextIndent2">
    <w:name w:val="Body Text Indent 2"/>
    <w:basedOn w:val="Normal"/>
    <w:link w:val="BodyTextIndent2Char"/>
    <w:rsid w:val="00C73434"/>
    <w:pPr>
      <w:tabs>
        <w:tab w:val="left" w:pos="720"/>
      </w:tabs>
      <w:spacing w:after="0" w:line="240" w:lineRule="auto"/>
      <w:ind w:left="720" w:hanging="720"/>
    </w:pPr>
    <w:rPr>
      <w:rFonts w:ascii="Times New Roman" w:eastAsia="Times New Roman" w:hAnsi="Times New Roman" w:cs="Times New Roman"/>
      <w:szCs w:val="20"/>
      <w:lang w:eastAsia="en-GB"/>
    </w:rPr>
  </w:style>
  <w:style w:type="character" w:customStyle="1" w:styleId="BodyTextIndent2Char">
    <w:name w:val="Body Text Indent 2 Char"/>
    <w:basedOn w:val="DefaultParagraphFont"/>
    <w:link w:val="BodyTextIndent2"/>
    <w:rsid w:val="00C73434"/>
    <w:rPr>
      <w:rFonts w:ascii="Times New Roman" w:eastAsia="Times New Roman" w:hAnsi="Times New Roman" w:cs="Times New Roman"/>
      <w:szCs w:val="20"/>
      <w:lang w:eastAsia="en-GB"/>
    </w:rPr>
  </w:style>
  <w:style w:type="paragraph" w:styleId="BodyText2">
    <w:name w:val="Body Text 2"/>
    <w:basedOn w:val="Normal"/>
    <w:link w:val="BodyText2Char"/>
    <w:rsid w:val="00C73434"/>
    <w:pPr>
      <w:tabs>
        <w:tab w:val="left" w:pos="2268"/>
        <w:tab w:val="left" w:pos="2552"/>
      </w:tabs>
      <w:spacing w:after="0" w:line="240" w:lineRule="auto"/>
    </w:pPr>
    <w:rPr>
      <w:rFonts w:ascii="Arial" w:eastAsia="Times New Roman" w:hAnsi="Arial" w:cs="Times New Roman"/>
      <w:b/>
      <w:sz w:val="24"/>
      <w:szCs w:val="20"/>
      <w:lang w:eastAsia="en-GB"/>
    </w:rPr>
  </w:style>
  <w:style w:type="character" w:customStyle="1" w:styleId="BodyText2Char">
    <w:name w:val="Body Text 2 Char"/>
    <w:basedOn w:val="DefaultParagraphFont"/>
    <w:link w:val="BodyText2"/>
    <w:rsid w:val="00C73434"/>
    <w:rPr>
      <w:rFonts w:ascii="Arial" w:eastAsia="Times New Roman" w:hAnsi="Arial" w:cs="Times New Roman"/>
      <w:b/>
      <w:sz w:val="24"/>
      <w:szCs w:val="20"/>
      <w:lang w:eastAsia="en-GB"/>
    </w:rPr>
  </w:style>
  <w:style w:type="paragraph" w:styleId="ListParagraph">
    <w:name w:val="List Paragraph"/>
    <w:basedOn w:val="Normal"/>
    <w:uiPriority w:val="34"/>
    <w:qFormat/>
    <w:rsid w:val="00C73434"/>
    <w:pPr>
      <w:spacing w:after="0" w:line="240" w:lineRule="auto"/>
      <w:ind w:left="720"/>
    </w:pPr>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C73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434"/>
  </w:style>
  <w:style w:type="character" w:styleId="PageNumber">
    <w:name w:val="page number"/>
    <w:basedOn w:val="DefaultParagraphFont"/>
    <w:rsid w:val="00C73434"/>
  </w:style>
  <w:style w:type="character" w:styleId="UnresolvedMention">
    <w:name w:val="Unresolved Mention"/>
    <w:basedOn w:val="DefaultParagraphFont"/>
    <w:uiPriority w:val="99"/>
    <w:semiHidden/>
    <w:unhideWhenUsed/>
    <w:rsid w:val="00E00F11"/>
    <w:rPr>
      <w:color w:val="605E5C"/>
      <w:shd w:val="clear" w:color="auto" w:fill="E1DFDD"/>
    </w:rPr>
  </w:style>
  <w:style w:type="character" w:styleId="CommentReference">
    <w:name w:val="annotation reference"/>
    <w:basedOn w:val="DefaultParagraphFont"/>
    <w:uiPriority w:val="99"/>
    <w:semiHidden/>
    <w:unhideWhenUsed/>
    <w:rsid w:val="005B3826"/>
    <w:rPr>
      <w:sz w:val="16"/>
      <w:szCs w:val="16"/>
    </w:rPr>
  </w:style>
  <w:style w:type="paragraph" w:styleId="Revision">
    <w:name w:val="Revision"/>
    <w:hidden/>
    <w:uiPriority w:val="99"/>
    <w:semiHidden/>
    <w:rsid w:val="00DC5EFE"/>
    <w:pPr>
      <w:spacing w:after="0" w:line="240" w:lineRule="auto"/>
    </w:pPr>
  </w:style>
  <w:style w:type="paragraph" w:styleId="BalloonText">
    <w:name w:val="Balloon Text"/>
    <w:basedOn w:val="Normal"/>
    <w:link w:val="BalloonTextChar"/>
    <w:uiPriority w:val="99"/>
    <w:semiHidden/>
    <w:unhideWhenUsed/>
    <w:rsid w:val="001603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325"/>
    <w:rPr>
      <w:rFonts w:ascii="Segoe UI" w:hAnsi="Segoe UI" w:cs="Segoe UI"/>
      <w:sz w:val="18"/>
      <w:szCs w:val="18"/>
    </w:rPr>
  </w:style>
  <w:style w:type="paragraph" w:customStyle="1" w:styleId="Default">
    <w:name w:val="Default"/>
    <w:rsid w:val="00861CA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8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57DF0F57746844A80524A14DBEFE8B" ma:contentTypeVersion="18" ma:contentTypeDescription="Create a new document." ma:contentTypeScope="" ma:versionID="eb8dd683df5be4901f7e6cccb81cb72b">
  <xsd:schema xmlns:xsd="http://www.w3.org/2001/XMLSchema" xmlns:xs="http://www.w3.org/2001/XMLSchema" xmlns:p="http://schemas.microsoft.com/office/2006/metadata/properties" xmlns:ns3="be683ecb-695c-4705-94e0-85a843736bf9" xmlns:ns4="f4b5223c-50f6-4569-8283-e13e1e7ca99a" targetNamespace="http://schemas.microsoft.com/office/2006/metadata/properties" ma:root="true" ma:fieldsID="3befbdc6e26a731be9b5297a13dad19d" ns3:_="" ns4:_="">
    <xsd:import namespace="be683ecb-695c-4705-94e0-85a843736bf9"/>
    <xsd:import namespace="f4b5223c-50f6-4569-8283-e13e1e7ca99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83ecb-695c-4705-94e0-85a843736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b5223c-50f6-4569-8283-e13e1e7ca9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e683ecb-695c-4705-94e0-85a843736bf9" xsi:nil="true"/>
  </documentManagement>
</p:properties>
</file>

<file path=customXml/itemProps1.xml><?xml version="1.0" encoding="utf-8"?>
<ds:datastoreItem xmlns:ds="http://schemas.openxmlformats.org/officeDocument/2006/customXml" ds:itemID="{670097BB-E161-4F8C-9EC6-E1D3E7D6931E}">
  <ds:schemaRefs>
    <ds:schemaRef ds:uri="http://schemas.microsoft.com/sharepoint/v3/contenttype/forms"/>
  </ds:schemaRefs>
</ds:datastoreItem>
</file>

<file path=customXml/itemProps2.xml><?xml version="1.0" encoding="utf-8"?>
<ds:datastoreItem xmlns:ds="http://schemas.openxmlformats.org/officeDocument/2006/customXml" ds:itemID="{28162901-9F4F-48DD-89CD-044101BD5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83ecb-695c-4705-94e0-85a843736bf9"/>
    <ds:schemaRef ds:uri="f4b5223c-50f6-4569-8283-e13e1e7ca9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FDBF02-2889-4D2A-B5FB-9BEEE2DB1550}">
  <ds:schemaRefs>
    <ds:schemaRef ds:uri="http://schemas.microsoft.com/office/2006/metadata/properties"/>
    <ds:schemaRef ds:uri="http://schemas.microsoft.com/office/infopath/2007/PartnerControls"/>
    <ds:schemaRef ds:uri="be683ecb-695c-4705-94e0-85a843736bf9"/>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1367</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Sanders</dc:creator>
  <cp:keywords/>
  <dc:description/>
  <cp:lastModifiedBy>Natalie Hobbs</cp:lastModifiedBy>
  <cp:revision>16</cp:revision>
  <dcterms:created xsi:type="dcterms:W3CDTF">2026-03-19T13:24:00Z</dcterms:created>
  <dcterms:modified xsi:type="dcterms:W3CDTF">2026-03-23T12:43:00Z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0x010100FF57DF0F57746844A80524A14DBEFE8B</vt:lpwstr>
  </property>
</Properties>
</file>