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3731" w14:textId="77777777" w:rsidR="00186D20" w:rsidRDefault="518D300D" w:rsidP="518D300D">
      <w:pPr>
        <w:spacing w:after="0" w:line="240" w:lineRule="auto"/>
        <w:ind w:left="210" w:right="3285"/>
        <w:textAlignment w:val="baseline"/>
        <w:rPr>
          <w:rFonts w:eastAsiaTheme="minorEastAsia"/>
          <w:b/>
          <w:bCs/>
          <w:color w:val="808080" w:themeColor="text1" w:themeTint="7F"/>
          <w:sz w:val="28"/>
          <w:szCs w:val="28"/>
          <w:lang w:val="en-US" w:eastAsia="en-GB"/>
        </w:rPr>
      </w:pPr>
      <w:r w:rsidRPr="518D300D">
        <w:rPr>
          <w:rFonts w:eastAsiaTheme="minorEastAsia"/>
          <w:b/>
          <w:bCs/>
          <w:color w:val="808080" w:themeColor="text1" w:themeTint="7F"/>
          <w:sz w:val="28"/>
          <w:szCs w:val="28"/>
          <w:lang w:val="en-US" w:eastAsia="en-GB"/>
        </w:rPr>
        <w:t>Inspiring Futures Through Learning– Role Profile </w:t>
      </w:r>
    </w:p>
    <w:p w14:paraId="4F2F2C44" w14:textId="77777777" w:rsidR="00186D20" w:rsidRDefault="00186D20" w:rsidP="648C2B43">
      <w:pPr>
        <w:spacing w:after="0" w:line="240" w:lineRule="auto"/>
        <w:ind w:right="3285"/>
        <w:textAlignment w:val="baseline"/>
        <w:rPr>
          <w:rFonts w:eastAsiaTheme="minorEastAsia"/>
          <w:b/>
          <w:bCs/>
          <w:color w:val="808080" w:themeColor="text1" w:themeTint="7F"/>
          <w:sz w:val="28"/>
          <w:szCs w:val="28"/>
          <w:lang w:val="en-US" w:eastAsia="en-GB"/>
        </w:rPr>
      </w:pPr>
    </w:p>
    <w:p w14:paraId="5FC201E5" w14:textId="26FF1C2A" w:rsidR="00186D20" w:rsidRPr="00186D20" w:rsidRDefault="648C2B43" w:rsidP="648C2B43">
      <w:pPr>
        <w:spacing w:after="0" w:line="240" w:lineRule="auto"/>
        <w:ind w:right="3285"/>
        <w:textAlignment w:val="baseline"/>
        <w:rPr>
          <w:rFonts w:eastAsiaTheme="minorEastAsia"/>
          <w:sz w:val="18"/>
          <w:szCs w:val="18"/>
          <w:lang w:eastAsia="en-GB"/>
        </w:rPr>
      </w:pPr>
      <w:r w:rsidRPr="648C2B43">
        <w:rPr>
          <w:rFonts w:eastAsiaTheme="minorEastAsia"/>
          <w:sz w:val="24"/>
          <w:szCs w:val="24"/>
          <w:lang w:val="en-US" w:eastAsia="en-GB"/>
        </w:rPr>
        <w:t xml:space="preserve">Role Title: </w:t>
      </w:r>
      <w:r w:rsidR="00203359">
        <w:rPr>
          <w:rFonts w:eastAsiaTheme="minorEastAsia"/>
          <w:b/>
          <w:bCs/>
          <w:sz w:val="24"/>
          <w:szCs w:val="24"/>
          <w:lang w:val="en-US" w:eastAsia="en-GB"/>
        </w:rPr>
        <w:t>Early Years Assistant</w:t>
      </w:r>
    </w:p>
    <w:p w14:paraId="30CF9C30" w14:textId="77777777" w:rsidR="00186D20" w:rsidRDefault="00186D20" w:rsidP="648C2B43">
      <w:pPr>
        <w:spacing w:after="0" w:line="240" w:lineRule="auto"/>
        <w:ind w:right="3285"/>
        <w:textAlignment w:val="baseline"/>
        <w:rPr>
          <w:rFonts w:eastAsiaTheme="minorEastAsia"/>
          <w:sz w:val="24"/>
          <w:szCs w:val="24"/>
          <w:lang w:val="en-US" w:eastAsia="en-GB"/>
        </w:rPr>
      </w:pPr>
    </w:p>
    <w:p w14:paraId="27A7A9CB" w14:textId="77777777" w:rsidR="00186D20" w:rsidRPr="00186D20" w:rsidRDefault="648C2B43" w:rsidP="648C2B43">
      <w:pPr>
        <w:spacing w:after="0" w:line="240" w:lineRule="auto"/>
        <w:ind w:right="3285"/>
        <w:textAlignment w:val="baseline"/>
        <w:rPr>
          <w:rFonts w:eastAsiaTheme="minorEastAsia"/>
          <w:sz w:val="18"/>
          <w:szCs w:val="18"/>
          <w:lang w:eastAsia="en-GB"/>
        </w:rPr>
      </w:pPr>
      <w:r w:rsidRPr="648C2B43">
        <w:rPr>
          <w:rFonts w:eastAsiaTheme="minorEastAsia"/>
          <w:sz w:val="24"/>
          <w:szCs w:val="24"/>
          <w:lang w:val="en-US" w:eastAsia="en-GB"/>
        </w:rPr>
        <w:t xml:space="preserve">Accountable to: </w:t>
      </w:r>
      <w:r w:rsidRPr="648C2B43">
        <w:rPr>
          <w:rFonts w:eastAsiaTheme="minorEastAsia"/>
          <w:b/>
          <w:bCs/>
          <w:sz w:val="24"/>
          <w:szCs w:val="24"/>
          <w:lang w:val="en-US" w:eastAsia="en-GB"/>
        </w:rPr>
        <w:t>Head Teacher</w:t>
      </w:r>
      <w:r w:rsidRPr="648C2B43">
        <w:rPr>
          <w:rFonts w:eastAsiaTheme="minorEastAsia"/>
          <w:sz w:val="24"/>
          <w:szCs w:val="24"/>
          <w:lang w:eastAsia="en-GB"/>
        </w:rPr>
        <w:t> </w:t>
      </w:r>
    </w:p>
    <w:p w14:paraId="662987BE" w14:textId="77777777" w:rsidR="00186D20" w:rsidRPr="00186D20" w:rsidRDefault="00186D20" w:rsidP="648C2B43">
      <w:pPr>
        <w:spacing w:after="0" w:line="240" w:lineRule="auto"/>
        <w:textAlignment w:val="baseline"/>
        <w:rPr>
          <w:rFonts w:eastAsiaTheme="minorEastAsia"/>
          <w:sz w:val="18"/>
          <w:szCs w:val="18"/>
          <w:lang w:eastAsia="en-GB"/>
        </w:rPr>
      </w:pPr>
    </w:p>
    <w:p w14:paraId="62496A4C" w14:textId="16824711"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val="en-US" w:eastAsia="en-GB"/>
        </w:rPr>
        <w:t xml:space="preserve">Grade: </w:t>
      </w:r>
      <w:r w:rsidR="00203359">
        <w:rPr>
          <w:rFonts w:eastAsiaTheme="minorEastAsia"/>
          <w:b/>
          <w:bCs/>
          <w:sz w:val="24"/>
          <w:szCs w:val="24"/>
          <w:lang w:val="en-US" w:eastAsia="en-GB"/>
        </w:rPr>
        <w:t>D</w:t>
      </w:r>
      <w:bookmarkStart w:id="0" w:name="_GoBack"/>
      <w:bookmarkEnd w:id="0"/>
    </w:p>
    <w:p w14:paraId="357FE37D"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p w14:paraId="0647123F" w14:textId="77777777" w:rsidR="00186D20" w:rsidRPr="00186D20" w:rsidRDefault="648C2B43" w:rsidP="648C2B43">
      <w:pPr>
        <w:spacing w:after="0" w:line="240" w:lineRule="auto"/>
        <w:ind w:left="210"/>
        <w:textAlignment w:val="baseline"/>
        <w:rPr>
          <w:rFonts w:eastAsiaTheme="minorEastAsia"/>
          <w:b/>
          <w:bCs/>
          <w:sz w:val="18"/>
          <w:szCs w:val="18"/>
          <w:lang w:eastAsia="en-GB"/>
        </w:rPr>
      </w:pPr>
      <w:r w:rsidRPr="648C2B43">
        <w:rPr>
          <w:rFonts w:eastAsiaTheme="minorEastAsia"/>
          <w:b/>
          <w:bCs/>
          <w:sz w:val="24"/>
          <w:szCs w:val="24"/>
          <w:lang w:val="en-US" w:eastAsia="en-GB"/>
        </w:rPr>
        <w:t>Purpose of Role</w:t>
      </w:r>
      <w:r w:rsidRPr="648C2B43">
        <w:rPr>
          <w:rFonts w:eastAsiaTheme="minorEastAsia"/>
          <w:b/>
          <w:bCs/>
          <w:sz w:val="24"/>
          <w:szCs w:val="24"/>
          <w:lang w:eastAsia="en-GB"/>
        </w:rPr>
        <w:t> </w:t>
      </w:r>
    </w:p>
    <w:p w14:paraId="6F93BA93"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p w14:paraId="11698261" w14:textId="77777777" w:rsidR="00186D20" w:rsidRPr="00186D20" w:rsidRDefault="648C2B43" w:rsidP="648C2B43">
      <w:pPr>
        <w:spacing w:after="0" w:line="240" w:lineRule="auto"/>
        <w:ind w:left="210" w:right="90"/>
        <w:textAlignment w:val="baseline"/>
        <w:rPr>
          <w:rFonts w:eastAsiaTheme="minorEastAsia"/>
          <w:sz w:val="18"/>
          <w:szCs w:val="18"/>
          <w:lang w:eastAsia="en-GB"/>
        </w:rPr>
      </w:pPr>
      <w:r w:rsidRPr="648C2B43">
        <w:rPr>
          <w:rFonts w:eastAsiaTheme="minorEastAsia"/>
          <w:sz w:val="24"/>
          <w:szCs w:val="24"/>
          <w:lang w:val="en-US" w:eastAsia="en-GB"/>
        </w:rPr>
        <w:t>Provide high quality care and education that meets the needs of Early Years / Foundation 2 children under the age of 5 in a school setting.</w:t>
      </w:r>
      <w:r w:rsidRPr="648C2B43">
        <w:rPr>
          <w:rFonts w:eastAsiaTheme="minorEastAsia"/>
          <w:sz w:val="24"/>
          <w:szCs w:val="24"/>
          <w:lang w:eastAsia="en-GB"/>
        </w:rPr>
        <w:t> </w:t>
      </w:r>
    </w:p>
    <w:p w14:paraId="17BB8926"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3"/>
          <w:szCs w:val="23"/>
          <w:lang w:eastAsia="en-GB"/>
        </w:rPr>
        <w:t> </w:t>
      </w:r>
    </w:p>
    <w:p w14:paraId="10893C57" w14:textId="77777777" w:rsidR="00186D20" w:rsidRDefault="648C2B43" w:rsidP="648C2B43">
      <w:pPr>
        <w:spacing w:after="0" w:line="240" w:lineRule="auto"/>
        <w:ind w:left="210"/>
        <w:textAlignment w:val="baseline"/>
        <w:rPr>
          <w:rFonts w:eastAsiaTheme="minorEastAsia"/>
          <w:b/>
          <w:bCs/>
          <w:sz w:val="24"/>
          <w:szCs w:val="24"/>
          <w:lang w:eastAsia="en-GB"/>
        </w:rPr>
      </w:pPr>
      <w:r w:rsidRPr="648C2B43">
        <w:rPr>
          <w:rFonts w:eastAsiaTheme="minorEastAsia"/>
          <w:b/>
          <w:bCs/>
          <w:sz w:val="24"/>
          <w:szCs w:val="24"/>
          <w:lang w:val="en-US" w:eastAsia="en-GB"/>
        </w:rPr>
        <w:t>Key Objectives</w:t>
      </w:r>
      <w:r w:rsidRPr="648C2B43">
        <w:rPr>
          <w:rFonts w:eastAsiaTheme="minorEastAsia"/>
          <w:b/>
          <w:bCs/>
          <w:sz w:val="24"/>
          <w:szCs w:val="24"/>
          <w:lang w:eastAsia="en-GB"/>
        </w:rPr>
        <w:t> </w:t>
      </w:r>
    </w:p>
    <w:p w14:paraId="7BDC9EA8" w14:textId="77777777" w:rsidR="00186D20" w:rsidRPr="00186D20" w:rsidRDefault="00186D20" w:rsidP="648C2B43">
      <w:pPr>
        <w:spacing w:after="0" w:line="240" w:lineRule="auto"/>
        <w:ind w:left="210"/>
        <w:textAlignment w:val="baseline"/>
        <w:rPr>
          <w:rFonts w:eastAsiaTheme="minorEastAsia"/>
          <w:b/>
          <w:bCs/>
          <w:sz w:val="18"/>
          <w:szCs w:val="18"/>
          <w:lang w:eastAsia="en-GB"/>
        </w:rPr>
      </w:pPr>
    </w:p>
    <w:p w14:paraId="59BF970E" w14:textId="77777777" w:rsidR="00186D20" w:rsidRPr="00186D20" w:rsidRDefault="648C2B43" w:rsidP="648C2B43">
      <w:pPr>
        <w:pStyle w:val="ListParagraph"/>
        <w:numPr>
          <w:ilvl w:val="0"/>
          <w:numId w:val="1"/>
        </w:numPr>
        <w:spacing w:after="0" w:line="240" w:lineRule="auto"/>
        <w:textAlignment w:val="baseline"/>
        <w:rPr>
          <w:rFonts w:ascii="Arial" w:eastAsia="Times New Roman" w:hAnsi="Arial" w:cs="Arial"/>
          <w:sz w:val="24"/>
          <w:szCs w:val="24"/>
          <w:lang w:eastAsia="en-GB"/>
        </w:rPr>
      </w:pPr>
      <w:r w:rsidRPr="648C2B43">
        <w:rPr>
          <w:rFonts w:eastAsiaTheme="minorEastAsia"/>
          <w:sz w:val="24"/>
          <w:szCs w:val="24"/>
          <w:lang w:val="en-US" w:eastAsia="en-GB"/>
        </w:rPr>
        <w:t>Provide a welcoming and stimulating learning environment to enable children to learn through play and grow in confidence</w:t>
      </w:r>
      <w:r w:rsidRPr="648C2B43">
        <w:rPr>
          <w:rFonts w:eastAsiaTheme="minorEastAsia"/>
          <w:sz w:val="24"/>
          <w:szCs w:val="24"/>
          <w:lang w:eastAsia="en-GB"/>
        </w:rPr>
        <w:t> </w:t>
      </w:r>
    </w:p>
    <w:p w14:paraId="2612D006" w14:textId="77777777" w:rsidR="00186D20" w:rsidRPr="00186D20" w:rsidRDefault="648C2B43" w:rsidP="648C2B43">
      <w:pPr>
        <w:pStyle w:val="ListParagraph"/>
        <w:numPr>
          <w:ilvl w:val="0"/>
          <w:numId w:val="1"/>
        </w:numPr>
        <w:spacing w:after="0" w:line="240" w:lineRule="auto"/>
        <w:textAlignment w:val="baseline"/>
        <w:rPr>
          <w:rFonts w:ascii="Arial" w:eastAsia="Times New Roman" w:hAnsi="Arial" w:cs="Arial"/>
          <w:sz w:val="24"/>
          <w:szCs w:val="24"/>
          <w:lang w:eastAsia="en-GB"/>
        </w:rPr>
      </w:pPr>
      <w:r w:rsidRPr="648C2B43">
        <w:rPr>
          <w:rFonts w:eastAsiaTheme="minorEastAsia"/>
          <w:sz w:val="24"/>
          <w:szCs w:val="24"/>
          <w:lang w:val="en-US" w:eastAsia="en-GB"/>
        </w:rPr>
        <w:t>Observe, monitor, evaluate and record all aspects of the children’s development in line with the Early Years Foundation Stage Curriculum in order that every child will fulfil their potential</w:t>
      </w:r>
      <w:r w:rsidRPr="648C2B43">
        <w:rPr>
          <w:rFonts w:eastAsiaTheme="minorEastAsia"/>
          <w:sz w:val="24"/>
          <w:szCs w:val="24"/>
          <w:lang w:eastAsia="en-GB"/>
        </w:rPr>
        <w:t> </w:t>
      </w:r>
    </w:p>
    <w:p w14:paraId="3AC34B26" w14:textId="77777777" w:rsidR="00186D20" w:rsidRPr="00186D20" w:rsidRDefault="648C2B43" w:rsidP="648C2B43">
      <w:pPr>
        <w:pStyle w:val="ListParagraph"/>
        <w:numPr>
          <w:ilvl w:val="0"/>
          <w:numId w:val="1"/>
        </w:numPr>
        <w:spacing w:after="0" w:line="240" w:lineRule="auto"/>
        <w:ind w:right="105"/>
        <w:textAlignment w:val="baseline"/>
        <w:rPr>
          <w:rFonts w:ascii="Arial" w:eastAsia="Times New Roman" w:hAnsi="Arial" w:cs="Arial"/>
          <w:sz w:val="24"/>
          <w:szCs w:val="24"/>
          <w:lang w:eastAsia="en-GB"/>
        </w:rPr>
      </w:pPr>
      <w:r w:rsidRPr="648C2B43">
        <w:rPr>
          <w:rFonts w:eastAsiaTheme="minorEastAsia"/>
          <w:sz w:val="24"/>
          <w:szCs w:val="24"/>
          <w:lang w:val="en-US" w:eastAsia="en-GB"/>
        </w:rPr>
        <w:t>Ensure appropriate standards of safety and security are maintained at all times to safeguard the welfare of the children in line with the Statutory Welfare</w:t>
      </w:r>
      <w:r w:rsidRPr="648C2B43">
        <w:rPr>
          <w:rFonts w:eastAsiaTheme="minorEastAsia"/>
          <w:sz w:val="24"/>
          <w:szCs w:val="24"/>
          <w:lang w:eastAsia="en-GB"/>
        </w:rPr>
        <w:t xml:space="preserve"> </w:t>
      </w:r>
      <w:r w:rsidRPr="648C2B43">
        <w:rPr>
          <w:rFonts w:eastAsiaTheme="minorEastAsia"/>
          <w:sz w:val="24"/>
          <w:szCs w:val="24"/>
          <w:lang w:val="en-US" w:eastAsia="en-GB"/>
        </w:rPr>
        <w:t>Requirements</w:t>
      </w:r>
      <w:r w:rsidRPr="648C2B43">
        <w:rPr>
          <w:rFonts w:eastAsiaTheme="minorEastAsia"/>
          <w:sz w:val="24"/>
          <w:szCs w:val="24"/>
          <w:lang w:eastAsia="en-GB"/>
        </w:rPr>
        <w:t> </w:t>
      </w:r>
    </w:p>
    <w:p w14:paraId="7126C9E4" w14:textId="77777777" w:rsidR="00186D20" w:rsidRPr="00186D20" w:rsidRDefault="648C2B43" w:rsidP="648C2B43">
      <w:pPr>
        <w:pStyle w:val="ListParagraph"/>
        <w:numPr>
          <w:ilvl w:val="0"/>
          <w:numId w:val="1"/>
        </w:numPr>
        <w:spacing w:after="0" w:line="240" w:lineRule="auto"/>
        <w:ind w:right="105"/>
        <w:textAlignment w:val="baseline"/>
        <w:rPr>
          <w:rFonts w:ascii="Arial" w:eastAsia="Times New Roman" w:hAnsi="Arial" w:cs="Arial"/>
          <w:sz w:val="24"/>
          <w:szCs w:val="24"/>
          <w:lang w:eastAsia="en-GB"/>
        </w:rPr>
      </w:pPr>
      <w:r w:rsidRPr="648C2B43">
        <w:rPr>
          <w:rFonts w:eastAsiaTheme="minorEastAsia"/>
          <w:sz w:val="24"/>
          <w:szCs w:val="24"/>
          <w:lang w:val="en-US" w:eastAsia="en-GB"/>
        </w:rPr>
        <w:t>Encourage parents to be partners in their child’s development by working together and having a positive impact on the children’s learning</w:t>
      </w:r>
      <w:r w:rsidRPr="648C2B43">
        <w:rPr>
          <w:rFonts w:eastAsiaTheme="minorEastAsia"/>
          <w:sz w:val="24"/>
          <w:szCs w:val="24"/>
          <w:lang w:eastAsia="en-GB"/>
        </w:rPr>
        <w:t> </w:t>
      </w:r>
    </w:p>
    <w:p w14:paraId="781C2EE7" w14:textId="77777777" w:rsidR="00186D20" w:rsidRPr="00186D20" w:rsidRDefault="648C2B43" w:rsidP="648C2B43">
      <w:pPr>
        <w:pStyle w:val="ListParagraph"/>
        <w:numPr>
          <w:ilvl w:val="0"/>
          <w:numId w:val="1"/>
        </w:numPr>
        <w:spacing w:after="0" w:line="240" w:lineRule="auto"/>
        <w:ind w:right="105"/>
        <w:textAlignment w:val="baseline"/>
        <w:rPr>
          <w:rFonts w:ascii="Arial" w:eastAsia="Times New Roman" w:hAnsi="Arial" w:cs="Arial"/>
          <w:sz w:val="24"/>
          <w:szCs w:val="24"/>
          <w:lang w:eastAsia="en-GB"/>
        </w:rPr>
      </w:pPr>
      <w:r w:rsidRPr="648C2B43">
        <w:rPr>
          <w:rFonts w:eastAsiaTheme="minorEastAsia"/>
          <w:sz w:val="24"/>
          <w:szCs w:val="24"/>
          <w:lang w:val="en-US" w:eastAsia="en-GB"/>
        </w:rPr>
        <w:t>Ensure appropriate standards of hygiene are met at all times in line school policies and procedures</w:t>
      </w:r>
      <w:r w:rsidRPr="648C2B43">
        <w:rPr>
          <w:rFonts w:eastAsiaTheme="minorEastAsia"/>
          <w:sz w:val="24"/>
          <w:szCs w:val="24"/>
          <w:lang w:eastAsia="en-GB"/>
        </w:rPr>
        <w:t> </w:t>
      </w:r>
    </w:p>
    <w:p w14:paraId="6C405684"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3"/>
          <w:szCs w:val="23"/>
          <w:lang w:eastAsia="en-GB"/>
        </w:rPr>
        <w:t> </w:t>
      </w:r>
    </w:p>
    <w:p w14:paraId="7B43F6DE" w14:textId="77777777" w:rsidR="00186D20" w:rsidRPr="00186D20" w:rsidRDefault="648C2B43" w:rsidP="648C2B43">
      <w:pPr>
        <w:spacing w:after="0" w:line="240" w:lineRule="auto"/>
        <w:ind w:left="210" w:right="105"/>
        <w:textAlignment w:val="baseline"/>
        <w:rPr>
          <w:rFonts w:eastAsiaTheme="minorEastAsia"/>
          <w:sz w:val="18"/>
          <w:szCs w:val="18"/>
          <w:lang w:eastAsia="en-GB"/>
        </w:rPr>
      </w:pPr>
      <w:r w:rsidRPr="648C2B43">
        <w:rPr>
          <w:rFonts w:eastAsiaTheme="minorEastAsia"/>
          <w:i/>
          <w:iCs/>
          <w:sz w:val="24"/>
          <w:szCs w:val="24"/>
          <w:lang w:val="en-US" w:eastAsia="en-GB"/>
        </w:rPr>
        <w:t>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r w:rsidRPr="648C2B43">
        <w:rPr>
          <w:rFonts w:eastAsiaTheme="minorEastAsia"/>
          <w:sz w:val="24"/>
          <w:szCs w:val="24"/>
          <w:lang w:eastAsia="en-GB"/>
        </w:rPr>
        <w:t> </w:t>
      </w:r>
    </w:p>
    <w:p w14:paraId="796298A8"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p w14:paraId="56876888" w14:textId="77777777" w:rsidR="00186D20" w:rsidRPr="00186D20" w:rsidRDefault="648C2B43" w:rsidP="648C2B43">
      <w:pPr>
        <w:spacing w:after="0" w:line="240" w:lineRule="auto"/>
        <w:textAlignment w:val="baseline"/>
        <w:rPr>
          <w:rFonts w:eastAsiaTheme="minorEastAsia"/>
          <w:b/>
          <w:bCs/>
          <w:sz w:val="18"/>
          <w:szCs w:val="18"/>
          <w:lang w:eastAsia="en-GB"/>
        </w:rPr>
      </w:pPr>
      <w:r w:rsidRPr="648C2B43">
        <w:rPr>
          <w:rFonts w:eastAsiaTheme="minorEastAsia"/>
          <w:b/>
          <w:bCs/>
          <w:sz w:val="24"/>
          <w:szCs w:val="24"/>
          <w:lang w:val="en-US" w:eastAsia="en-GB"/>
        </w:rPr>
        <w:t>Scope</w:t>
      </w:r>
      <w:r w:rsidRPr="648C2B43">
        <w:rPr>
          <w:rFonts w:eastAsiaTheme="minorEastAsia"/>
          <w:b/>
          <w:bCs/>
          <w:sz w:val="24"/>
          <w:szCs w:val="24"/>
          <w:lang w:eastAsia="en-GB"/>
        </w:rPr>
        <w:t> </w:t>
      </w:r>
    </w:p>
    <w:p w14:paraId="23C1FADB"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p w14:paraId="63C1680B" w14:textId="77777777" w:rsidR="00186D20" w:rsidRPr="00186D20" w:rsidRDefault="648C2B43" w:rsidP="648C2B43">
      <w:pPr>
        <w:pStyle w:val="ListParagraph"/>
        <w:numPr>
          <w:ilvl w:val="0"/>
          <w:numId w:val="1"/>
        </w:numPr>
        <w:spacing w:after="0" w:line="240" w:lineRule="auto"/>
        <w:ind w:right="90"/>
        <w:jc w:val="both"/>
        <w:textAlignment w:val="baseline"/>
        <w:rPr>
          <w:rFonts w:ascii="Segoe UI" w:eastAsia="Times New Roman" w:hAnsi="Segoe UI" w:cs="Segoe UI"/>
          <w:sz w:val="18"/>
          <w:szCs w:val="18"/>
          <w:lang w:eastAsia="en-GB"/>
        </w:rPr>
      </w:pPr>
      <w:r w:rsidRPr="648C2B43">
        <w:rPr>
          <w:rFonts w:eastAsiaTheme="minorEastAsia"/>
          <w:sz w:val="24"/>
          <w:szCs w:val="24"/>
          <w:lang w:val="en-US" w:eastAsia="en-GB"/>
        </w:rPr>
        <w:t>As a key person within the class, the role-holder will work directly with a specific “key group” of children under the age of 5.</w:t>
      </w:r>
      <w:r w:rsidRPr="648C2B43">
        <w:rPr>
          <w:rFonts w:eastAsiaTheme="minorEastAsia"/>
          <w:sz w:val="24"/>
          <w:szCs w:val="24"/>
          <w:lang w:eastAsia="en-GB"/>
        </w:rPr>
        <w:t> </w:t>
      </w:r>
    </w:p>
    <w:p w14:paraId="0DC14896" w14:textId="77777777" w:rsidR="00186D20" w:rsidRPr="00186D20" w:rsidRDefault="648C2B43" w:rsidP="648C2B43">
      <w:pPr>
        <w:pStyle w:val="ListParagraph"/>
        <w:numPr>
          <w:ilvl w:val="0"/>
          <w:numId w:val="1"/>
        </w:numPr>
        <w:spacing w:after="0" w:line="240" w:lineRule="auto"/>
        <w:ind w:right="90"/>
        <w:jc w:val="both"/>
        <w:textAlignment w:val="baseline"/>
        <w:rPr>
          <w:rFonts w:ascii="Segoe UI" w:eastAsia="Times New Roman" w:hAnsi="Segoe UI" w:cs="Segoe UI"/>
          <w:sz w:val="18"/>
          <w:szCs w:val="18"/>
          <w:lang w:eastAsia="en-GB"/>
        </w:rPr>
      </w:pPr>
      <w:r w:rsidRPr="648C2B43">
        <w:rPr>
          <w:rFonts w:eastAsiaTheme="minorEastAsia"/>
          <w:sz w:val="24"/>
          <w:szCs w:val="24"/>
          <w:lang w:val="en-US" w:eastAsia="en-GB"/>
        </w:rPr>
        <w:t>The role is based in a primary school, working alongside the learning team, children and their families providing personal care (including toileting and changing of nappies etc.) to cater for the health and hygiene needs of the children.</w:t>
      </w:r>
      <w:r w:rsidRPr="648C2B43">
        <w:rPr>
          <w:rFonts w:eastAsiaTheme="minorEastAsia"/>
          <w:sz w:val="24"/>
          <w:szCs w:val="24"/>
          <w:lang w:eastAsia="en-GB"/>
        </w:rPr>
        <w:t> </w:t>
      </w:r>
    </w:p>
    <w:p w14:paraId="4B0A6D1F" w14:textId="77777777" w:rsidR="00186D20" w:rsidRPr="00186D20" w:rsidRDefault="648C2B43" w:rsidP="648C2B43">
      <w:pPr>
        <w:pStyle w:val="ListParagraph"/>
        <w:numPr>
          <w:ilvl w:val="0"/>
          <w:numId w:val="1"/>
        </w:numPr>
        <w:spacing w:after="0" w:line="240" w:lineRule="auto"/>
        <w:ind w:right="105"/>
        <w:jc w:val="both"/>
        <w:textAlignment w:val="baseline"/>
        <w:rPr>
          <w:rFonts w:ascii="Segoe UI" w:eastAsia="Times New Roman" w:hAnsi="Segoe UI" w:cs="Segoe UI"/>
          <w:sz w:val="18"/>
          <w:szCs w:val="18"/>
          <w:lang w:eastAsia="en-GB"/>
        </w:rPr>
      </w:pPr>
      <w:r w:rsidRPr="648C2B43">
        <w:rPr>
          <w:rFonts w:eastAsiaTheme="minorEastAsia"/>
          <w:sz w:val="24"/>
          <w:szCs w:val="24"/>
          <w:lang w:val="en-US" w:eastAsia="en-GB"/>
        </w:rPr>
        <w:t>The role holder will be required to develop good relationships with the children in order that they can meet their needs and obtain the best educational, social and personal outcomes.</w:t>
      </w:r>
      <w:r w:rsidRPr="648C2B43">
        <w:rPr>
          <w:rFonts w:eastAsiaTheme="minorEastAsia"/>
          <w:sz w:val="24"/>
          <w:szCs w:val="24"/>
          <w:lang w:eastAsia="en-GB"/>
        </w:rPr>
        <w:t> </w:t>
      </w:r>
    </w:p>
    <w:p w14:paraId="6A0914CD"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lastRenderedPageBreak/>
        <w:t>The role holder will need to communicate and relate to parents in the day to day work of the class </w:t>
      </w:r>
      <w:r w:rsidRPr="648C2B43">
        <w:rPr>
          <w:rStyle w:val="advancedproofingissue"/>
          <w:rFonts w:asciiTheme="minorHAnsi" w:eastAsiaTheme="minorEastAsia" w:hAnsiTheme="minorHAnsi" w:cstheme="minorBidi"/>
          <w:lang w:val="en-US"/>
        </w:rPr>
        <w:t>and also</w:t>
      </w:r>
      <w:r w:rsidRPr="648C2B43">
        <w:rPr>
          <w:rStyle w:val="normaltextrun"/>
          <w:rFonts w:asciiTheme="minorHAnsi" w:eastAsiaTheme="minorEastAsia" w:hAnsiTheme="minorHAnsi" w:cstheme="minorBidi"/>
          <w:lang w:val="en-US"/>
        </w:rPr>
        <w:t> at parent’s evenings, when they will need to be able to discuss the development of individual children.</w:t>
      </w:r>
      <w:r w:rsidRPr="648C2B43">
        <w:rPr>
          <w:rStyle w:val="eop"/>
          <w:rFonts w:asciiTheme="minorHAnsi" w:eastAsiaTheme="minorEastAsia" w:hAnsiTheme="minorHAnsi" w:cstheme="minorBidi"/>
        </w:rPr>
        <w:t> </w:t>
      </w:r>
    </w:p>
    <w:p w14:paraId="796FF4CE"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 holder may communicate with SENCO, Speech and Language Therapists, Educational Psychologists, Caseworkers, Development Workers, Qualified Teachers and other child care providers in supporting the child.</w:t>
      </w:r>
      <w:r w:rsidRPr="648C2B43">
        <w:rPr>
          <w:rStyle w:val="eop"/>
          <w:rFonts w:asciiTheme="minorHAnsi" w:eastAsiaTheme="minorEastAsia" w:hAnsiTheme="minorHAnsi" w:cstheme="minorBidi"/>
        </w:rPr>
        <w:t> </w:t>
      </w:r>
    </w:p>
    <w:p w14:paraId="570F7819" w14:textId="77777777" w:rsidR="00186D20" w:rsidRDefault="00186D20" w:rsidP="648C2B43">
      <w:pPr>
        <w:pStyle w:val="paragraph"/>
        <w:spacing w:before="0" w:beforeAutospacing="0" w:after="0" w:afterAutospacing="0"/>
        <w:ind w:left="720"/>
        <w:textAlignment w:val="baseline"/>
        <w:rPr>
          <w:rStyle w:val="eop"/>
          <w:rFonts w:asciiTheme="minorHAnsi" w:eastAsiaTheme="minorEastAsia" w:hAnsiTheme="minorHAnsi" w:cstheme="minorBidi"/>
          <w:sz w:val="23"/>
          <w:szCs w:val="23"/>
        </w:rPr>
      </w:pPr>
    </w:p>
    <w:p w14:paraId="077F3B44" w14:textId="77777777" w:rsidR="00186D20" w:rsidRPr="00186D20" w:rsidRDefault="648C2B43"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r w:rsidRPr="648C2B43">
        <w:rPr>
          <w:rStyle w:val="normaltextrun"/>
          <w:rFonts w:asciiTheme="minorHAnsi" w:eastAsiaTheme="minorEastAsia" w:hAnsiTheme="minorHAnsi" w:cstheme="minorBidi"/>
          <w:b/>
          <w:bCs/>
          <w:lang w:val="en-US"/>
        </w:rPr>
        <w:t>Work Profile</w:t>
      </w:r>
      <w:r w:rsidRPr="648C2B43">
        <w:rPr>
          <w:rStyle w:val="eop"/>
          <w:rFonts w:asciiTheme="minorHAnsi" w:eastAsiaTheme="minorEastAsia" w:hAnsiTheme="minorHAnsi" w:cstheme="minorBidi"/>
          <w:b/>
          <w:bCs/>
        </w:rPr>
        <w:t> </w:t>
      </w:r>
    </w:p>
    <w:p w14:paraId="37114D8F" w14:textId="77777777" w:rsidR="00186D20" w:rsidRDefault="648C2B43" w:rsidP="648C2B43">
      <w:pPr>
        <w:pStyle w:val="paragraph"/>
        <w:spacing w:before="0" w:beforeAutospacing="0" w:after="0" w:afterAutospacing="0"/>
        <w:textAlignment w:val="baseline"/>
        <w:rPr>
          <w:rFonts w:asciiTheme="minorHAnsi" w:eastAsiaTheme="minorEastAsia" w:hAnsiTheme="minorHAnsi" w:cstheme="minorBidi"/>
          <w:sz w:val="18"/>
          <w:szCs w:val="18"/>
        </w:rPr>
      </w:pPr>
      <w:r w:rsidRPr="648C2B43">
        <w:rPr>
          <w:rStyle w:val="eop"/>
          <w:rFonts w:asciiTheme="minorHAnsi" w:eastAsiaTheme="minorEastAsia" w:hAnsiTheme="minorHAnsi" w:cstheme="minorBidi"/>
        </w:rPr>
        <w:t> </w:t>
      </w:r>
    </w:p>
    <w:p w14:paraId="2DD94715" w14:textId="77777777" w:rsidR="00186D20" w:rsidRDefault="648C2B43" w:rsidP="648C2B43">
      <w:pPr>
        <w:pStyle w:val="paragraph"/>
        <w:numPr>
          <w:ilvl w:val="0"/>
          <w:numId w:val="1"/>
        </w:numPr>
        <w:spacing w:before="0" w:beforeAutospacing="0" w:after="0" w:afterAutospacing="0"/>
        <w:ind w:right="90"/>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 holder will assist in the day to day domestic duties of the school and observe, plan, prepare, implement and evaluate the work and activities of the children.</w:t>
      </w:r>
      <w:r w:rsidRPr="648C2B43">
        <w:rPr>
          <w:rStyle w:val="eop"/>
          <w:rFonts w:asciiTheme="minorHAnsi" w:eastAsiaTheme="minorEastAsia" w:hAnsiTheme="minorHAnsi" w:cstheme="minorBidi"/>
        </w:rPr>
        <w:t> </w:t>
      </w:r>
    </w:p>
    <w:p w14:paraId="0388CC32"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role’s remit will include responsibility for the health, safety and personal hygiene of young children and will include toileting and domestic duties where necessary.</w:t>
      </w:r>
      <w:r w:rsidRPr="648C2B43">
        <w:rPr>
          <w:rStyle w:val="eop"/>
          <w:rFonts w:asciiTheme="minorHAnsi" w:eastAsiaTheme="minorEastAsia" w:hAnsiTheme="minorHAnsi" w:cstheme="minorBidi"/>
        </w:rPr>
        <w:t> </w:t>
      </w:r>
    </w:p>
    <w:p w14:paraId="320E4C4B" w14:textId="77777777" w:rsidR="00186D20" w:rsidRDefault="648C2B43" w:rsidP="648C2B43">
      <w:pPr>
        <w:pStyle w:val="paragraph"/>
        <w:numPr>
          <w:ilvl w:val="0"/>
          <w:numId w:val="1"/>
        </w:numPr>
        <w:spacing w:before="0" w:beforeAutospacing="0" w:after="0" w:afterAutospacing="0"/>
        <w:ind w:right="90"/>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 holder will have a responsibility to adhere to the appropriate standards of safety, security and hygiene and specifically ensure adherence to the welfare requirements in line with the Early Years Foundation Stage Curriculum regulated by OFSTED and ITFL policy and procedures ensuring safeguarding of the children.</w:t>
      </w:r>
      <w:r w:rsidRPr="648C2B43">
        <w:rPr>
          <w:rStyle w:val="eop"/>
          <w:rFonts w:asciiTheme="minorHAnsi" w:eastAsiaTheme="minorEastAsia" w:hAnsiTheme="minorHAnsi" w:cstheme="minorBidi"/>
        </w:rPr>
        <w:t> </w:t>
      </w:r>
    </w:p>
    <w:p w14:paraId="6991A093"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As part of the Early Years/Foundation 2 team, the role holder will be required to attend staff meetings and parents’ evenings and keep up to date on new developments on policies and practice surrounding childcare, education and play.</w:t>
      </w:r>
      <w:r w:rsidRPr="648C2B43">
        <w:rPr>
          <w:rStyle w:val="eop"/>
          <w:rFonts w:asciiTheme="minorHAnsi" w:eastAsiaTheme="minorEastAsia" w:hAnsiTheme="minorHAnsi" w:cstheme="minorBidi"/>
        </w:rPr>
        <w:t> </w:t>
      </w:r>
    </w:p>
    <w:p w14:paraId="12CA249C" w14:textId="77777777" w:rsidR="00186D20" w:rsidRDefault="648C2B43" w:rsidP="648C2B43">
      <w:pPr>
        <w:pStyle w:val="paragraph"/>
        <w:numPr>
          <w:ilvl w:val="0"/>
          <w:numId w:val="1"/>
        </w:numPr>
        <w:spacing w:before="0" w:beforeAutospacing="0" w:after="0" w:afterAutospacing="0"/>
        <w:ind w:right="90"/>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curriculum activities at the school will require the role holder to participate in a variety of events out of school hours.</w:t>
      </w:r>
      <w:r w:rsidRPr="648C2B43">
        <w:rPr>
          <w:rStyle w:val="eop"/>
          <w:rFonts w:asciiTheme="minorHAnsi" w:eastAsiaTheme="minorEastAsia" w:hAnsiTheme="minorHAnsi" w:cstheme="minorBidi"/>
        </w:rPr>
        <w:t> </w:t>
      </w:r>
    </w:p>
    <w:p w14:paraId="6FEB3C27"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Be aware of and comply with policies and procedures relating to child protection, health, safety and security, confidentiality and data protection, reporting all concerns to an appropriate person.</w:t>
      </w:r>
      <w:r w:rsidRPr="648C2B43">
        <w:rPr>
          <w:rStyle w:val="eop"/>
          <w:rFonts w:asciiTheme="minorHAnsi" w:eastAsiaTheme="minorEastAsia" w:hAnsiTheme="minorHAnsi" w:cstheme="minorBidi"/>
        </w:rPr>
        <w:t> </w:t>
      </w:r>
    </w:p>
    <w:p w14:paraId="2E6F88F3"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Participate in training and other learning activities and performance development as required</w:t>
      </w:r>
      <w:r w:rsidRPr="648C2B43">
        <w:rPr>
          <w:rStyle w:val="eop"/>
          <w:rFonts w:asciiTheme="minorHAnsi" w:eastAsiaTheme="minorEastAsia" w:hAnsiTheme="minorHAnsi" w:cstheme="minorBidi"/>
        </w:rPr>
        <w:t> </w:t>
      </w:r>
    </w:p>
    <w:p w14:paraId="07E59198" w14:textId="77777777" w:rsidR="00186D20" w:rsidRDefault="648C2B43" w:rsidP="648C2B43">
      <w:pPr>
        <w:pStyle w:val="paragraph"/>
        <w:numPr>
          <w:ilvl w:val="0"/>
          <w:numId w:val="1"/>
        </w:numPr>
        <w:spacing w:before="0" w:beforeAutospacing="0" w:after="0" w:afterAutospacing="0"/>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Contribute to the overall ethos/work/aims of the school</w:t>
      </w:r>
      <w:r w:rsidRPr="648C2B43">
        <w:rPr>
          <w:rStyle w:val="eop"/>
          <w:rFonts w:asciiTheme="minorHAnsi" w:eastAsiaTheme="minorEastAsia" w:hAnsiTheme="minorHAnsi" w:cstheme="minorBidi"/>
        </w:rPr>
        <w:t> </w:t>
      </w:r>
    </w:p>
    <w:p w14:paraId="0D0F3A5B" w14:textId="77777777" w:rsidR="00186D20" w:rsidRDefault="648C2B43" w:rsidP="648C2B43">
      <w:pPr>
        <w:pStyle w:val="paragraph"/>
        <w:numPr>
          <w:ilvl w:val="0"/>
          <w:numId w:val="1"/>
        </w:numPr>
        <w:spacing w:before="0" w:beforeAutospacing="0" w:after="0" w:afterAutospacing="0"/>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Attend relevant meetings</w:t>
      </w:r>
      <w:r w:rsidRPr="648C2B43">
        <w:rPr>
          <w:rStyle w:val="eop"/>
          <w:rFonts w:asciiTheme="minorHAnsi" w:eastAsiaTheme="minorEastAsia" w:hAnsiTheme="minorHAnsi" w:cstheme="minorBidi"/>
        </w:rPr>
        <w:t> </w:t>
      </w:r>
    </w:p>
    <w:p w14:paraId="1C3E6923" w14:textId="77777777" w:rsidR="00186D20" w:rsidRDefault="648C2B43" w:rsidP="648C2B43">
      <w:pPr>
        <w:pStyle w:val="paragraph"/>
        <w:numPr>
          <w:ilvl w:val="0"/>
          <w:numId w:val="1"/>
        </w:numPr>
        <w:spacing w:before="0" w:beforeAutospacing="0" w:after="0" w:afterAutospacing="0"/>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To maintain confidentiality</w:t>
      </w:r>
      <w:r w:rsidRPr="648C2B43">
        <w:rPr>
          <w:rStyle w:val="eop"/>
          <w:rFonts w:asciiTheme="minorHAnsi" w:eastAsiaTheme="minorEastAsia" w:hAnsiTheme="minorHAnsi" w:cstheme="minorBidi"/>
        </w:rPr>
        <w:t> </w:t>
      </w:r>
    </w:p>
    <w:p w14:paraId="21542069" w14:textId="77777777" w:rsidR="00186D20" w:rsidRDefault="00186D20"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p>
    <w:p w14:paraId="336C1491" w14:textId="77777777" w:rsidR="00186D20" w:rsidRDefault="648C2B43" w:rsidP="648C2B43">
      <w:pPr>
        <w:pStyle w:val="paragraph"/>
        <w:spacing w:before="0" w:beforeAutospacing="0" w:after="0" w:afterAutospacing="0"/>
        <w:ind w:left="720"/>
        <w:jc w:val="both"/>
        <w:textAlignment w:val="baseline"/>
        <w:rPr>
          <w:rFonts w:asciiTheme="minorHAnsi" w:eastAsiaTheme="minorEastAsia" w:hAnsiTheme="minorHAnsi" w:cstheme="minorBidi"/>
          <w:b/>
          <w:bCs/>
          <w:sz w:val="18"/>
          <w:szCs w:val="18"/>
        </w:rPr>
      </w:pPr>
      <w:r w:rsidRPr="648C2B43">
        <w:rPr>
          <w:rStyle w:val="normaltextrun"/>
          <w:rFonts w:asciiTheme="minorHAnsi" w:eastAsiaTheme="minorEastAsia" w:hAnsiTheme="minorHAnsi" w:cstheme="minorBidi"/>
          <w:b/>
          <w:bCs/>
          <w:lang w:val="en-US"/>
        </w:rPr>
        <w:t>Other information</w:t>
      </w:r>
      <w:r w:rsidRPr="648C2B43">
        <w:rPr>
          <w:rStyle w:val="eop"/>
          <w:rFonts w:asciiTheme="minorHAnsi" w:eastAsiaTheme="minorEastAsia" w:hAnsiTheme="minorHAnsi" w:cstheme="minorBidi"/>
          <w:b/>
          <w:bCs/>
        </w:rPr>
        <w:t> </w:t>
      </w:r>
    </w:p>
    <w:p w14:paraId="545DCFE6" w14:textId="77777777" w:rsidR="00186D20" w:rsidRDefault="648C2B43"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r w:rsidRPr="648C2B43">
        <w:rPr>
          <w:rStyle w:val="eop"/>
          <w:rFonts w:asciiTheme="minorHAnsi" w:eastAsiaTheme="minorEastAsia" w:hAnsiTheme="minorHAnsi" w:cstheme="minorBidi"/>
        </w:rPr>
        <w:t> </w:t>
      </w:r>
    </w:p>
    <w:p w14:paraId="2DFD8080" w14:textId="77777777" w:rsidR="00186D20" w:rsidRDefault="648C2B43" w:rsidP="648C2B43">
      <w:pPr>
        <w:pStyle w:val="paragraph"/>
        <w:spacing w:before="0" w:beforeAutospacing="0" w:after="0" w:afterAutospacing="0"/>
        <w:ind w:left="720" w:right="105"/>
        <w:jc w:val="both"/>
        <w:textAlignment w:val="baseline"/>
        <w:rPr>
          <w:rFonts w:asciiTheme="minorHAnsi" w:eastAsiaTheme="minorEastAsia" w:hAnsiTheme="minorHAnsi" w:cstheme="minorBidi"/>
          <w:sz w:val="18"/>
          <w:szCs w:val="18"/>
        </w:rPr>
      </w:pPr>
      <w:r w:rsidRPr="648C2B43">
        <w:rPr>
          <w:rStyle w:val="normaltextrun"/>
          <w:rFonts w:asciiTheme="minorHAnsi" w:eastAsiaTheme="minorEastAsia" w:hAnsiTheme="minorHAnsi" w:cstheme="minorBidi"/>
          <w:lang w:val="en-US"/>
        </w:rPr>
        <w:t>Inspiring Futures Through Learning is committed to safeguarding and promoting the welfare of children. All employees are expected to share this commitment, to follow the Trust’s safeguarding policies and procedures and to behave appropriately towards children </w:t>
      </w:r>
      <w:r w:rsidRPr="648C2B43">
        <w:rPr>
          <w:rStyle w:val="advancedproofingissue"/>
          <w:rFonts w:asciiTheme="minorHAnsi" w:eastAsiaTheme="minorEastAsia" w:hAnsiTheme="minorHAnsi" w:cstheme="minorBidi"/>
          <w:lang w:val="en-US"/>
        </w:rPr>
        <w:t>at all times</w:t>
      </w:r>
      <w:r w:rsidRPr="648C2B43">
        <w:rPr>
          <w:rStyle w:val="normaltextrun"/>
          <w:rFonts w:asciiTheme="minorHAnsi" w:eastAsiaTheme="minorEastAsia" w:hAnsiTheme="minorHAnsi" w:cstheme="minorBidi"/>
          <w:lang w:val="en-US"/>
        </w:rPr>
        <w:t>, both in work and in their personal lives.</w:t>
      </w:r>
      <w:r w:rsidRPr="648C2B43">
        <w:rPr>
          <w:rStyle w:val="eop"/>
          <w:rFonts w:asciiTheme="minorHAnsi" w:eastAsiaTheme="minorEastAsia" w:hAnsiTheme="minorHAnsi" w:cstheme="minorBidi"/>
        </w:rPr>
        <w:t> </w:t>
      </w:r>
    </w:p>
    <w:p w14:paraId="71376F16" w14:textId="77777777" w:rsidR="00186D20" w:rsidRDefault="00186D20"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p>
    <w:p w14:paraId="76AD8EDB" w14:textId="77777777" w:rsidR="00186D20" w:rsidRDefault="648C2B43" w:rsidP="648C2B43">
      <w:pPr>
        <w:pStyle w:val="paragraph"/>
        <w:spacing w:before="0" w:beforeAutospacing="0" w:after="0" w:afterAutospacing="0"/>
        <w:ind w:left="720" w:right="600"/>
        <w:textAlignment w:val="baseline"/>
        <w:rPr>
          <w:rFonts w:asciiTheme="minorHAnsi" w:eastAsiaTheme="minorEastAsia" w:hAnsiTheme="minorHAnsi" w:cstheme="minorBidi"/>
          <w:b/>
          <w:bCs/>
          <w:sz w:val="18"/>
          <w:szCs w:val="18"/>
        </w:rPr>
      </w:pPr>
      <w:r w:rsidRPr="648C2B43">
        <w:rPr>
          <w:rStyle w:val="normaltextrun"/>
          <w:rFonts w:asciiTheme="minorHAnsi" w:eastAsiaTheme="minorEastAsia" w:hAnsiTheme="minorHAnsi" w:cstheme="minorBidi"/>
          <w:b/>
          <w:bCs/>
          <w:lang w:val="en-US"/>
        </w:rPr>
        <w:t>All </w:t>
      </w:r>
      <w:r w:rsidRPr="648C2B43">
        <w:rPr>
          <w:rStyle w:val="contextualspellingandgrammarerror"/>
          <w:rFonts w:asciiTheme="minorHAnsi" w:eastAsiaTheme="minorEastAsia" w:hAnsiTheme="minorHAnsi" w:cstheme="minorBidi"/>
          <w:b/>
          <w:bCs/>
          <w:lang w:val="en-US"/>
        </w:rPr>
        <w:t>school-based</w:t>
      </w:r>
      <w:r w:rsidRPr="648C2B43">
        <w:rPr>
          <w:rStyle w:val="normaltextrun"/>
          <w:rFonts w:asciiTheme="minorHAnsi" w:eastAsiaTheme="minorEastAsia" w:hAnsiTheme="minorHAnsi" w:cstheme="minorBidi"/>
          <w:b/>
          <w:bCs/>
          <w:lang w:val="en-US"/>
        </w:rPr>
        <w:t> posts are defined as Regulated Activity and therefore this post is subject to an Enhanced with Barred List Criminal Records Bureau check.</w:t>
      </w:r>
      <w:r w:rsidRPr="648C2B43">
        <w:rPr>
          <w:rStyle w:val="eop"/>
          <w:rFonts w:asciiTheme="minorHAnsi" w:eastAsiaTheme="minorEastAsia" w:hAnsiTheme="minorHAnsi" w:cstheme="minorBidi"/>
          <w:b/>
          <w:bCs/>
        </w:rPr>
        <w:t> </w:t>
      </w:r>
    </w:p>
    <w:p w14:paraId="7B4E6F1A" w14:textId="77777777" w:rsidR="00186D20" w:rsidRDefault="00186D20" w:rsidP="648C2B43">
      <w:pPr>
        <w:pStyle w:val="ListParagraph"/>
        <w:spacing w:after="0" w:line="240" w:lineRule="auto"/>
        <w:ind w:right="105"/>
        <w:jc w:val="both"/>
        <w:textAlignment w:val="baseline"/>
        <w:rPr>
          <w:rFonts w:eastAsiaTheme="minorEastAsia"/>
          <w:sz w:val="18"/>
          <w:szCs w:val="18"/>
          <w:lang w:eastAsia="en-GB"/>
        </w:rPr>
      </w:pPr>
    </w:p>
    <w:p w14:paraId="0B0928EB"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bookmarkStart w:id="1" w:name="_Hlk3804825"/>
      <w:bookmarkStart w:id="2" w:name="_Hlk3801325"/>
      <w:bookmarkStart w:id="3" w:name="_Hlk3802968"/>
    </w:p>
    <w:p w14:paraId="79736535"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5AFE980A"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741BA626"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63C1FCEF"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241143DA"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4564D2AB" w14:textId="77777777" w:rsidR="00186D20" w:rsidRPr="005E2E70" w:rsidRDefault="648C2B43" w:rsidP="648C2B43">
      <w:pPr>
        <w:spacing w:after="0" w:line="240" w:lineRule="auto"/>
        <w:ind w:left="120"/>
        <w:textAlignment w:val="baseline"/>
        <w:rPr>
          <w:rFonts w:eastAsiaTheme="minorEastAsia"/>
          <w:sz w:val="18"/>
          <w:szCs w:val="18"/>
          <w:lang w:eastAsia="en-GB"/>
        </w:rPr>
      </w:pPr>
      <w:r w:rsidRPr="648C2B43">
        <w:rPr>
          <w:rFonts w:eastAsiaTheme="minorEastAsia"/>
          <w:b/>
          <w:bCs/>
          <w:color w:val="808080" w:themeColor="text1" w:themeTint="7F"/>
          <w:sz w:val="28"/>
          <w:szCs w:val="28"/>
          <w:lang w:val="en-US" w:eastAsia="en-GB"/>
        </w:rPr>
        <w:t>Person Specification</w:t>
      </w:r>
      <w:r w:rsidRPr="648C2B43">
        <w:rPr>
          <w:rFonts w:eastAsiaTheme="minorEastAsia"/>
          <w:sz w:val="28"/>
          <w:szCs w:val="28"/>
          <w:lang w:eastAsia="en-GB"/>
        </w:rPr>
        <w:t> </w:t>
      </w:r>
    </w:p>
    <w:bookmarkEnd w:id="1"/>
    <w:p w14:paraId="47F2C71B" w14:textId="77777777" w:rsidR="00186D20" w:rsidRPr="005E2E70" w:rsidRDefault="648C2B43" w:rsidP="648C2B43">
      <w:pPr>
        <w:spacing w:after="0" w:line="240" w:lineRule="auto"/>
        <w:textAlignment w:val="baseline"/>
        <w:rPr>
          <w:rFonts w:eastAsiaTheme="minorEastAsia"/>
          <w:sz w:val="18"/>
          <w:szCs w:val="18"/>
          <w:lang w:eastAsia="en-GB"/>
        </w:rPr>
      </w:pPr>
      <w:r w:rsidRPr="648C2B43">
        <w:rPr>
          <w:rFonts w:eastAsiaTheme="minorEastAsia"/>
          <w:sz w:val="25"/>
          <w:szCs w:val="25"/>
          <w:lang w:eastAsia="en-GB"/>
        </w:rPr>
        <w:t> </w:t>
      </w:r>
    </w:p>
    <w:bookmarkEnd w:id="2"/>
    <w:bookmarkEnd w:id="3"/>
    <w:p w14:paraId="47CD409B" w14:textId="77777777" w:rsidR="0080559B" w:rsidRPr="0080559B"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9"/>
        <w:gridCol w:w="4001"/>
        <w:gridCol w:w="320"/>
        <w:gridCol w:w="337"/>
        <w:gridCol w:w="154"/>
        <w:gridCol w:w="940"/>
      </w:tblGrid>
      <w:tr w:rsidR="0080559B" w:rsidRPr="0080559B" w14:paraId="79F871A0" w14:textId="77777777" w:rsidTr="648C2B43">
        <w:trPr>
          <w:trHeight w:val="480"/>
        </w:trPr>
        <w:tc>
          <w:tcPr>
            <w:tcW w:w="7890" w:type="dxa"/>
            <w:gridSpan w:val="2"/>
            <w:tcBorders>
              <w:top w:val="single" w:sz="12" w:space="0" w:color="000000" w:themeColor="text1"/>
              <w:left w:val="single" w:sz="12" w:space="0" w:color="000000" w:themeColor="text1"/>
              <w:bottom w:val="single" w:sz="6" w:space="0" w:color="000000" w:themeColor="text1"/>
              <w:right w:val="nil"/>
            </w:tcBorders>
            <w:shd w:val="clear" w:color="auto" w:fill="CCCCCC"/>
            <w:hideMark/>
          </w:tcPr>
          <w:p w14:paraId="2834666F"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20"/>
                <w:szCs w:val="20"/>
                <w:lang w:val="en-US" w:eastAsia="en-GB"/>
              </w:rPr>
              <w:t>Skills and Knowledge</w:t>
            </w:r>
            <w:r w:rsidRPr="648C2B43">
              <w:rPr>
                <w:rFonts w:eastAsiaTheme="minorEastAsia"/>
                <w:sz w:val="20"/>
                <w:szCs w:val="20"/>
                <w:lang w:eastAsia="en-GB"/>
              </w:rPr>
              <w:t> </w:t>
            </w:r>
          </w:p>
        </w:tc>
        <w:tc>
          <w:tcPr>
            <w:tcW w:w="1095" w:type="dxa"/>
            <w:gridSpan w:val="3"/>
            <w:tcBorders>
              <w:top w:val="single" w:sz="12" w:space="0" w:color="000000" w:themeColor="text1"/>
              <w:left w:val="nil"/>
              <w:bottom w:val="single" w:sz="6" w:space="0" w:color="000000" w:themeColor="text1"/>
              <w:right w:val="nil"/>
            </w:tcBorders>
            <w:shd w:val="clear" w:color="auto" w:fill="CCCCCC"/>
            <w:hideMark/>
          </w:tcPr>
          <w:p w14:paraId="7D4A67EB" w14:textId="77777777" w:rsidR="0080559B" w:rsidRPr="0080559B" w:rsidRDefault="648C2B43" w:rsidP="648C2B43">
            <w:pPr>
              <w:spacing w:after="0" w:line="240" w:lineRule="auto"/>
              <w:ind w:left="285"/>
              <w:textAlignment w:val="baseline"/>
              <w:rPr>
                <w:rFonts w:eastAsiaTheme="minorEastAsia"/>
                <w:sz w:val="24"/>
                <w:szCs w:val="24"/>
                <w:lang w:eastAsia="en-GB"/>
              </w:rPr>
            </w:pPr>
            <w:r w:rsidRPr="648C2B43">
              <w:rPr>
                <w:rFonts w:eastAsiaTheme="minorEastAsia"/>
                <w:b/>
                <w:bCs/>
                <w:sz w:val="20"/>
                <w:szCs w:val="20"/>
                <w:lang w:val="en-US" w:eastAsia="en-GB"/>
              </w:rPr>
              <w:t>Level</w:t>
            </w:r>
            <w:r w:rsidRPr="648C2B43">
              <w:rPr>
                <w:rFonts w:eastAsiaTheme="minorEastAsia"/>
                <w:sz w:val="20"/>
                <w:szCs w:val="20"/>
                <w:lang w:eastAsia="en-GB"/>
              </w:rPr>
              <w:t> </w:t>
            </w:r>
          </w:p>
        </w:tc>
        <w:tc>
          <w:tcPr>
            <w:tcW w:w="1005" w:type="dxa"/>
            <w:tcBorders>
              <w:top w:val="single" w:sz="12" w:space="0" w:color="000000" w:themeColor="text1"/>
              <w:left w:val="nil"/>
              <w:bottom w:val="single" w:sz="6" w:space="0" w:color="000000" w:themeColor="text1"/>
              <w:right w:val="single" w:sz="12" w:space="0" w:color="000000" w:themeColor="text1"/>
            </w:tcBorders>
            <w:shd w:val="clear" w:color="auto" w:fill="CCCCCC"/>
            <w:hideMark/>
          </w:tcPr>
          <w:p w14:paraId="2A819A0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4"/>
                <w:szCs w:val="14"/>
                <w:lang w:eastAsia="en-GB"/>
              </w:rPr>
              <w:t> </w:t>
            </w:r>
          </w:p>
          <w:p w14:paraId="48FF01E4" w14:textId="77777777" w:rsidR="0080559B" w:rsidRPr="0080559B" w:rsidRDefault="648C2B43" w:rsidP="648C2B43">
            <w:pPr>
              <w:spacing w:after="0" w:line="240" w:lineRule="auto"/>
              <w:ind w:right="120"/>
              <w:jc w:val="right"/>
              <w:textAlignment w:val="baseline"/>
              <w:rPr>
                <w:rFonts w:eastAsiaTheme="minorEastAsia"/>
                <w:sz w:val="24"/>
                <w:szCs w:val="24"/>
                <w:lang w:eastAsia="en-GB"/>
              </w:rPr>
            </w:pPr>
            <w:r w:rsidRPr="648C2B43">
              <w:rPr>
                <w:rFonts w:eastAsiaTheme="minorEastAsia"/>
                <w:b/>
                <w:bCs/>
                <w:sz w:val="14"/>
                <w:szCs w:val="14"/>
                <w:lang w:val="en-US" w:eastAsia="en-GB"/>
              </w:rPr>
              <w:t>Assess by;</w:t>
            </w:r>
            <w:r w:rsidRPr="648C2B43">
              <w:rPr>
                <w:rFonts w:eastAsiaTheme="minorEastAsia"/>
                <w:sz w:val="14"/>
                <w:szCs w:val="14"/>
                <w:lang w:eastAsia="en-GB"/>
              </w:rPr>
              <w:t> </w:t>
            </w:r>
          </w:p>
        </w:tc>
      </w:tr>
      <w:tr w:rsidR="0080559B" w:rsidRPr="0080559B" w14:paraId="7CFDB95D" w14:textId="77777777" w:rsidTr="648C2B43">
        <w:trPr>
          <w:trHeight w:val="450"/>
        </w:trPr>
        <w:tc>
          <w:tcPr>
            <w:tcW w:w="7890" w:type="dxa"/>
            <w:gridSpan w:val="2"/>
            <w:tcBorders>
              <w:top w:val="single" w:sz="6" w:space="0" w:color="000000" w:themeColor="text1"/>
              <w:left w:val="single" w:sz="12" w:space="0" w:color="000000" w:themeColor="text1"/>
              <w:bottom w:val="nil"/>
              <w:right w:val="nil"/>
            </w:tcBorders>
            <w:shd w:val="clear" w:color="auto" w:fill="auto"/>
            <w:hideMark/>
          </w:tcPr>
          <w:p w14:paraId="4B2BF33F" w14:textId="77777777" w:rsidR="0080559B" w:rsidRPr="0080559B" w:rsidRDefault="648C2B43" w:rsidP="648C2B43">
            <w:pPr>
              <w:spacing w:after="0" w:line="240" w:lineRule="auto"/>
              <w:ind w:left="1125"/>
              <w:textAlignment w:val="baseline"/>
              <w:rPr>
                <w:rFonts w:eastAsiaTheme="minorEastAsia"/>
                <w:sz w:val="24"/>
                <w:szCs w:val="24"/>
                <w:lang w:eastAsia="en-GB"/>
              </w:rPr>
            </w:pPr>
            <w:r w:rsidRPr="648C2B43">
              <w:rPr>
                <w:rFonts w:eastAsiaTheme="minorEastAsia"/>
                <w:b/>
                <w:bCs/>
                <w:i/>
                <w:iCs/>
                <w:sz w:val="16"/>
                <w:szCs w:val="16"/>
                <w:u w:val="single"/>
                <w:lang w:val="en-US" w:eastAsia="en-GB"/>
              </w:rPr>
              <w:t>A</w:t>
            </w:r>
            <w:r w:rsidRPr="648C2B43">
              <w:rPr>
                <w:rFonts w:eastAsiaTheme="minorEastAsia"/>
                <w:i/>
                <w:iCs/>
                <w:sz w:val="16"/>
                <w:szCs w:val="16"/>
                <w:lang w:val="en-US" w:eastAsia="en-GB"/>
              </w:rPr>
              <w:t>ttainableSuccessful applicants will be expected to obtain the denoted qualifications or</w:t>
            </w:r>
            <w:r w:rsidRPr="648C2B43">
              <w:rPr>
                <w:rFonts w:eastAsiaTheme="minorEastAsia"/>
                <w:sz w:val="16"/>
                <w:szCs w:val="16"/>
                <w:lang w:eastAsia="en-GB"/>
              </w:rPr>
              <w:t> </w:t>
            </w:r>
          </w:p>
          <w:p w14:paraId="701F95EB" w14:textId="77777777" w:rsidR="0080559B" w:rsidRPr="0080559B" w:rsidRDefault="648C2B43" w:rsidP="648C2B43">
            <w:pPr>
              <w:spacing w:after="0" w:line="240" w:lineRule="auto"/>
              <w:ind w:left="2055"/>
              <w:textAlignment w:val="baseline"/>
              <w:rPr>
                <w:rFonts w:eastAsiaTheme="minorEastAsia"/>
                <w:sz w:val="24"/>
                <w:szCs w:val="24"/>
                <w:lang w:eastAsia="en-GB"/>
              </w:rPr>
            </w:pPr>
            <w:r w:rsidRPr="648C2B43">
              <w:rPr>
                <w:rFonts w:eastAsiaTheme="minorEastAsia"/>
                <w:i/>
                <w:iCs/>
                <w:sz w:val="16"/>
                <w:szCs w:val="16"/>
                <w:lang w:val="en-US" w:eastAsia="en-GB"/>
              </w:rPr>
              <w:t>experience within an agreed period of time</w:t>
            </w:r>
            <w:r w:rsidRPr="648C2B43">
              <w:rPr>
                <w:rFonts w:eastAsiaTheme="minorEastAsia"/>
                <w:sz w:val="16"/>
                <w:szCs w:val="16"/>
                <w:lang w:eastAsia="en-GB"/>
              </w:rPr>
              <w:t> </w:t>
            </w:r>
          </w:p>
        </w:tc>
        <w:tc>
          <w:tcPr>
            <w:tcW w:w="1095" w:type="dxa"/>
            <w:gridSpan w:val="3"/>
            <w:tcBorders>
              <w:top w:val="single" w:sz="6" w:space="0" w:color="000000" w:themeColor="text1"/>
              <w:left w:val="nil"/>
              <w:bottom w:val="nil"/>
              <w:right w:val="single" w:sz="6" w:space="0" w:color="000000" w:themeColor="text1"/>
            </w:tcBorders>
            <w:shd w:val="clear" w:color="auto" w:fill="auto"/>
            <w:hideMark/>
          </w:tcPr>
          <w:p w14:paraId="06C7570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4"/>
                <w:szCs w:val="24"/>
                <w:lang w:eastAsia="en-GB"/>
              </w:rPr>
              <w:t> </w:t>
            </w:r>
          </w:p>
          <w:p w14:paraId="286173F1"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A</w:t>
            </w:r>
            <w:r w:rsidRPr="648C2B43">
              <w:rPr>
                <w:rFonts w:eastAsiaTheme="minorEastAsia"/>
                <w:sz w:val="16"/>
                <w:szCs w:val="16"/>
                <w:lang w:eastAsia="en-GB"/>
              </w:rPr>
              <w:t> </w:t>
            </w:r>
          </w:p>
        </w:tc>
        <w:tc>
          <w:tcPr>
            <w:tcW w:w="1005" w:type="dxa"/>
            <w:tcBorders>
              <w:top w:val="single" w:sz="6" w:space="0" w:color="000000" w:themeColor="text1"/>
              <w:left w:val="single" w:sz="6" w:space="0" w:color="000000" w:themeColor="text1"/>
              <w:bottom w:val="nil"/>
              <w:right w:val="single" w:sz="12" w:space="0" w:color="000000" w:themeColor="text1"/>
            </w:tcBorders>
            <w:shd w:val="clear" w:color="auto" w:fill="auto"/>
            <w:hideMark/>
          </w:tcPr>
          <w:p w14:paraId="3DA9AF54"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A</w:t>
            </w:r>
            <w:r w:rsidRPr="648C2B43">
              <w:rPr>
                <w:rFonts w:eastAsiaTheme="minorEastAsia"/>
                <w:sz w:val="16"/>
                <w:szCs w:val="16"/>
                <w:lang w:eastAsia="en-GB"/>
              </w:rPr>
              <w:t> </w:t>
            </w:r>
          </w:p>
          <w:p w14:paraId="31B80DFF"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r w:rsidRPr="648C2B43">
              <w:rPr>
                <w:rFonts w:eastAsiaTheme="minorEastAsia"/>
                <w:i/>
                <w:iCs/>
                <w:sz w:val="16"/>
                <w:szCs w:val="16"/>
                <w:lang w:val="en-US" w:eastAsia="en-GB"/>
              </w:rPr>
              <w:t>Application</w:t>
            </w:r>
            <w:r w:rsidRPr="648C2B43">
              <w:rPr>
                <w:rFonts w:eastAsiaTheme="minorEastAsia"/>
                <w:sz w:val="16"/>
                <w:szCs w:val="16"/>
                <w:lang w:eastAsia="en-GB"/>
              </w:rPr>
              <w:t> </w:t>
            </w:r>
          </w:p>
        </w:tc>
      </w:tr>
      <w:tr w:rsidR="0080559B" w:rsidRPr="0080559B" w14:paraId="0F02FF43" w14:textId="77777777" w:rsidTr="648C2B43">
        <w:trPr>
          <w:trHeight w:val="90"/>
        </w:trPr>
        <w:tc>
          <w:tcPr>
            <w:tcW w:w="9000" w:type="dxa"/>
            <w:gridSpan w:val="5"/>
            <w:tcBorders>
              <w:top w:val="nil"/>
              <w:left w:val="single" w:sz="12" w:space="0" w:color="000000" w:themeColor="text1"/>
              <w:bottom w:val="nil"/>
              <w:right w:val="single" w:sz="6" w:space="0" w:color="000000" w:themeColor="text1"/>
            </w:tcBorders>
            <w:shd w:val="clear" w:color="auto" w:fill="auto"/>
            <w:hideMark/>
          </w:tcPr>
          <w:p w14:paraId="2CBD1AC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4"/>
                <w:szCs w:val="4"/>
                <w:lang w:eastAsia="en-GB"/>
              </w:rPr>
              <w:t> </w:t>
            </w: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6DB9E13E"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I</w:t>
            </w:r>
            <w:r w:rsidRPr="648C2B43">
              <w:rPr>
                <w:rFonts w:eastAsiaTheme="minorEastAsia"/>
                <w:sz w:val="16"/>
                <w:szCs w:val="16"/>
                <w:lang w:eastAsia="en-GB"/>
              </w:rPr>
              <w:t> </w:t>
            </w:r>
          </w:p>
        </w:tc>
      </w:tr>
      <w:tr w:rsidR="0080559B" w:rsidRPr="0080559B" w14:paraId="71388D9A" w14:textId="77777777" w:rsidTr="648C2B43">
        <w:trPr>
          <w:trHeight w:val="450"/>
        </w:trPr>
        <w:tc>
          <w:tcPr>
            <w:tcW w:w="7890" w:type="dxa"/>
            <w:gridSpan w:val="2"/>
            <w:vMerge w:val="restart"/>
            <w:tcBorders>
              <w:top w:val="single" w:sz="6" w:space="0" w:color="000000" w:themeColor="text1"/>
              <w:left w:val="single" w:sz="12" w:space="0" w:color="000000" w:themeColor="text1"/>
              <w:bottom w:val="single" w:sz="6" w:space="0" w:color="000000" w:themeColor="text1"/>
              <w:right w:val="nil"/>
            </w:tcBorders>
            <w:shd w:val="clear" w:color="auto" w:fill="auto"/>
            <w:hideMark/>
          </w:tcPr>
          <w:p w14:paraId="01076B03" w14:textId="77777777" w:rsidR="0080559B" w:rsidRDefault="648C2B43" w:rsidP="648C2B43">
            <w:pPr>
              <w:spacing w:after="0" w:line="240" w:lineRule="auto"/>
              <w:ind w:left="2055" w:right="210" w:hanging="885"/>
              <w:textAlignment w:val="baseline"/>
              <w:rPr>
                <w:rFonts w:eastAsiaTheme="minorEastAsia"/>
                <w:i/>
                <w:iCs/>
                <w:sz w:val="16"/>
                <w:szCs w:val="16"/>
                <w:lang w:val="en-US" w:eastAsia="en-GB"/>
              </w:rPr>
            </w:pPr>
            <w:proofErr w:type="spellStart"/>
            <w:r w:rsidRPr="648C2B43">
              <w:rPr>
                <w:rFonts w:eastAsiaTheme="minorEastAsia"/>
                <w:b/>
                <w:bCs/>
                <w:i/>
                <w:iCs/>
                <w:sz w:val="16"/>
                <w:szCs w:val="16"/>
                <w:u w:val="single"/>
                <w:lang w:val="en-US" w:eastAsia="en-GB"/>
              </w:rPr>
              <w:t>D</w:t>
            </w:r>
            <w:r w:rsidRPr="648C2B43">
              <w:rPr>
                <w:rFonts w:eastAsiaTheme="minorEastAsia"/>
                <w:i/>
                <w:iCs/>
                <w:sz w:val="16"/>
                <w:szCs w:val="16"/>
                <w:lang w:val="en-US" w:eastAsia="en-GB"/>
              </w:rPr>
              <w:t>esirableApplications</w:t>
            </w:r>
            <w:proofErr w:type="spellEnd"/>
            <w:r w:rsidRPr="648C2B43">
              <w:rPr>
                <w:rFonts w:eastAsiaTheme="minorEastAsia"/>
                <w:i/>
                <w:iCs/>
                <w:sz w:val="16"/>
                <w:szCs w:val="16"/>
                <w:lang w:val="en-US" w:eastAsia="en-GB"/>
              </w:rPr>
              <w:t> will be preferred from candidates with the denoted qualifications or experience</w:t>
            </w:r>
          </w:p>
          <w:p w14:paraId="14A0F203" w14:textId="77777777" w:rsidR="0080559B" w:rsidRPr="0080559B" w:rsidRDefault="0080559B" w:rsidP="648C2B43">
            <w:pPr>
              <w:rPr>
                <w:rFonts w:eastAsiaTheme="minorEastAsia"/>
                <w:sz w:val="24"/>
                <w:szCs w:val="24"/>
                <w:lang w:eastAsia="en-GB"/>
              </w:rPr>
            </w:pPr>
          </w:p>
        </w:tc>
        <w:tc>
          <w:tcPr>
            <w:tcW w:w="735" w:type="dxa"/>
            <w:gridSpan w:val="2"/>
            <w:vMerge w:val="restart"/>
            <w:tcBorders>
              <w:top w:val="single" w:sz="6" w:space="0" w:color="000000" w:themeColor="text1"/>
              <w:left w:val="nil"/>
              <w:bottom w:val="nil"/>
              <w:right w:val="single" w:sz="6" w:space="0" w:color="000000" w:themeColor="text1"/>
            </w:tcBorders>
            <w:shd w:val="clear" w:color="auto" w:fill="auto"/>
            <w:hideMark/>
          </w:tcPr>
          <w:p w14:paraId="7D711F1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5"/>
                <w:szCs w:val="15"/>
                <w:lang w:eastAsia="en-GB"/>
              </w:rPr>
              <w:t> </w:t>
            </w:r>
          </w:p>
          <w:p w14:paraId="77C30EC2"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D</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111A16B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30E58BFF"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2852287E" w14:textId="77777777" w:rsidTr="648C2B43">
        <w:trPr>
          <w:trHeight w:val="135"/>
        </w:trPr>
        <w:tc>
          <w:tcPr>
            <w:tcW w:w="0" w:type="auto"/>
            <w:gridSpan w:val="2"/>
            <w:vMerge/>
            <w:vAlign w:val="center"/>
            <w:hideMark/>
          </w:tcPr>
          <w:p w14:paraId="219D303A"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264FEE79"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37C63C8"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360CE8F7" w14:textId="77777777" w:rsidR="0080559B" w:rsidRPr="0080559B" w:rsidRDefault="648C2B43" w:rsidP="648C2B43">
            <w:pPr>
              <w:spacing w:after="0" w:line="240" w:lineRule="auto"/>
              <w:ind w:right="165"/>
              <w:jc w:val="right"/>
              <w:textAlignment w:val="baseline"/>
              <w:rPr>
                <w:rFonts w:eastAsiaTheme="minorEastAsia"/>
                <w:sz w:val="24"/>
                <w:szCs w:val="24"/>
                <w:lang w:eastAsia="en-GB"/>
              </w:rPr>
            </w:pPr>
            <w:r w:rsidRPr="648C2B43">
              <w:rPr>
                <w:rFonts w:eastAsiaTheme="minorEastAsia"/>
                <w:i/>
                <w:iCs/>
                <w:sz w:val="16"/>
                <w:szCs w:val="16"/>
                <w:lang w:val="en-US" w:eastAsia="en-GB"/>
              </w:rPr>
              <w:t>Interview</w:t>
            </w:r>
            <w:r w:rsidRPr="648C2B43">
              <w:rPr>
                <w:rFonts w:eastAsiaTheme="minorEastAsia"/>
                <w:sz w:val="16"/>
                <w:szCs w:val="16"/>
                <w:lang w:eastAsia="en-GB"/>
              </w:rPr>
              <w:t> </w:t>
            </w:r>
          </w:p>
        </w:tc>
      </w:tr>
      <w:tr w:rsidR="0080559B" w:rsidRPr="0080559B" w14:paraId="27D02686" w14:textId="77777777" w:rsidTr="648C2B43">
        <w:trPr>
          <w:trHeight w:val="135"/>
        </w:trPr>
        <w:tc>
          <w:tcPr>
            <w:tcW w:w="0" w:type="auto"/>
            <w:gridSpan w:val="2"/>
            <w:vMerge/>
            <w:vAlign w:val="center"/>
            <w:hideMark/>
          </w:tcPr>
          <w:p w14:paraId="72E83EAA"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52B8F83E"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D183F5D"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46438849"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T</w:t>
            </w:r>
            <w:r w:rsidRPr="648C2B43">
              <w:rPr>
                <w:rFonts w:eastAsiaTheme="minorEastAsia"/>
                <w:sz w:val="16"/>
                <w:szCs w:val="16"/>
                <w:lang w:eastAsia="en-GB"/>
              </w:rPr>
              <w:t> </w:t>
            </w:r>
          </w:p>
        </w:tc>
      </w:tr>
      <w:tr w:rsidR="0080559B" w:rsidRPr="0080559B" w14:paraId="73C742D9" w14:textId="77777777" w:rsidTr="648C2B43">
        <w:trPr>
          <w:trHeight w:val="450"/>
        </w:trPr>
        <w:tc>
          <w:tcPr>
            <w:tcW w:w="0" w:type="auto"/>
            <w:gridSpan w:val="2"/>
            <w:vMerge/>
            <w:vAlign w:val="center"/>
            <w:hideMark/>
          </w:tcPr>
          <w:p w14:paraId="77629986"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1CA8A86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0D509770"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67CE6360" w14:textId="77777777" w:rsidR="0080559B" w:rsidRPr="0080559B" w:rsidRDefault="648C2B43" w:rsidP="648C2B43">
            <w:pPr>
              <w:spacing w:after="0" w:line="240" w:lineRule="auto"/>
              <w:ind w:left="225"/>
              <w:textAlignment w:val="baseline"/>
              <w:rPr>
                <w:rFonts w:eastAsiaTheme="minorEastAsia"/>
                <w:sz w:val="24"/>
                <w:szCs w:val="24"/>
                <w:lang w:eastAsia="en-GB"/>
              </w:rPr>
            </w:pPr>
            <w:r w:rsidRPr="648C2B43">
              <w:rPr>
                <w:rFonts w:eastAsiaTheme="minorEastAsia"/>
                <w:i/>
                <w:iCs/>
                <w:sz w:val="16"/>
                <w:szCs w:val="16"/>
                <w:lang w:val="en-US" w:eastAsia="en-GB"/>
              </w:rPr>
              <w:t>Testing</w:t>
            </w:r>
            <w:r w:rsidRPr="648C2B43">
              <w:rPr>
                <w:rFonts w:eastAsiaTheme="minorEastAsia"/>
                <w:sz w:val="16"/>
                <w:szCs w:val="16"/>
                <w:lang w:eastAsia="en-GB"/>
              </w:rPr>
              <w:t> </w:t>
            </w:r>
          </w:p>
        </w:tc>
      </w:tr>
      <w:tr w:rsidR="0080559B" w:rsidRPr="0080559B" w14:paraId="014B381B" w14:textId="77777777" w:rsidTr="648C2B43">
        <w:trPr>
          <w:trHeight w:val="450"/>
        </w:trPr>
        <w:tc>
          <w:tcPr>
            <w:tcW w:w="7890" w:type="dxa"/>
            <w:gridSpan w:val="2"/>
            <w:vMerge w:val="restart"/>
            <w:tcBorders>
              <w:top w:val="single" w:sz="6" w:space="0" w:color="000000" w:themeColor="text1"/>
              <w:left w:val="single" w:sz="12" w:space="0" w:color="000000" w:themeColor="text1"/>
              <w:bottom w:val="single" w:sz="12" w:space="0" w:color="000000" w:themeColor="text1"/>
              <w:right w:val="nil"/>
            </w:tcBorders>
            <w:shd w:val="clear" w:color="auto" w:fill="auto"/>
            <w:hideMark/>
          </w:tcPr>
          <w:p w14:paraId="3E5C6B07" w14:textId="77777777" w:rsidR="0080559B" w:rsidRPr="0080559B" w:rsidRDefault="648C2B43" w:rsidP="648C2B43">
            <w:pPr>
              <w:spacing w:after="0" w:line="240" w:lineRule="auto"/>
              <w:ind w:left="2055" w:right="900" w:hanging="855"/>
              <w:textAlignment w:val="baseline"/>
              <w:rPr>
                <w:rFonts w:eastAsiaTheme="minorEastAsia"/>
                <w:sz w:val="24"/>
                <w:szCs w:val="24"/>
                <w:lang w:eastAsia="en-GB"/>
              </w:rPr>
            </w:pPr>
            <w:proofErr w:type="spellStart"/>
            <w:r w:rsidRPr="648C2B43">
              <w:rPr>
                <w:rFonts w:eastAsiaTheme="minorEastAsia"/>
                <w:b/>
                <w:bCs/>
                <w:i/>
                <w:iCs/>
                <w:sz w:val="16"/>
                <w:szCs w:val="16"/>
                <w:u w:val="single"/>
                <w:lang w:val="en-US" w:eastAsia="en-GB"/>
              </w:rPr>
              <w:t>E</w:t>
            </w:r>
            <w:r w:rsidRPr="648C2B43">
              <w:rPr>
                <w:rFonts w:eastAsiaTheme="minorEastAsia"/>
                <w:i/>
                <w:iCs/>
                <w:sz w:val="16"/>
                <w:szCs w:val="16"/>
                <w:lang w:val="en-US" w:eastAsia="en-GB"/>
              </w:rPr>
              <w:t>ssentialApplicants</w:t>
            </w:r>
            <w:proofErr w:type="spellEnd"/>
            <w:r w:rsidRPr="648C2B43">
              <w:rPr>
                <w:rFonts w:eastAsiaTheme="minorEastAsia"/>
                <w:i/>
                <w:iCs/>
                <w:sz w:val="16"/>
                <w:szCs w:val="16"/>
                <w:lang w:val="en-US" w:eastAsia="en-GB"/>
              </w:rPr>
              <w:t> without the denoted qualifications or experience will not be considered for this role</w:t>
            </w:r>
            <w:r w:rsidRPr="648C2B43">
              <w:rPr>
                <w:rFonts w:eastAsiaTheme="minorEastAsia"/>
                <w:sz w:val="16"/>
                <w:szCs w:val="16"/>
                <w:lang w:eastAsia="en-GB"/>
              </w:rPr>
              <w:t> </w:t>
            </w:r>
          </w:p>
        </w:tc>
        <w:tc>
          <w:tcPr>
            <w:tcW w:w="360" w:type="dxa"/>
            <w:vMerge w:val="restart"/>
            <w:tcBorders>
              <w:top w:val="single" w:sz="6" w:space="0" w:color="000000" w:themeColor="text1"/>
              <w:left w:val="nil"/>
              <w:bottom w:val="single" w:sz="12" w:space="0" w:color="000000" w:themeColor="text1"/>
              <w:right w:val="single" w:sz="6" w:space="0" w:color="000000" w:themeColor="text1"/>
            </w:tcBorders>
            <w:shd w:val="clear" w:color="auto" w:fill="auto"/>
            <w:hideMark/>
          </w:tcPr>
          <w:p w14:paraId="7A82D078"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u w:val="single"/>
                <w:lang w:val="en-US" w:eastAsia="en-GB"/>
              </w:rPr>
              <w:t>E</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07847F2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010E18C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4D9C445"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7BCEBBCC" w14:textId="77777777" w:rsidTr="648C2B43">
        <w:trPr>
          <w:trHeight w:val="135"/>
        </w:trPr>
        <w:tc>
          <w:tcPr>
            <w:tcW w:w="0" w:type="auto"/>
            <w:gridSpan w:val="2"/>
            <w:vMerge/>
            <w:vAlign w:val="center"/>
            <w:hideMark/>
          </w:tcPr>
          <w:p w14:paraId="3DB402C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3DDBF090"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39A8A499"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5BF44B8"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65BC1717"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R</w:t>
            </w:r>
            <w:r w:rsidRPr="648C2B43">
              <w:rPr>
                <w:rFonts w:eastAsiaTheme="minorEastAsia"/>
                <w:sz w:val="16"/>
                <w:szCs w:val="16"/>
                <w:lang w:eastAsia="en-GB"/>
              </w:rPr>
              <w:t> </w:t>
            </w:r>
          </w:p>
        </w:tc>
      </w:tr>
      <w:tr w:rsidR="0080559B" w:rsidRPr="0080559B" w14:paraId="1DBF3DFA" w14:textId="77777777" w:rsidTr="648C2B43">
        <w:trPr>
          <w:trHeight w:val="50"/>
        </w:trPr>
        <w:tc>
          <w:tcPr>
            <w:tcW w:w="0" w:type="auto"/>
            <w:gridSpan w:val="2"/>
            <w:vMerge/>
            <w:vAlign w:val="center"/>
            <w:hideMark/>
          </w:tcPr>
          <w:p w14:paraId="45077745"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4A777D2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5089735"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59DB0E3"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single" w:sz="12" w:space="0" w:color="000000" w:themeColor="text1"/>
              <w:right w:val="single" w:sz="12" w:space="0" w:color="000000" w:themeColor="text1"/>
            </w:tcBorders>
            <w:shd w:val="clear" w:color="auto" w:fill="auto"/>
            <w:hideMark/>
          </w:tcPr>
          <w:p w14:paraId="5D97A5C4" w14:textId="77777777" w:rsidR="0080559B" w:rsidRPr="0080559B" w:rsidRDefault="648C2B43" w:rsidP="648C2B43">
            <w:pPr>
              <w:spacing w:after="0" w:line="240" w:lineRule="auto"/>
              <w:ind w:right="135"/>
              <w:jc w:val="right"/>
              <w:textAlignment w:val="baseline"/>
              <w:rPr>
                <w:rFonts w:eastAsiaTheme="minorEastAsia"/>
                <w:sz w:val="24"/>
                <w:szCs w:val="24"/>
                <w:lang w:eastAsia="en-GB"/>
              </w:rPr>
            </w:pPr>
            <w:r w:rsidRPr="648C2B43">
              <w:rPr>
                <w:rFonts w:eastAsiaTheme="minorEastAsia"/>
                <w:i/>
                <w:iCs/>
                <w:sz w:val="16"/>
                <w:szCs w:val="16"/>
                <w:lang w:val="en-US" w:eastAsia="en-GB"/>
              </w:rPr>
              <w:t>Reference</w:t>
            </w:r>
            <w:r w:rsidRPr="648C2B43">
              <w:rPr>
                <w:rFonts w:eastAsiaTheme="minorEastAsia"/>
                <w:sz w:val="16"/>
                <w:szCs w:val="16"/>
                <w:lang w:eastAsia="en-GB"/>
              </w:rPr>
              <w:t> </w:t>
            </w:r>
          </w:p>
        </w:tc>
      </w:tr>
      <w:tr w:rsidR="0080559B" w:rsidRPr="0080559B" w14:paraId="15FA5343" w14:textId="77777777" w:rsidTr="648C2B43">
        <w:trPr>
          <w:trHeight w:val="390"/>
        </w:trPr>
        <w:tc>
          <w:tcPr>
            <w:tcW w:w="1965" w:type="dxa"/>
            <w:tcBorders>
              <w:top w:val="nil"/>
              <w:left w:val="single" w:sz="12" w:space="0" w:color="000000" w:themeColor="text1"/>
              <w:bottom w:val="single" w:sz="6" w:space="0" w:color="000000" w:themeColor="text1"/>
              <w:right w:val="single" w:sz="6" w:space="0" w:color="000000" w:themeColor="text1"/>
            </w:tcBorders>
            <w:shd w:val="clear" w:color="auto" w:fill="auto"/>
            <w:hideMark/>
          </w:tcPr>
          <w:p w14:paraId="4CB95744"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sz w:val="20"/>
                <w:szCs w:val="20"/>
                <w:lang w:val="en-US" w:eastAsia="en-GB"/>
              </w:rPr>
              <w:t>Qualifications</w:t>
            </w:r>
            <w:r w:rsidRPr="648C2B43">
              <w:rPr>
                <w:rFonts w:eastAsiaTheme="minorEastAsia"/>
                <w:sz w:val="20"/>
                <w:szCs w:val="20"/>
                <w:lang w:eastAsia="en-GB"/>
              </w:rPr>
              <w:t> </w:t>
            </w:r>
          </w:p>
        </w:tc>
        <w:tc>
          <w:tcPr>
            <w:tcW w:w="592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D55B56C"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NVQ 2 in Early Years and Childcare or equivalent</w:t>
            </w:r>
            <w:r w:rsidRPr="648C2B43">
              <w:rPr>
                <w:rFonts w:eastAsiaTheme="minorEastAsia"/>
                <w:sz w:val="20"/>
                <w:szCs w:val="20"/>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C1DFBC0"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54FD6F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2F73A0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nil"/>
              <w:left w:val="single" w:sz="6" w:space="0" w:color="000000" w:themeColor="text1"/>
              <w:bottom w:val="single" w:sz="6" w:space="0" w:color="000000" w:themeColor="text1"/>
              <w:right w:val="single" w:sz="12" w:space="0" w:color="000000" w:themeColor="text1"/>
            </w:tcBorders>
            <w:shd w:val="clear" w:color="auto" w:fill="auto"/>
            <w:hideMark/>
          </w:tcPr>
          <w:p w14:paraId="417A9030"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A</w:t>
            </w:r>
            <w:r w:rsidRPr="648C2B43">
              <w:rPr>
                <w:rFonts w:eastAsiaTheme="minorEastAsia"/>
                <w:sz w:val="16"/>
                <w:szCs w:val="16"/>
                <w:lang w:eastAsia="en-GB"/>
              </w:rPr>
              <w:t> </w:t>
            </w:r>
          </w:p>
        </w:tc>
      </w:tr>
      <w:tr w:rsidR="0080559B" w:rsidRPr="0080559B" w14:paraId="235D07B6" w14:textId="77777777" w:rsidTr="648C2B43">
        <w:trPr>
          <w:trHeight w:val="375"/>
        </w:trPr>
        <w:tc>
          <w:tcPr>
            <w:tcW w:w="1965" w:type="dxa"/>
            <w:vMerge w:val="restart"/>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hideMark/>
          </w:tcPr>
          <w:p w14:paraId="3F58F24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4"/>
                <w:szCs w:val="24"/>
                <w:lang w:eastAsia="en-GB"/>
              </w:rPr>
              <w:t> </w:t>
            </w:r>
          </w:p>
          <w:p w14:paraId="52546051"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20"/>
                <w:szCs w:val="20"/>
                <w:lang w:val="en-US" w:eastAsia="en-GB"/>
              </w:rPr>
              <w:t>Skills / Experience</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FFF64B"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Significant experience in a school/educational setting</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98602E"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EA2BF"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A651A7"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0C974C76"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A</w:t>
            </w:r>
            <w:r w:rsidRPr="648C2B43">
              <w:rPr>
                <w:rFonts w:eastAsiaTheme="minorEastAsia"/>
                <w:sz w:val="16"/>
                <w:szCs w:val="16"/>
                <w:lang w:eastAsia="en-GB"/>
              </w:rPr>
              <w:t> </w:t>
            </w:r>
          </w:p>
        </w:tc>
      </w:tr>
      <w:tr w:rsidR="0080559B" w:rsidRPr="0080559B" w14:paraId="5DB5A229" w14:textId="77777777" w:rsidTr="648C2B43">
        <w:trPr>
          <w:trHeight w:val="375"/>
        </w:trPr>
        <w:tc>
          <w:tcPr>
            <w:tcW w:w="0" w:type="auto"/>
            <w:vMerge/>
            <w:vAlign w:val="center"/>
            <w:hideMark/>
          </w:tcPr>
          <w:p w14:paraId="42FD977A" w14:textId="77777777" w:rsidR="0080559B" w:rsidRPr="0080559B" w:rsidRDefault="0080559B" w:rsidP="0080559B">
            <w:pPr>
              <w:spacing w:after="0" w:line="240" w:lineRule="auto"/>
              <w:rPr>
                <w:rFonts w:eastAsia="Times New Roman" w:cstheme="minorHAnsi"/>
                <w:sz w:val="24"/>
                <w:szCs w:val="24"/>
                <w:lang w:eastAsia="en-GB"/>
              </w:rPr>
            </w:pPr>
          </w:p>
        </w:tc>
        <w:tc>
          <w:tcPr>
            <w:tcW w:w="592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15A8EC4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C7E1CAB"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5D1E85A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76FAB7C7"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hideMark/>
          </w:tcPr>
          <w:p w14:paraId="0B69322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r>
      <w:tr w:rsidR="0080559B" w:rsidRPr="0080559B" w14:paraId="01884178" w14:textId="77777777" w:rsidTr="648C2B43">
        <w:trPr>
          <w:trHeight w:val="435"/>
        </w:trPr>
        <w:tc>
          <w:tcPr>
            <w:tcW w:w="7890" w:type="dxa"/>
            <w:gridSpan w:val="2"/>
            <w:tcBorders>
              <w:top w:val="nil"/>
              <w:left w:val="single" w:sz="12" w:space="0" w:color="000000" w:themeColor="text1"/>
              <w:bottom w:val="single" w:sz="6" w:space="0" w:color="000000" w:themeColor="text1"/>
              <w:right w:val="nil"/>
            </w:tcBorders>
            <w:shd w:val="clear" w:color="auto" w:fill="CCCCCC"/>
            <w:hideMark/>
          </w:tcPr>
          <w:p w14:paraId="1C1AEE3E"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20"/>
                <w:szCs w:val="20"/>
                <w:lang w:val="en-US" w:eastAsia="en-GB"/>
              </w:rPr>
              <w:t>Competencies</w:t>
            </w:r>
            <w:r w:rsidRPr="648C2B43">
              <w:rPr>
                <w:rFonts w:eastAsiaTheme="minorEastAsia"/>
                <w:sz w:val="20"/>
                <w:szCs w:val="20"/>
                <w:lang w:eastAsia="en-GB"/>
              </w:rPr>
              <w:t> </w:t>
            </w:r>
          </w:p>
        </w:tc>
        <w:tc>
          <w:tcPr>
            <w:tcW w:w="1095" w:type="dxa"/>
            <w:gridSpan w:val="3"/>
            <w:tcBorders>
              <w:top w:val="nil"/>
              <w:left w:val="nil"/>
              <w:bottom w:val="single" w:sz="6" w:space="0" w:color="000000" w:themeColor="text1"/>
              <w:right w:val="nil"/>
            </w:tcBorders>
            <w:shd w:val="clear" w:color="auto" w:fill="CCCCCC"/>
            <w:hideMark/>
          </w:tcPr>
          <w:p w14:paraId="503270DA" w14:textId="46FB6B65" w:rsidR="0080559B" w:rsidRPr="0080559B" w:rsidRDefault="0080559B" w:rsidP="648C2B43">
            <w:pPr>
              <w:spacing w:after="0" w:line="240" w:lineRule="auto"/>
              <w:textAlignment w:val="baseline"/>
              <w:rPr>
                <w:rFonts w:eastAsiaTheme="minorEastAsia"/>
                <w:sz w:val="20"/>
                <w:szCs w:val="20"/>
                <w:lang w:eastAsia="en-GB"/>
              </w:rPr>
            </w:pPr>
          </w:p>
        </w:tc>
        <w:tc>
          <w:tcPr>
            <w:tcW w:w="1005" w:type="dxa"/>
            <w:tcBorders>
              <w:top w:val="nil"/>
              <w:left w:val="nil"/>
              <w:bottom w:val="single" w:sz="6" w:space="0" w:color="000000" w:themeColor="text1"/>
              <w:right w:val="single" w:sz="12" w:space="0" w:color="000000" w:themeColor="text1"/>
            </w:tcBorders>
            <w:shd w:val="clear" w:color="auto" w:fill="CCCCCC"/>
            <w:hideMark/>
          </w:tcPr>
          <w:p w14:paraId="3A203B1B" w14:textId="77777777" w:rsidR="0080559B" w:rsidRPr="0080559B" w:rsidRDefault="648C2B43" w:rsidP="648C2B43">
            <w:pPr>
              <w:spacing w:after="0" w:line="240" w:lineRule="auto"/>
              <w:ind w:right="225"/>
              <w:jc w:val="right"/>
              <w:textAlignment w:val="baseline"/>
              <w:rPr>
                <w:rFonts w:eastAsiaTheme="minorEastAsia"/>
                <w:sz w:val="24"/>
                <w:szCs w:val="24"/>
                <w:lang w:eastAsia="en-GB"/>
              </w:rPr>
            </w:pPr>
            <w:r w:rsidRPr="648C2B43">
              <w:rPr>
                <w:rFonts w:eastAsiaTheme="minorEastAsia"/>
                <w:b/>
                <w:bCs/>
                <w:sz w:val="20"/>
                <w:szCs w:val="20"/>
                <w:lang w:val="en-US" w:eastAsia="en-GB"/>
              </w:rPr>
              <w:t>Level</w:t>
            </w:r>
            <w:r w:rsidRPr="648C2B43">
              <w:rPr>
                <w:rFonts w:eastAsiaTheme="minorEastAsia"/>
                <w:sz w:val="20"/>
                <w:szCs w:val="20"/>
                <w:lang w:eastAsia="en-GB"/>
              </w:rPr>
              <w:t> </w:t>
            </w:r>
          </w:p>
        </w:tc>
      </w:tr>
      <w:tr w:rsidR="0080559B" w:rsidRPr="0080559B" w14:paraId="3D03F3F0" w14:textId="77777777" w:rsidTr="648C2B43">
        <w:trPr>
          <w:trHeight w:val="360"/>
        </w:trPr>
        <w:tc>
          <w:tcPr>
            <w:tcW w:w="7890" w:type="dxa"/>
            <w:gridSpan w:val="2"/>
            <w:tcBorders>
              <w:top w:val="single" w:sz="6" w:space="0" w:color="000000" w:themeColor="text1"/>
              <w:left w:val="single" w:sz="12" w:space="0" w:color="000000" w:themeColor="text1"/>
              <w:bottom w:val="nil"/>
              <w:right w:val="nil"/>
            </w:tcBorders>
            <w:shd w:val="clear" w:color="auto" w:fill="auto"/>
            <w:hideMark/>
          </w:tcPr>
          <w:p w14:paraId="63445715" w14:textId="77777777" w:rsidR="0080559B" w:rsidRPr="0080559B" w:rsidRDefault="648C2B43" w:rsidP="648C2B43">
            <w:pPr>
              <w:spacing w:after="0" w:line="240" w:lineRule="auto"/>
              <w:ind w:left="1050"/>
              <w:textAlignment w:val="baseline"/>
              <w:rPr>
                <w:rFonts w:eastAsiaTheme="minorEastAsia"/>
                <w:sz w:val="24"/>
                <w:szCs w:val="24"/>
                <w:lang w:eastAsia="en-GB"/>
              </w:rPr>
            </w:pPr>
            <w:proofErr w:type="spellStart"/>
            <w:r w:rsidRPr="648C2B43">
              <w:rPr>
                <w:rFonts w:eastAsiaTheme="minorEastAsia"/>
                <w:b/>
                <w:bCs/>
                <w:i/>
                <w:iCs/>
                <w:sz w:val="16"/>
                <w:szCs w:val="16"/>
                <w:u w:val="single"/>
                <w:lang w:val="en-US" w:eastAsia="en-GB"/>
              </w:rPr>
              <w:t>A</w:t>
            </w:r>
            <w:r w:rsidRPr="648C2B43">
              <w:rPr>
                <w:rFonts w:eastAsiaTheme="minorEastAsia"/>
                <w:i/>
                <w:iCs/>
                <w:sz w:val="16"/>
                <w:szCs w:val="16"/>
                <w:lang w:val="en-US" w:eastAsia="en-GB"/>
              </w:rPr>
              <w:t>warenessDemonstrable</w:t>
            </w:r>
            <w:proofErr w:type="spellEnd"/>
            <w:r w:rsidRPr="648C2B43">
              <w:rPr>
                <w:rFonts w:eastAsiaTheme="minorEastAsia"/>
                <w:i/>
                <w:iCs/>
                <w:sz w:val="16"/>
                <w:szCs w:val="16"/>
                <w:lang w:val="en-US" w:eastAsia="en-GB"/>
              </w:rPr>
              <w:t> aptitude and ability to develop in the particular work area</w:t>
            </w:r>
            <w:r w:rsidRPr="648C2B43">
              <w:rPr>
                <w:rFonts w:eastAsiaTheme="minorEastAsia"/>
                <w:sz w:val="16"/>
                <w:szCs w:val="16"/>
                <w:lang w:eastAsia="en-GB"/>
              </w:rPr>
              <w:t> </w:t>
            </w:r>
          </w:p>
        </w:tc>
        <w:tc>
          <w:tcPr>
            <w:tcW w:w="1095" w:type="dxa"/>
            <w:gridSpan w:val="3"/>
            <w:tcBorders>
              <w:top w:val="single" w:sz="6" w:space="0" w:color="000000" w:themeColor="text1"/>
              <w:left w:val="nil"/>
              <w:bottom w:val="nil"/>
              <w:right w:val="single" w:sz="6" w:space="0" w:color="000000" w:themeColor="text1"/>
            </w:tcBorders>
            <w:shd w:val="clear" w:color="auto" w:fill="auto"/>
            <w:hideMark/>
          </w:tcPr>
          <w:p w14:paraId="4FCDAD3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5"/>
                <w:szCs w:val="15"/>
                <w:lang w:eastAsia="en-GB"/>
              </w:rPr>
              <w:t> </w:t>
            </w:r>
          </w:p>
          <w:p w14:paraId="207A6A67"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A</w:t>
            </w:r>
            <w:r w:rsidRPr="648C2B43">
              <w:rPr>
                <w:rFonts w:eastAsiaTheme="minorEastAsia"/>
                <w:sz w:val="16"/>
                <w:szCs w:val="16"/>
                <w:lang w:eastAsia="en-GB"/>
              </w:rPr>
              <w:t> </w:t>
            </w:r>
          </w:p>
        </w:tc>
        <w:tc>
          <w:tcPr>
            <w:tcW w:w="1005" w:type="dxa"/>
            <w:tcBorders>
              <w:top w:val="single" w:sz="6" w:space="0" w:color="000000" w:themeColor="text1"/>
              <w:left w:val="single" w:sz="6" w:space="0" w:color="000000" w:themeColor="text1"/>
              <w:bottom w:val="nil"/>
              <w:right w:val="single" w:sz="12" w:space="0" w:color="000000" w:themeColor="text1"/>
            </w:tcBorders>
            <w:shd w:val="clear" w:color="auto" w:fill="auto"/>
            <w:hideMark/>
          </w:tcPr>
          <w:p w14:paraId="1350A1F9"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A</w:t>
            </w:r>
            <w:r w:rsidRPr="648C2B43">
              <w:rPr>
                <w:rFonts w:eastAsiaTheme="minorEastAsia"/>
                <w:sz w:val="16"/>
                <w:szCs w:val="16"/>
                <w:lang w:eastAsia="en-GB"/>
              </w:rPr>
              <w:t> </w:t>
            </w:r>
          </w:p>
          <w:p w14:paraId="17629BE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r w:rsidRPr="648C2B43">
              <w:rPr>
                <w:rFonts w:eastAsiaTheme="minorEastAsia"/>
                <w:i/>
                <w:iCs/>
                <w:sz w:val="16"/>
                <w:szCs w:val="16"/>
                <w:lang w:val="en-US" w:eastAsia="en-GB"/>
              </w:rPr>
              <w:t>Application</w:t>
            </w:r>
            <w:r w:rsidRPr="648C2B43">
              <w:rPr>
                <w:rFonts w:eastAsiaTheme="minorEastAsia"/>
                <w:sz w:val="16"/>
                <w:szCs w:val="16"/>
                <w:lang w:eastAsia="en-GB"/>
              </w:rPr>
              <w:t> </w:t>
            </w:r>
          </w:p>
        </w:tc>
      </w:tr>
      <w:tr w:rsidR="0080559B" w:rsidRPr="0080559B" w14:paraId="292E97A9" w14:textId="77777777" w:rsidTr="648C2B43">
        <w:trPr>
          <w:trHeight w:val="90"/>
        </w:trPr>
        <w:tc>
          <w:tcPr>
            <w:tcW w:w="9000" w:type="dxa"/>
            <w:gridSpan w:val="5"/>
            <w:tcBorders>
              <w:top w:val="nil"/>
              <w:left w:val="single" w:sz="12" w:space="0" w:color="000000" w:themeColor="text1"/>
              <w:bottom w:val="nil"/>
              <w:right w:val="single" w:sz="6" w:space="0" w:color="000000" w:themeColor="text1"/>
            </w:tcBorders>
            <w:shd w:val="clear" w:color="auto" w:fill="auto"/>
            <w:hideMark/>
          </w:tcPr>
          <w:p w14:paraId="5BB2242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6"/>
                <w:szCs w:val="6"/>
                <w:lang w:eastAsia="en-GB"/>
              </w:rPr>
              <w:t> </w:t>
            </w: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5C224143"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I</w:t>
            </w:r>
            <w:r w:rsidRPr="648C2B43">
              <w:rPr>
                <w:rFonts w:eastAsiaTheme="minorEastAsia"/>
                <w:sz w:val="16"/>
                <w:szCs w:val="16"/>
                <w:lang w:eastAsia="en-GB"/>
              </w:rPr>
              <w:t> </w:t>
            </w:r>
          </w:p>
        </w:tc>
      </w:tr>
      <w:tr w:rsidR="0080559B" w:rsidRPr="0080559B" w14:paraId="65A83D7D" w14:textId="77777777" w:rsidTr="648C2B43">
        <w:trPr>
          <w:trHeight w:val="476"/>
        </w:trPr>
        <w:tc>
          <w:tcPr>
            <w:tcW w:w="7890" w:type="dxa"/>
            <w:gridSpan w:val="2"/>
            <w:vMerge w:val="restart"/>
            <w:tcBorders>
              <w:top w:val="single" w:sz="6" w:space="0" w:color="000000" w:themeColor="text1"/>
              <w:left w:val="single" w:sz="12" w:space="0" w:color="000000" w:themeColor="text1"/>
              <w:bottom w:val="single" w:sz="6" w:space="0" w:color="000000" w:themeColor="text1"/>
              <w:right w:val="nil"/>
            </w:tcBorders>
            <w:shd w:val="clear" w:color="auto" w:fill="auto"/>
            <w:hideMark/>
          </w:tcPr>
          <w:p w14:paraId="7B7CEC95" w14:textId="77777777" w:rsidR="0080559B" w:rsidRPr="0080559B" w:rsidRDefault="648C2B43" w:rsidP="648C2B43">
            <w:pPr>
              <w:spacing w:after="0" w:line="240" w:lineRule="auto"/>
              <w:ind w:left="1110"/>
              <w:textAlignment w:val="baseline"/>
              <w:rPr>
                <w:rFonts w:eastAsiaTheme="minorEastAsia"/>
                <w:i/>
                <w:iCs/>
                <w:sz w:val="16"/>
                <w:szCs w:val="16"/>
                <w:lang w:val="en-US" w:eastAsia="en-GB"/>
              </w:rPr>
            </w:pPr>
            <w:proofErr w:type="spellStart"/>
            <w:r w:rsidRPr="648C2B43">
              <w:rPr>
                <w:rFonts w:eastAsiaTheme="minorEastAsia"/>
                <w:b/>
                <w:bCs/>
                <w:i/>
                <w:iCs/>
                <w:sz w:val="16"/>
                <w:szCs w:val="16"/>
                <w:u w:val="single"/>
                <w:lang w:val="en-US" w:eastAsia="en-GB"/>
              </w:rPr>
              <w:t>S</w:t>
            </w:r>
            <w:r w:rsidRPr="648C2B43">
              <w:rPr>
                <w:rFonts w:eastAsiaTheme="minorEastAsia"/>
                <w:i/>
                <w:iCs/>
                <w:sz w:val="16"/>
                <w:szCs w:val="16"/>
                <w:lang w:val="en-US" w:eastAsia="en-GB"/>
              </w:rPr>
              <w:t>ignificantClear</w:t>
            </w:r>
            <w:proofErr w:type="spellEnd"/>
            <w:r w:rsidRPr="648C2B43">
              <w:rPr>
                <w:rFonts w:eastAsiaTheme="minorEastAsia"/>
                <w:i/>
                <w:iCs/>
                <w:sz w:val="16"/>
                <w:szCs w:val="16"/>
                <w:lang w:val="en-US" w:eastAsia="en-GB"/>
              </w:rPr>
              <w:t> competence in the work element sufficient for all role requirements</w:t>
            </w:r>
            <w:r w:rsidRPr="648C2B43">
              <w:rPr>
                <w:rFonts w:eastAsiaTheme="minorEastAsia"/>
                <w:sz w:val="16"/>
                <w:szCs w:val="16"/>
                <w:lang w:eastAsia="en-GB"/>
              </w:rPr>
              <w:t> </w:t>
            </w:r>
          </w:p>
        </w:tc>
        <w:tc>
          <w:tcPr>
            <w:tcW w:w="735" w:type="dxa"/>
            <w:gridSpan w:val="2"/>
            <w:vMerge w:val="restart"/>
            <w:tcBorders>
              <w:top w:val="single" w:sz="6" w:space="0" w:color="000000" w:themeColor="text1"/>
              <w:left w:val="nil"/>
              <w:bottom w:val="nil"/>
              <w:right w:val="single" w:sz="6" w:space="0" w:color="000000" w:themeColor="text1"/>
            </w:tcBorders>
            <w:shd w:val="clear" w:color="auto" w:fill="auto"/>
            <w:hideMark/>
          </w:tcPr>
          <w:p w14:paraId="028D0732" w14:textId="77777777" w:rsidR="0080559B" w:rsidRPr="0080559B" w:rsidRDefault="648C2B43" w:rsidP="648C2B43">
            <w:pPr>
              <w:spacing w:after="0" w:line="240" w:lineRule="auto"/>
              <w:ind w:right="120"/>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S</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7759AE6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468489D3"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545BE2F3" w14:textId="77777777" w:rsidTr="648C2B43">
        <w:trPr>
          <w:trHeight w:val="135"/>
        </w:trPr>
        <w:tc>
          <w:tcPr>
            <w:tcW w:w="0" w:type="auto"/>
            <w:gridSpan w:val="2"/>
            <w:vMerge/>
            <w:vAlign w:val="center"/>
            <w:hideMark/>
          </w:tcPr>
          <w:p w14:paraId="024BDC7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3354DACE"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595ADF10"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0E2C4B92" w14:textId="77777777" w:rsidR="0080559B" w:rsidRPr="0080559B" w:rsidRDefault="648C2B43" w:rsidP="648C2B43">
            <w:pPr>
              <w:spacing w:after="0" w:line="240" w:lineRule="auto"/>
              <w:ind w:right="165"/>
              <w:jc w:val="right"/>
              <w:textAlignment w:val="baseline"/>
              <w:rPr>
                <w:rFonts w:eastAsiaTheme="minorEastAsia"/>
                <w:sz w:val="24"/>
                <w:szCs w:val="24"/>
                <w:lang w:eastAsia="en-GB"/>
              </w:rPr>
            </w:pPr>
            <w:r w:rsidRPr="648C2B43">
              <w:rPr>
                <w:rFonts w:eastAsiaTheme="minorEastAsia"/>
                <w:i/>
                <w:iCs/>
                <w:sz w:val="16"/>
                <w:szCs w:val="16"/>
                <w:lang w:val="en-US" w:eastAsia="en-GB"/>
              </w:rPr>
              <w:t>Interview</w:t>
            </w:r>
            <w:r w:rsidRPr="648C2B43">
              <w:rPr>
                <w:rFonts w:eastAsiaTheme="minorEastAsia"/>
                <w:sz w:val="16"/>
                <w:szCs w:val="16"/>
                <w:lang w:eastAsia="en-GB"/>
              </w:rPr>
              <w:t> </w:t>
            </w:r>
          </w:p>
        </w:tc>
      </w:tr>
      <w:tr w:rsidR="0080559B" w:rsidRPr="0080559B" w14:paraId="6FBB4CAC" w14:textId="77777777" w:rsidTr="648C2B43">
        <w:trPr>
          <w:trHeight w:val="135"/>
        </w:trPr>
        <w:tc>
          <w:tcPr>
            <w:tcW w:w="0" w:type="auto"/>
            <w:gridSpan w:val="2"/>
            <w:vMerge/>
            <w:vAlign w:val="center"/>
            <w:hideMark/>
          </w:tcPr>
          <w:p w14:paraId="641E65F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7D3B48FD"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66C06F2"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595367A0"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T</w:t>
            </w:r>
            <w:r w:rsidRPr="648C2B43">
              <w:rPr>
                <w:rFonts w:eastAsiaTheme="minorEastAsia"/>
                <w:sz w:val="16"/>
                <w:szCs w:val="16"/>
                <w:lang w:eastAsia="en-GB"/>
              </w:rPr>
              <w:t> </w:t>
            </w:r>
          </w:p>
        </w:tc>
      </w:tr>
      <w:tr w:rsidR="0080559B" w:rsidRPr="0080559B" w14:paraId="05841185" w14:textId="77777777" w:rsidTr="648C2B43">
        <w:trPr>
          <w:trHeight w:val="450"/>
        </w:trPr>
        <w:tc>
          <w:tcPr>
            <w:tcW w:w="0" w:type="auto"/>
            <w:gridSpan w:val="2"/>
            <w:vMerge/>
            <w:vAlign w:val="center"/>
            <w:hideMark/>
          </w:tcPr>
          <w:p w14:paraId="7F7963B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6EF409DF"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232BA37A"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5C2B55B6" w14:textId="77777777" w:rsidR="0080559B" w:rsidRPr="0080559B" w:rsidRDefault="648C2B43" w:rsidP="648C2B43">
            <w:pPr>
              <w:spacing w:after="0" w:line="240" w:lineRule="auto"/>
              <w:ind w:left="225"/>
              <w:textAlignment w:val="baseline"/>
              <w:rPr>
                <w:rFonts w:eastAsiaTheme="minorEastAsia"/>
                <w:sz w:val="24"/>
                <w:szCs w:val="24"/>
                <w:lang w:eastAsia="en-GB"/>
              </w:rPr>
            </w:pPr>
            <w:r w:rsidRPr="648C2B43">
              <w:rPr>
                <w:rFonts w:eastAsiaTheme="minorEastAsia"/>
                <w:i/>
                <w:iCs/>
                <w:sz w:val="16"/>
                <w:szCs w:val="16"/>
                <w:lang w:val="en-US" w:eastAsia="en-GB"/>
              </w:rPr>
              <w:t>Testing</w:t>
            </w:r>
            <w:r w:rsidRPr="648C2B43">
              <w:rPr>
                <w:rFonts w:eastAsiaTheme="minorEastAsia"/>
                <w:sz w:val="16"/>
                <w:szCs w:val="16"/>
                <w:lang w:eastAsia="en-GB"/>
              </w:rPr>
              <w:t> </w:t>
            </w:r>
          </w:p>
        </w:tc>
      </w:tr>
      <w:tr w:rsidR="0080559B" w:rsidRPr="0080559B" w14:paraId="72B1124E" w14:textId="77777777" w:rsidTr="648C2B43">
        <w:trPr>
          <w:trHeight w:val="450"/>
        </w:trPr>
        <w:tc>
          <w:tcPr>
            <w:tcW w:w="7890" w:type="dxa"/>
            <w:gridSpan w:val="2"/>
            <w:vMerge w:val="restart"/>
            <w:tcBorders>
              <w:top w:val="single" w:sz="6" w:space="0" w:color="000000" w:themeColor="text1"/>
              <w:left w:val="single" w:sz="12" w:space="0" w:color="000000" w:themeColor="text1"/>
              <w:bottom w:val="single" w:sz="12" w:space="0" w:color="000000" w:themeColor="text1"/>
              <w:right w:val="nil"/>
            </w:tcBorders>
            <w:shd w:val="clear" w:color="auto" w:fill="auto"/>
            <w:hideMark/>
          </w:tcPr>
          <w:p w14:paraId="36A0CC18" w14:textId="77777777" w:rsidR="0080559B" w:rsidRPr="0080559B" w:rsidRDefault="648C2B43" w:rsidP="648C2B43">
            <w:pPr>
              <w:spacing w:after="0" w:line="240" w:lineRule="auto"/>
              <w:ind w:left="2055" w:right="120" w:hanging="900"/>
              <w:textAlignment w:val="baseline"/>
              <w:rPr>
                <w:rFonts w:eastAsiaTheme="minorEastAsia"/>
                <w:sz w:val="24"/>
                <w:szCs w:val="24"/>
                <w:lang w:eastAsia="en-GB"/>
              </w:rPr>
            </w:pPr>
            <w:proofErr w:type="spellStart"/>
            <w:r w:rsidRPr="648C2B43">
              <w:rPr>
                <w:rFonts w:eastAsiaTheme="minorEastAsia"/>
                <w:b/>
                <w:bCs/>
                <w:i/>
                <w:iCs/>
                <w:sz w:val="16"/>
                <w:szCs w:val="16"/>
                <w:u w:val="single"/>
                <w:lang w:val="en-US" w:eastAsia="en-GB"/>
              </w:rPr>
              <w:t>E</w:t>
            </w:r>
            <w:r w:rsidRPr="648C2B43">
              <w:rPr>
                <w:rFonts w:eastAsiaTheme="minorEastAsia"/>
                <w:i/>
                <w:iCs/>
                <w:sz w:val="16"/>
                <w:szCs w:val="16"/>
                <w:lang w:val="en-US" w:eastAsia="en-GB"/>
              </w:rPr>
              <w:t>xtensiveSufficient</w:t>
            </w:r>
            <w:proofErr w:type="spellEnd"/>
            <w:r w:rsidRPr="648C2B43">
              <w:rPr>
                <w:rFonts w:eastAsiaTheme="minorEastAsia"/>
                <w:i/>
                <w:iCs/>
                <w:sz w:val="16"/>
                <w:szCs w:val="16"/>
                <w:lang w:val="en-US" w:eastAsia="en-GB"/>
              </w:rPr>
              <w:t> expertise in the work element to lead and mentor others, and influence policy and practice</w:t>
            </w:r>
            <w:r w:rsidRPr="648C2B43">
              <w:rPr>
                <w:rFonts w:eastAsiaTheme="minorEastAsia"/>
                <w:sz w:val="16"/>
                <w:szCs w:val="16"/>
                <w:lang w:eastAsia="en-GB"/>
              </w:rPr>
              <w:t> </w:t>
            </w:r>
          </w:p>
        </w:tc>
        <w:tc>
          <w:tcPr>
            <w:tcW w:w="360" w:type="dxa"/>
            <w:vMerge w:val="restart"/>
            <w:tcBorders>
              <w:top w:val="single" w:sz="6" w:space="0" w:color="000000" w:themeColor="text1"/>
              <w:left w:val="nil"/>
              <w:bottom w:val="single" w:sz="12" w:space="0" w:color="000000" w:themeColor="text1"/>
              <w:right w:val="single" w:sz="6" w:space="0" w:color="000000" w:themeColor="text1"/>
            </w:tcBorders>
            <w:shd w:val="clear" w:color="auto" w:fill="auto"/>
            <w:hideMark/>
          </w:tcPr>
          <w:p w14:paraId="51C29813"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u w:val="single"/>
                <w:lang w:val="en-US" w:eastAsia="en-GB"/>
              </w:rPr>
              <w:t>E</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3150E53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07759645"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45128625"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69C37FA3" w14:textId="77777777" w:rsidTr="648C2B43">
        <w:trPr>
          <w:trHeight w:val="135"/>
        </w:trPr>
        <w:tc>
          <w:tcPr>
            <w:tcW w:w="0" w:type="auto"/>
            <w:gridSpan w:val="2"/>
            <w:vMerge/>
            <w:vAlign w:val="center"/>
            <w:hideMark/>
          </w:tcPr>
          <w:p w14:paraId="0E18248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4F3D77E7"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042DA93F"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6C27E92"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4E7E9914"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R</w:t>
            </w:r>
            <w:r w:rsidRPr="648C2B43">
              <w:rPr>
                <w:rFonts w:eastAsiaTheme="minorEastAsia"/>
                <w:sz w:val="16"/>
                <w:szCs w:val="16"/>
                <w:lang w:eastAsia="en-GB"/>
              </w:rPr>
              <w:t> </w:t>
            </w:r>
          </w:p>
        </w:tc>
      </w:tr>
      <w:tr w:rsidR="0080559B" w:rsidRPr="0080559B" w14:paraId="025D5D08" w14:textId="77777777" w:rsidTr="648C2B43">
        <w:trPr>
          <w:trHeight w:val="50"/>
        </w:trPr>
        <w:tc>
          <w:tcPr>
            <w:tcW w:w="0" w:type="auto"/>
            <w:gridSpan w:val="2"/>
            <w:vMerge/>
            <w:vAlign w:val="center"/>
            <w:hideMark/>
          </w:tcPr>
          <w:p w14:paraId="0C047539"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2211B97E"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D05C994"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0212EC17"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single" w:sz="12" w:space="0" w:color="000000" w:themeColor="text1"/>
              <w:right w:val="single" w:sz="12" w:space="0" w:color="000000" w:themeColor="text1"/>
            </w:tcBorders>
            <w:shd w:val="clear" w:color="auto" w:fill="auto"/>
            <w:hideMark/>
          </w:tcPr>
          <w:p w14:paraId="2AF7E01C" w14:textId="77777777" w:rsidR="0080559B" w:rsidRPr="0080559B" w:rsidRDefault="648C2B43" w:rsidP="648C2B43">
            <w:pPr>
              <w:spacing w:after="0" w:line="240" w:lineRule="auto"/>
              <w:ind w:right="135"/>
              <w:jc w:val="right"/>
              <w:textAlignment w:val="baseline"/>
              <w:rPr>
                <w:rFonts w:eastAsiaTheme="minorEastAsia"/>
                <w:sz w:val="24"/>
                <w:szCs w:val="24"/>
                <w:lang w:eastAsia="en-GB"/>
              </w:rPr>
            </w:pPr>
            <w:r w:rsidRPr="648C2B43">
              <w:rPr>
                <w:rFonts w:eastAsiaTheme="minorEastAsia"/>
                <w:i/>
                <w:iCs/>
                <w:sz w:val="16"/>
                <w:szCs w:val="16"/>
                <w:lang w:val="en-US" w:eastAsia="en-GB"/>
              </w:rPr>
              <w:t>Reference</w:t>
            </w:r>
            <w:r w:rsidRPr="648C2B43">
              <w:rPr>
                <w:rFonts w:eastAsiaTheme="minorEastAsia"/>
                <w:sz w:val="16"/>
                <w:szCs w:val="16"/>
                <w:lang w:eastAsia="en-GB"/>
              </w:rPr>
              <w:t> </w:t>
            </w:r>
          </w:p>
        </w:tc>
      </w:tr>
      <w:tr w:rsidR="0080559B" w:rsidRPr="0080559B" w14:paraId="5B1A682C" w14:textId="77777777" w:rsidTr="648C2B43">
        <w:trPr>
          <w:trHeight w:val="765"/>
        </w:trPr>
        <w:tc>
          <w:tcPr>
            <w:tcW w:w="1965" w:type="dxa"/>
            <w:tcBorders>
              <w:top w:val="nil"/>
              <w:left w:val="single" w:sz="12" w:space="0" w:color="000000" w:themeColor="text1"/>
              <w:bottom w:val="single" w:sz="6" w:space="0" w:color="000000" w:themeColor="text1"/>
              <w:right w:val="single" w:sz="6" w:space="0" w:color="000000" w:themeColor="text1"/>
            </w:tcBorders>
            <w:shd w:val="clear" w:color="auto" w:fill="auto"/>
            <w:hideMark/>
          </w:tcPr>
          <w:p w14:paraId="52C6B1A1" w14:textId="77777777" w:rsidR="0080559B" w:rsidRPr="0080559B" w:rsidRDefault="648C2B43" w:rsidP="648C2B43">
            <w:pPr>
              <w:spacing w:after="0" w:line="240" w:lineRule="auto"/>
              <w:ind w:left="300" w:firstLine="285"/>
              <w:textAlignment w:val="baseline"/>
              <w:rPr>
                <w:rFonts w:eastAsiaTheme="minorEastAsia"/>
                <w:sz w:val="24"/>
                <w:szCs w:val="24"/>
                <w:lang w:eastAsia="en-GB"/>
              </w:rPr>
            </w:pPr>
            <w:r w:rsidRPr="648C2B43">
              <w:rPr>
                <w:rFonts w:eastAsiaTheme="minorEastAsia"/>
                <w:b/>
                <w:bCs/>
                <w:sz w:val="20"/>
                <w:szCs w:val="20"/>
                <w:lang w:val="en-US" w:eastAsia="en-GB"/>
              </w:rPr>
              <w:t>Planning and </w:t>
            </w:r>
            <w:proofErr w:type="spellStart"/>
            <w:r w:rsidRPr="648C2B43">
              <w:rPr>
                <w:rFonts w:eastAsiaTheme="minorEastAsia"/>
                <w:b/>
                <w:bCs/>
                <w:sz w:val="20"/>
                <w:szCs w:val="20"/>
                <w:lang w:val="en-US" w:eastAsia="en-GB"/>
              </w:rPr>
              <w:t>organising</w:t>
            </w:r>
            <w:proofErr w:type="spellEnd"/>
            <w:r w:rsidRPr="648C2B43">
              <w:rPr>
                <w:rFonts w:eastAsiaTheme="minorEastAsia"/>
                <w:b/>
                <w:bCs/>
                <w:sz w:val="20"/>
                <w:szCs w:val="20"/>
                <w:lang w:val="en-US" w:eastAsia="en-GB"/>
              </w:rPr>
              <w:t> work</w:t>
            </w:r>
            <w:r w:rsidRPr="648C2B43">
              <w:rPr>
                <w:rFonts w:eastAsiaTheme="minorEastAsia"/>
                <w:sz w:val="20"/>
                <w:szCs w:val="20"/>
                <w:lang w:eastAsia="en-GB"/>
              </w:rPr>
              <w:t> </w:t>
            </w:r>
          </w:p>
        </w:tc>
        <w:tc>
          <w:tcPr>
            <w:tcW w:w="592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B995066"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develop session plans to meet the needs of individuals and groups</w:t>
            </w:r>
            <w:r w:rsidRPr="648C2B43">
              <w:rPr>
                <w:rFonts w:eastAsiaTheme="minorEastAsia"/>
                <w:sz w:val="20"/>
                <w:szCs w:val="20"/>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3AE1A8B"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93D16E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6"/>
                <w:szCs w:val="26"/>
                <w:lang w:eastAsia="en-GB"/>
              </w:rPr>
              <w:t> </w:t>
            </w:r>
          </w:p>
          <w:p w14:paraId="77A42535"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34502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nil"/>
              <w:left w:val="single" w:sz="6" w:space="0" w:color="000000" w:themeColor="text1"/>
              <w:bottom w:val="single" w:sz="6" w:space="0" w:color="000000" w:themeColor="text1"/>
              <w:right w:val="single" w:sz="12" w:space="0" w:color="000000" w:themeColor="text1"/>
            </w:tcBorders>
            <w:shd w:val="clear" w:color="auto" w:fill="auto"/>
            <w:hideMark/>
          </w:tcPr>
          <w:p w14:paraId="44F493C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6"/>
                <w:szCs w:val="26"/>
                <w:lang w:eastAsia="en-GB"/>
              </w:rPr>
              <w:t> </w:t>
            </w:r>
          </w:p>
          <w:p w14:paraId="75D72E5C"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5DAB09A5" w14:textId="77777777" w:rsidTr="648C2B43">
        <w:trPr>
          <w:trHeight w:val="69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1F1B376E" w14:textId="77777777" w:rsidR="0080559B" w:rsidRPr="0080559B" w:rsidRDefault="648C2B43" w:rsidP="648C2B43">
            <w:pPr>
              <w:spacing w:after="0" w:line="240" w:lineRule="auto"/>
              <w:ind w:left="480" w:right="75" w:hanging="330"/>
              <w:textAlignment w:val="baseline"/>
              <w:rPr>
                <w:rFonts w:eastAsiaTheme="minorEastAsia"/>
                <w:sz w:val="24"/>
                <w:szCs w:val="24"/>
                <w:lang w:eastAsia="en-GB"/>
              </w:rPr>
            </w:pPr>
            <w:r w:rsidRPr="648C2B43">
              <w:rPr>
                <w:rFonts w:eastAsiaTheme="minorEastAsia"/>
                <w:b/>
                <w:bCs/>
                <w:sz w:val="20"/>
                <w:szCs w:val="20"/>
                <w:lang w:val="en-US" w:eastAsia="en-GB"/>
              </w:rPr>
              <w:t>Planning capacity and resources</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2A297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56857E0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Careful use safekeeping of equipment and educational materials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412E4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9A5D07"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lang w:eastAsia="en-GB"/>
              </w:rPr>
              <w:t> </w:t>
            </w:r>
          </w:p>
          <w:p w14:paraId="69EF7E3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A691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272F428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lang w:eastAsia="en-GB"/>
              </w:rPr>
              <w:t> </w:t>
            </w:r>
          </w:p>
          <w:p w14:paraId="5B18B380"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4D18EBD0" w14:textId="77777777" w:rsidTr="648C2B43">
        <w:trPr>
          <w:trHeight w:val="585"/>
        </w:trPr>
        <w:tc>
          <w:tcPr>
            <w:tcW w:w="1965" w:type="dxa"/>
            <w:vMerge w:val="restart"/>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059DD81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1378637F" w14:textId="77777777" w:rsidR="0080559B" w:rsidRPr="0080559B" w:rsidRDefault="648C2B43" w:rsidP="648C2B43">
            <w:pPr>
              <w:spacing w:after="0" w:line="240" w:lineRule="auto"/>
              <w:ind w:left="585" w:right="90" w:hanging="210"/>
              <w:jc w:val="right"/>
              <w:textAlignment w:val="baseline"/>
              <w:rPr>
                <w:rFonts w:eastAsiaTheme="minorEastAsia"/>
                <w:sz w:val="24"/>
                <w:szCs w:val="24"/>
                <w:lang w:eastAsia="en-GB"/>
              </w:rPr>
            </w:pPr>
            <w:r w:rsidRPr="648C2B43">
              <w:rPr>
                <w:rFonts w:eastAsiaTheme="minorEastAsia"/>
                <w:b/>
                <w:bCs/>
                <w:sz w:val="20"/>
                <w:szCs w:val="20"/>
                <w:lang w:val="en-US" w:eastAsia="en-GB"/>
              </w:rPr>
              <w:t>Influencing and interpersonal</w:t>
            </w:r>
            <w:r w:rsidRPr="648C2B43">
              <w:rPr>
                <w:rFonts w:eastAsiaTheme="minorEastAsia"/>
                <w:sz w:val="20"/>
                <w:szCs w:val="20"/>
                <w:lang w:eastAsia="en-GB"/>
              </w:rPr>
              <w:t> </w:t>
            </w:r>
          </w:p>
          <w:p w14:paraId="0C8DB0E4"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sz w:val="20"/>
                <w:szCs w:val="20"/>
                <w:lang w:val="en-US" w:eastAsia="en-GB"/>
              </w:rPr>
              <w:t>skills</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C7E5AF"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engage with young children to encourage their full participation in educational and social learning activities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C32FA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p w14:paraId="10082C02"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8CF264"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B998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5F7CC60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p w14:paraId="50C5BE0D"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2957A522" w14:textId="77777777" w:rsidTr="648C2B43">
        <w:trPr>
          <w:trHeight w:val="510"/>
        </w:trPr>
        <w:tc>
          <w:tcPr>
            <w:tcW w:w="0" w:type="auto"/>
            <w:vMerge/>
            <w:vAlign w:val="center"/>
            <w:hideMark/>
          </w:tcPr>
          <w:p w14:paraId="501B6467" w14:textId="77777777" w:rsidR="0080559B" w:rsidRPr="0080559B" w:rsidRDefault="0080559B" w:rsidP="0080559B">
            <w:pPr>
              <w:spacing w:after="0" w:line="240" w:lineRule="auto"/>
              <w:rPr>
                <w:rFonts w:eastAsia="Times New Roman" w:cstheme="minorHAnsi"/>
                <w:sz w:val="24"/>
                <w:szCs w:val="24"/>
                <w:lang w:eastAsia="en-GB"/>
              </w:rPr>
            </w:pP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E79517"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assist with the training and mentoring of new staff and students.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4F6CB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0BA99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4"/>
                <w:szCs w:val="14"/>
                <w:lang w:eastAsia="en-GB"/>
              </w:rPr>
              <w:t> </w:t>
            </w:r>
          </w:p>
          <w:p w14:paraId="7476B7C9"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758C5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7D96867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4"/>
                <w:szCs w:val="14"/>
                <w:lang w:eastAsia="en-GB"/>
              </w:rPr>
              <w:t> </w:t>
            </w:r>
          </w:p>
          <w:p w14:paraId="12B0F29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0B813DDE" w14:textId="77777777" w:rsidTr="648C2B43">
        <w:trPr>
          <w:trHeight w:val="66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2266E31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p w14:paraId="6023C09A" w14:textId="77777777" w:rsidR="0080559B" w:rsidRPr="0080559B" w:rsidRDefault="648C2B43" w:rsidP="648C2B43">
            <w:pPr>
              <w:spacing w:after="0" w:line="240" w:lineRule="auto"/>
              <w:ind w:right="90"/>
              <w:jc w:val="right"/>
              <w:textAlignment w:val="baseline"/>
              <w:rPr>
                <w:rFonts w:eastAsiaTheme="minorEastAsia"/>
                <w:sz w:val="24"/>
                <w:szCs w:val="24"/>
                <w:lang w:eastAsia="en-GB"/>
              </w:rPr>
            </w:pPr>
            <w:r w:rsidRPr="648C2B43">
              <w:rPr>
                <w:rFonts w:eastAsiaTheme="minorEastAsia"/>
                <w:b/>
                <w:bCs/>
                <w:sz w:val="20"/>
                <w:szCs w:val="20"/>
                <w:lang w:val="en-US" w:eastAsia="en-GB"/>
              </w:rPr>
              <w:t>Using initiative</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A0B174"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find creative solutions to day to day problems in the school environment</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C4A35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BBA95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595C029C"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DD079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6F7A1648"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39B5B8D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18919475" w14:textId="77777777" w:rsidTr="648C2B43">
        <w:trPr>
          <w:trHeight w:val="72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782F29BD" w14:textId="77777777" w:rsidR="0080559B" w:rsidRPr="0080559B" w:rsidRDefault="648C2B43" w:rsidP="648C2B43">
            <w:pPr>
              <w:spacing w:after="0" w:line="240" w:lineRule="auto"/>
              <w:ind w:left="480" w:right="75" w:firstLine="555"/>
              <w:textAlignment w:val="baseline"/>
              <w:rPr>
                <w:rFonts w:eastAsiaTheme="minorEastAsia"/>
                <w:sz w:val="24"/>
                <w:szCs w:val="24"/>
                <w:lang w:eastAsia="en-GB"/>
              </w:rPr>
            </w:pPr>
            <w:r w:rsidRPr="648C2B43">
              <w:rPr>
                <w:rFonts w:eastAsiaTheme="minorEastAsia"/>
                <w:b/>
                <w:bCs/>
                <w:sz w:val="20"/>
                <w:szCs w:val="20"/>
                <w:lang w:val="en-US" w:eastAsia="en-GB"/>
              </w:rPr>
              <w:t>Working independently</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612B6D" w14:textId="77777777" w:rsidR="0080559B" w:rsidRPr="0080559B" w:rsidRDefault="648C2B43" w:rsidP="648C2B43">
            <w:pPr>
              <w:spacing w:after="0" w:line="240" w:lineRule="auto"/>
              <w:ind w:left="90" w:right="240"/>
              <w:textAlignment w:val="baseline"/>
              <w:rPr>
                <w:rFonts w:eastAsiaTheme="minorEastAsia"/>
                <w:sz w:val="24"/>
                <w:szCs w:val="24"/>
                <w:lang w:eastAsia="en-GB"/>
              </w:rPr>
            </w:pPr>
            <w:r w:rsidRPr="648C2B43">
              <w:rPr>
                <w:rFonts w:eastAsiaTheme="minorEastAsia"/>
                <w:sz w:val="20"/>
                <w:szCs w:val="20"/>
                <w:lang w:val="en-US" w:eastAsia="en-GB"/>
              </w:rPr>
              <w:t>Supervise groups of young children in a nursery class or approved external setting</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BC080"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49A4C86A"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A9632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4D7E12"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39EA6D8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7177B617"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44C13349" w14:textId="77777777" w:rsidTr="648C2B43">
        <w:trPr>
          <w:trHeight w:val="675"/>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23F908F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9"/>
                <w:szCs w:val="19"/>
                <w:lang w:eastAsia="en-GB"/>
              </w:rPr>
              <w:lastRenderedPageBreak/>
              <w:t> </w:t>
            </w:r>
          </w:p>
          <w:p w14:paraId="23DA0257" w14:textId="77777777" w:rsidR="0080559B" w:rsidRPr="0080559B" w:rsidRDefault="648C2B43" w:rsidP="648C2B43">
            <w:pPr>
              <w:spacing w:after="0" w:line="240" w:lineRule="auto"/>
              <w:ind w:right="90"/>
              <w:jc w:val="right"/>
              <w:textAlignment w:val="baseline"/>
              <w:rPr>
                <w:rFonts w:eastAsiaTheme="minorEastAsia"/>
                <w:sz w:val="24"/>
                <w:szCs w:val="24"/>
                <w:lang w:eastAsia="en-GB"/>
              </w:rPr>
            </w:pPr>
            <w:r w:rsidRPr="648C2B43">
              <w:rPr>
                <w:rFonts w:eastAsiaTheme="minorEastAsia"/>
                <w:b/>
                <w:bCs/>
                <w:sz w:val="20"/>
                <w:szCs w:val="20"/>
                <w:lang w:val="en-US" w:eastAsia="en-GB"/>
              </w:rPr>
              <w:t>Managing people</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87AD3"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Work well alongside support staff, volunteers or students in the delivery of activities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ACEBD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E03BE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2E66A126"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410A4B"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0434B0C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746E4104"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57DED906" w14:textId="77777777" w:rsidTr="648C2B43">
        <w:trPr>
          <w:trHeight w:val="435"/>
        </w:trPr>
        <w:tc>
          <w:tcPr>
            <w:tcW w:w="1965" w:type="dxa"/>
            <w:vMerge w:val="restart"/>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42D942A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7"/>
                <w:szCs w:val="17"/>
                <w:lang w:eastAsia="en-GB"/>
              </w:rPr>
              <w:t> </w:t>
            </w:r>
          </w:p>
          <w:p w14:paraId="23DFA172" w14:textId="77777777" w:rsidR="0080559B" w:rsidRPr="0080559B" w:rsidRDefault="648C2B43" w:rsidP="648C2B43">
            <w:pPr>
              <w:spacing w:after="0" w:line="240" w:lineRule="auto"/>
              <w:ind w:left="885" w:right="75" w:firstLine="15"/>
              <w:textAlignment w:val="baseline"/>
              <w:rPr>
                <w:rFonts w:eastAsiaTheme="minorEastAsia"/>
                <w:sz w:val="24"/>
                <w:szCs w:val="24"/>
                <w:lang w:eastAsia="en-GB"/>
              </w:rPr>
            </w:pPr>
            <w:r w:rsidRPr="648C2B43">
              <w:rPr>
                <w:rFonts w:eastAsiaTheme="minorEastAsia"/>
                <w:b/>
                <w:bCs/>
                <w:sz w:val="20"/>
                <w:szCs w:val="20"/>
                <w:lang w:val="en-US" w:eastAsia="en-GB"/>
              </w:rPr>
              <w:t>Managing resources</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41478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Use and safekeeping of classroom equipment</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624AA8"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D6DA7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89D84"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1E0F9BF5"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2BB9BA20" w14:textId="77777777" w:rsidTr="648C2B43">
        <w:trPr>
          <w:trHeight w:val="405"/>
        </w:trPr>
        <w:tc>
          <w:tcPr>
            <w:tcW w:w="0" w:type="auto"/>
            <w:vMerge/>
            <w:vAlign w:val="center"/>
            <w:hideMark/>
          </w:tcPr>
          <w:p w14:paraId="1B389EE9" w14:textId="77777777" w:rsidR="0080559B" w:rsidRPr="0080559B" w:rsidRDefault="0080559B" w:rsidP="0080559B">
            <w:pPr>
              <w:spacing w:after="0" w:line="240" w:lineRule="auto"/>
              <w:rPr>
                <w:rFonts w:eastAsia="Times New Roman" w:cstheme="minorHAnsi"/>
                <w:sz w:val="24"/>
                <w:szCs w:val="24"/>
                <w:lang w:eastAsia="en-GB"/>
              </w:rPr>
            </w:pP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35216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Keeping accurate records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4FD85F"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2C677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8A077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014E164A"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25B3274C" w14:textId="77777777" w:rsidTr="648C2B43">
        <w:trPr>
          <w:trHeight w:val="72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0F261BA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44003D62" w14:textId="77777777" w:rsidR="0080559B" w:rsidRPr="0080559B" w:rsidRDefault="648C2B43" w:rsidP="648C2B43">
            <w:pPr>
              <w:spacing w:after="0" w:line="240" w:lineRule="auto"/>
              <w:ind w:right="90"/>
              <w:jc w:val="right"/>
              <w:textAlignment w:val="baseline"/>
              <w:rPr>
                <w:rFonts w:eastAsiaTheme="minorEastAsia"/>
                <w:sz w:val="24"/>
                <w:szCs w:val="24"/>
                <w:lang w:eastAsia="en-GB"/>
              </w:rPr>
            </w:pPr>
            <w:r w:rsidRPr="648C2B43">
              <w:rPr>
                <w:rFonts w:eastAsiaTheme="minorEastAsia"/>
                <w:b/>
                <w:bCs/>
                <w:sz w:val="20"/>
                <w:szCs w:val="20"/>
                <w:lang w:val="en-US" w:eastAsia="en-GB"/>
              </w:rPr>
              <w:t>Managing risk</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FBB05" w14:textId="77777777" w:rsidR="0080559B" w:rsidRPr="0080559B" w:rsidRDefault="648C2B43" w:rsidP="648C2B43">
            <w:pPr>
              <w:spacing w:after="0" w:line="240" w:lineRule="auto"/>
              <w:ind w:left="90" w:right="240"/>
              <w:textAlignment w:val="baseline"/>
              <w:rPr>
                <w:rFonts w:eastAsiaTheme="minorEastAsia"/>
                <w:sz w:val="24"/>
                <w:szCs w:val="24"/>
                <w:lang w:eastAsia="en-GB"/>
              </w:rPr>
            </w:pPr>
            <w:r w:rsidRPr="648C2B43">
              <w:rPr>
                <w:rFonts w:eastAsiaTheme="minorEastAsia"/>
                <w:sz w:val="20"/>
                <w:szCs w:val="20"/>
                <w:lang w:val="en-US" w:eastAsia="en-GB"/>
              </w:rPr>
              <w:t>Be fully aware of, and act in compliance with all ITFL and legal policies and procedures in relation to the health, welfare and safety of children</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F68BE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50610124"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75AA14"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0A9F9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2F99A4B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34511584"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403D4BCD" w14:textId="77777777" w:rsidTr="648C2B43">
        <w:trPr>
          <w:trHeight w:val="675"/>
        </w:trPr>
        <w:tc>
          <w:tcPr>
            <w:tcW w:w="1965"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hideMark/>
          </w:tcPr>
          <w:p w14:paraId="64F746E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9"/>
                <w:szCs w:val="19"/>
                <w:lang w:eastAsia="en-GB"/>
              </w:rPr>
              <w:t> </w:t>
            </w:r>
          </w:p>
          <w:p w14:paraId="7D670F62"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sz w:val="20"/>
                <w:szCs w:val="20"/>
                <w:lang w:val="en-US" w:eastAsia="en-GB"/>
              </w:rPr>
              <w:t>Managing oneself</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75C62726" w14:textId="77777777" w:rsidR="0080559B" w:rsidRPr="0080559B" w:rsidRDefault="648C2B43" w:rsidP="648C2B43">
            <w:pPr>
              <w:spacing w:after="0" w:line="240" w:lineRule="auto"/>
              <w:ind w:left="90" w:right="765"/>
              <w:textAlignment w:val="baseline"/>
              <w:rPr>
                <w:rFonts w:eastAsiaTheme="minorEastAsia"/>
                <w:sz w:val="24"/>
                <w:szCs w:val="24"/>
                <w:lang w:eastAsia="en-GB"/>
              </w:rPr>
            </w:pPr>
            <w:r w:rsidRPr="648C2B43">
              <w:rPr>
                <w:rFonts w:eastAsiaTheme="minorEastAsia"/>
                <w:sz w:val="20"/>
                <w:szCs w:val="20"/>
                <w:lang w:val="en-US" w:eastAsia="en-GB"/>
              </w:rPr>
              <w:t>Be aware of opportunities for self-improvement wherever possible</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4DD8C31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FC0D43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739A4F24"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1DB2060"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hideMark/>
          </w:tcPr>
          <w:p w14:paraId="4E75C5EF"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1737517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bl>
    <w:p w14:paraId="0A91BDD5" w14:textId="77777777" w:rsidR="0080559B" w:rsidRPr="0080559B" w:rsidRDefault="648C2B43" w:rsidP="648C2B43">
      <w:pPr>
        <w:spacing w:after="0" w:line="240" w:lineRule="auto"/>
        <w:jc w:val="center"/>
        <w:textAlignment w:val="baseline"/>
        <w:rPr>
          <w:rFonts w:eastAsiaTheme="minorEastAsia"/>
          <w:sz w:val="18"/>
          <w:szCs w:val="18"/>
          <w:lang w:eastAsia="en-GB"/>
        </w:rPr>
      </w:pPr>
      <w:r w:rsidRPr="648C2B43">
        <w:rPr>
          <w:rFonts w:eastAsiaTheme="minorEastAsia"/>
          <w:sz w:val="16"/>
          <w:szCs w:val="16"/>
          <w:lang w:eastAsia="en-GB"/>
        </w:rPr>
        <w:t> </w:t>
      </w:r>
    </w:p>
    <w:p w14:paraId="142C5D5D" w14:textId="77777777" w:rsidR="00DE6D66" w:rsidRDefault="00DE6D66" w:rsidP="648C2B43">
      <w:pPr>
        <w:rPr>
          <w:rFonts w:eastAsiaTheme="minorEastAsia"/>
        </w:rPr>
      </w:pPr>
    </w:p>
    <w:sectPr w:rsidR="00DE6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B79BF"/>
    <w:multiLevelType w:val="hybridMultilevel"/>
    <w:tmpl w:val="E716D498"/>
    <w:lvl w:ilvl="0" w:tplc="3CC84CDC">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20"/>
    <w:rsid w:val="00186D20"/>
    <w:rsid w:val="00203359"/>
    <w:rsid w:val="003B0369"/>
    <w:rsid w:val="0080559B"/>
    <w:rsid w:val="00DE6D66"/>
    <w:rsid w:val="518D300D"/>
    <w:rsid w:val="648C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B22D"/>
  <w15:chartTrackingRefBased/>
  <w15:docId w15:val="{CA2794DD-1F2F-4D09-BC10-CEB398EC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6D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6D20"/>
  </w:style>
  <w:style w:type="character" w:customStyle="1" w:styleId="spellingerror">
    <w:name w:val="spellingerror"/>
    <w:basedOn w:val="DefaultParagraphFont"/>
    <w:rsid w:val="00186D20"/>
  </w:style>
  <w:style w:type="character" w:customStyle="1" w:styleId="eop">
    <w:name w:val="eop"/>
    <w:basedOn w:val="DefaultParagraphFont"/>
    <w:rsid w:val="00186D20"/>
  </w:style>
  <w:style w:type="character" w:customStyle="1" w:styleId="advancedproofingissue">
    <w:name w:val="advancedproofingissue"/>
    <w:basedOn w:val="DefaultParagraphFont"/>
    <w:rsid w:val="00186D20"/>
  </w:style>
  <w:style w:type="paragraph" w:styleId="ListParagraph">
    <w:name w:val="List Paragraph"/>
    <w:basedOn w:val="Normal"/>
    <w:uiPriority w:val="34"/>
    <w:qFormat/>
    <w:rsid w:val="00186D20"/>
    <w:pPr>
      <w:ind w:left="720"/>
      <w:contextualSpacing/>
    </w:pPr>
  </w:style>
  <w:style w:type="character" w:customStyle="1" w:styleId="contextualspellingandgrammarerror">
    <w:name w:val="contextualspellingandgrammarerror"/>
    <w:basedOn w:val="DefaultParagraphFont"/>
    <w:rsid w:val="0018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3268">
      <w:bodyDiv w:val="1"/>
      <w:marLeft w:val="0"/>
      <w:marRight w:val="0"/>
      <w:marTop w:val="0"/>
      <w:marBottom w:val="0"/>
      <w:divBdr>
        <w:top w:val="none" w:sz="0" w:space="0" w:color="auto"/>
        <w:left w:val="none" w:sz="0" w:space="0" w:color="auto"/>
        <w:bottom w:val="none" w:sz="0" w:space="0" w:color="auto"/>
        <w:right w:val="none" w:sz="0" w:space="0" w:color="auto"/>
      </w:divBdr>
      <w:divsChild>
        <w:div w:id="912006444">
          <w:marLeft w:val="0"/>
          <w:marRight w:val="0"/>
          <w:marTop w:val="0"/>
          <w:marBottom w:val="0"/>
          <w:divBdr>
            <w:top w:val="none" w:sz="0" w:space="0" w:color="auto"/>
            <w:left w:val="none" w:sz="0" w:space="0" w:color="auto"/>
            <w:bottom w:val="none" w:sz="0" w:space="0" w:color="auto"/>
            <w:right w:val="none" w:sz="0" w:space="0" w:color="auto"/>
          </w:divBdr>
        </w:div>
        <w:div w:id="1113477764">
          <w:marLeft w:val="0"/>
          <w:marRight w:val="0"/>
          <w:marTop w:val="0"/>
          <w:marBottom w:val="0"/>
          <w:divBdr>
            <w:top w:val="none" w:sz="0" w:space="0" w:color="auto"/>
            <w:left w:val="none" w:sz="0" w:space="0" w:color="auto"/>
            <w:bottom w:val="none" w:sz="0" w:space="0" w:color="auto"/>
            <w:right w:val="none" w:sz="0" w:space="0" w:color="auto"/>
          </w:divBdr>
        </w:div>
        <w:div w:id="758602667">
          <w:marLeft w:val="0"/>
          <w:marRight w:val="0"/>
          <w:marTop w:val="0"/>
          <w:marBottom w:val="0"/>
          <w:divBdr>
            <w:top w:val="none" w:sz="0" w:space="0" w:color="auto"/>
            <w:left w:val="none" w:sz="0" w:space="0" w:color="auto"/>
            <w:bottom w:val="none" w:sz="0" w:space="0" w:color="auto"/>
            <w:right w:val="none" w:sz="0" w:space="0" w:color="auto"/>
          </w:divBdr>
        </w:div>
        <w:div w:id="1428307713">
          <w:marLeft w:val="0"/>
          <w:marRight w:val="0"/>
          <w:marTop w:val="0"/>
          <w:marBottom w:val="0"/>
          <w:divBdr>
            <w:top w:val="none" w:sz="0" w:space="0" w:color="auto"/>
            <w:left w:val="none" w:sz="0" w:space="0" w:color="auto"/>
            <w:bottom w:val="none" w:sz="0" w:space="0" w:color="auto"/>
            <w:right w:val="none" w:sz="0" w:space="0" w:color="auto"/>
          </w:divBdr>
        </w:div>
        <w:div w:id="645207463">
          <w:marLeft w:val="0"/>
          <w:marRight w:val="0"/>
          <w:marTop w:val="0"/>
          <w:marBottom w:val="0"/>
          <w:divBdr>
            <w:top w:val="none" w:sz="0" w:space="0" w:color="auto"/>
            <w:left w:val="none" w:sz="0" w:space="0" w:color="auto"/>
            <w:bottom w:val="none" w:sz="0" w:space="0" w:color="auto"/>
            <w:right w:val="none" w:sz="0" w:space="0" w:color="auto"/>
          </w:divBdr>
        </w:div>
        <w:div w:id="825367074">
          <w:marLeft w:val="0"/>
          <w:marRight w:val="0"/>
          <w:marTop w:val="0"/>
          <w:marBottom w:val="0"/>
          <w:divBdr>
            <w:top w:val="none" w:sz="0" w:space="0" w:color="auto"/>
            <w:left w:val="none" w:sz="0" w:space="0" w:color="auto"/>
            <w:bottom w:val="none" w:sz="0" w:space="0" w:color="auto"/>
            <w:right w:val="none" w:sz="0" w:space="0" w:color="auto"/>
          </w:divBdr>
        </w:div>
        <w:div w:id="686714647">
          <w:marLeft w:val="0"/>
          <w:marRight w:val="0"/>
          <w:marTop w:val="0"/>
          <w:marBottom w:val="0"/>
          <w:divBdr>
            <w:top w:val="none" w:sz="0" w:space="0" w:color="auto"/>
            <w:left w:val="none" w:sz="0" w:space="0" w:color="auto"/>
            <w:bottom w:val="none" w:sz="0" w:space="0" w:color="auto"/>
            <w:right w:val="none" w:sz="0" w:space="0" w:color="auto"/>
          </w:divBdr>
        </w:div>
        <w:div w:id="1796554842">
          <w:marLeft w:val="0"/>
          <w:marRight w:val="0"/>
          <w:marTop w:val="0"/>
          <w:marBottom w:val="0"/>
          <w:divBdr>
            <w:top w:val="none" w:sz="0" w:space="0" w:color="auto"/>
            <w:left w:val="none" w:sz="0" w:space="0" w:color="auto"/>
            <w:bottom w:val="none" w:sz="0" w:space="0" w:color="auto"/>
            <w:right w:val="none" w:sz="0" w:space="0" w:color="auto"/>
          </w:divBdr>
        </w:div>
        <w:div w:id="1792554540">
          <w:marLeft w:val="0"/>
          <w:marRight w:val="0"/>
          <w:marTop w:val="0"/>
          <w:marBottom w:val="0"/>
          <w:divBdr>
            <w:top w:val="none" w:sz="0" w:space="0" w:color="auto"/>
            <w:left w:val="none" w:sz="0" w:space="0" w:color="auto"/>
            <w:bottom w:val="none" w:sz="0" w:space="0" w:color="auto"/>
            <w:right w:val="none" w:sz="0" w:space="0" w:color="auto"/>
          </w:divBdr>
        </w:div>
        <w:div w:id="1412922057">
          <w:marLeft w:val="0"/>
          <w:marRight w:val="0"/>
          <w:marTop w:val="0"/>
          <w:marBottom w:val="0"/>
          <w:divBdr>
            <w:top w:val="none" w:sz="0" w:space="0" w:color="auto"/>
            <w:left w:val="none" w:sz="0" w:space="0" w:color="auto"/>
            <w:bottom w:val="none" w:sz="0" w:space="0" w:color="auto"/>
            <w:right w:val="none" w:sz="0" w:space="0" w:color="auto"/>
          </w:divBdr>
        </w:div>
        <w:div w:id="404572641">
          <w:marLeft w:val="0"/>
          <w:marRight w:val="0"/>
          <w:marTop w:val="0"/>
          <w:marBottom w:val="0"/>
          <w:divBdr>
            <w:top w:val="none" w:sz="0" w:space="0" w:color="auto"/>
            <w:left w:val="none" w:sz="0" w:space="0" w:color="auto"/>
            <w:bottom w:val="none" w:sz="0" w:space="0" w:color="auto"/>
            <w:right w:val="none" w:sz="0" w:space="0" w:color="auto"/>
          </w:divBdr>
        </w:div>
        <w:div w:id="1316225231">
          <w:marLeft w:val="0"/>
          <w:marRight w:val="0"/>
          <w:marTop w:val="0"/>
          <w:marBottom w:val="0"/>
          <w:divBdr>
            <w:top w:val="none" w:sz="0" w:space="0" w:color="auto"/>
            <w:left w:val="none" w:sz="0" w:space="0" w:color="auto"/>
            <w:bottom w:val="none" w:sz="0" w:space="0" w:color="auto"/>
            <w:right w:val="none" w:sz="0" w:space="0" w:color="auto"/>
          </w:divBdr>
        </w:div>
        <w:div w:id="260719495">
          <w:marLeft w:val="0"/>
          <w:marRight w:val="0"/>
          <w:marTop w:val="0"/>
          <w:marBottom w:val="0"/>
          <w:divBdr>
            <w:top w:val="none" w:sz="0" w:space="0" w:color="auto"/>
            <w:left w:val="none" w:sz="0" w:space="0" w:color="auto"/>
            <w:bottom w:val="none" w:sz="0" w:space="0" w:color="auto"/>
            <w:right w:val="none" w:sz="0" w:space="0" w:color="auto"/>
          </w:divBdr>
        </w:div>
        <w:div w:id="573397714">
          <w:marLeft w:val="0"/>
          <w:marRight w:val="0"/>
          <w:marTop w:val="0"/>
          <w:marBottom w:val="0"/>
          <w:divBdr>
            <w:top w:val="none" w:sz="0" w:space="0" w:color="auto"/>
            <w:left w:val="none" w:sz="0" w:space="0" w:color="auto"/>
            <w:bottom w:val="none" w:sz="0" w:space="0" w:color="auto"/>
            <w:right w:val="none" w:sz="0" w:space="0" w:color="auto"/>
          </w:divBdr>
        </w:div>
        <w:div w:id="1603142874">
          <w:marLeft w:val="0"/>
          <w:marRight w:val="0"/>
          <w:marTop w:val="0"/>
          <w:marBottom w:val="0"/>
          <w:divBdr>
            <w:top w:val="none" w:sz="0" w:space="0" w:color="auto"/>
            <w:left w:val="none" w:sz="0" w:space="0" w:color="auto"/>
            <w:bottom w:val="none" w:sz="0" w:space="0" w:color="auto"/>
            <w:right w:val="none" w:sz="0" w:space="0" w:color="auto"/>
          </w:divBdr>
        </w:div>
        <w:div w:id="529294055">
          <w:marLeft w:val="0"/>
          <w:marRight w:val="0"/>
          <w:marTop w:val="0"/>
          <w:marBottom w:val="0"/>
          <w:divBdr>
            <w:top w:val="none" w:sz="0" w:space="0" w:color="auto"/>
            <w:left w:val="none" w:sz="0" w:space="0" w:color="auto"/>
            <w:bottom w:val="none" w:sz="0" w:space="0" w:color="auto"/>
            <w:right w:val="none" w:sz="0" w:space="0" w:color="auto"/>
          </w:divBdr>
        </w:div>
        <w:div w:id="1611550645">
          <w:marLeft w:val="0"/>
          <w:marRight w:val="0"/>
          <w:marTop w:val="0"/>
          <w:marBottom w:val="0"/>
          <w:divBdr>
            <w:top w:val="none" w:sz="0" w:space="0" w:color="auto"/>
            <w:left w:val="none" w:sz="0" w:space="0" w:color="auto"/>
            <w:bottom w:val="none" w:sz="0" w:space="0" w:color="auto"/>
            <w:right w:val="none" w:sz="0" w:space="0" w:color="auto"/>
          </w:divBdr>
        </w:div>
        <w:div w:id="79836602">
          <w:marLeft w:val="0"/>
          <w:marRight w:val="0"/>
          <w:marTop w:val="0"/>
          <w:marBottom w:val="0"/>
          <w:divBdr>
            <w:top w:val="none" w:sz="0" w:space="0" w:color="auto"/>
            <w:left w:val="none" w:sz="0" w:space="0" w:color="auto"/>
            <w:bottom w:val="none" w:sz="0" w:space="0" w:color="auto"/>
            <w:right w:val="none" w:sz="0" w:space="0" w:color="auto"/>
          </w:divBdr>
        </w:div>
        <w:div w:id="1164707933">
          <w:marLeft w:val="0"/>
          <w:marRight w:val="0"/>
          <w:marTop w:val="0"/>
          <w:marBottom w:val="0"/>
          <w:divBdr>
            <w:top w:val="none" w:sz="0" w:space="0" w:color="auto"/>
            <w:left w:val="none" w:sz="0" w:space="0" w:color="auto"/>
            <w:bottom w:val="none" w:sz="0" w:space="0" w:color="auto"/>
            <w:right w:val="none" w:sz="0" w:space="0" w:color="auto"/>
          </w:divBdr>
        </w:div>
        <w:div w:id="1484128944">
          <w:marLeft w:val="0"/>
          <w:marRight w:val="0"/>
          <w:marTop w:val="0"/>
          <w:marBottom w:val="0"/>
          <w:divBdr>
            <w:top w:val="none" w:sz="0" w:space="0" w:color="auto"/>
            <w:left w:val="none" w:sz="0" w:space="0" w:color="auto"/>
            <w:bottom w:val="none" w:sz="0" w:space="0" w:color="auto"/>
            <w:right w:val="none" w:sz="0" w:space="0" w:color="auto"/>
          </w:divBdr>
        </w:div>
        <w:div w:id="643899148">
          <w:marLeft w:val="0"/>
          <w:marRight w:val="0"/>
          <w:marTop w:val="0"/>
          <w:marBottom w:val="0"/>
          <w:divBdr>
            <w:top w:val="none" w:sz="0" w:space="0" w:color="auto"/>
            <w:left w:val="none" w:sz="0" w:space="0" w:color="auto"/>
            <w:bottom w:val="none" w:sz="0" w:space="0" w:color="auto"/>
            <w:right w:val="none" w:sz="0" w:space="0" w:color="auto"/>
          </w:divBdr>
        </w:div>
      </w:divsChild>
    </w:div>
    <w:div w:id="452478886">
      <w:bodyDiv w:val="1"/>
      <w:marLeft w:val="0"/>
      <w:marRight w:val="0"/>
      <w:marTop w:val="0"/>
      <w:marBottom w:val="0"/>
      <w:divBdr>
        <w:top w:val="none" w:sz="0" w:space="0" w:color="auto"/>
        <w:left w:val="none" w:sz="0" w:space="0" w:color="auto"/>
        <w:bottom w:val="none" w:sz="0" w:space="0" w:color="auto"/>
        <w:right w:val="none" w:sz="0" w:space="0" w:color="auto"/>
      </w:divBdr>
      <w:divsChild>
        <w:div w:id="1159466404">
          <w:marLeft w:val="0"/>
          <w:marRight w:val="0"/>
          <w:marTop w:val="0"/>
          <w:marBottom w:val="0"/>
          <w:divBdr>
            <w:top w:val="none" w:sz="0" w:space="0" w:color="auto"/>
            <w:left w:val="none" w:sz="0" w:space="0" w:color="auto"/>
            <w:bottom w:val="none" w:sz="0" w:space="0" w:color="auto"/>
            <w:right w:val="none" w:sz="0" w:space="0" w:color="auto"/>
          </w:divBdr>
        </w:div>
        <w:div w:id="1530408351">
          <w:marLeft w:val="0"/>
          <w:marRight w:val="0"/>
          <w:marTop w:val="0"/>
          <w:marBottom w:val="0"/>
          <w:divBdr>
            <w:top w:val="none" w:sz="0" w:space="0" w:color="auto"/>
            <w:left w:val="none" w:sz="0" w:space="0" w:color="auto"/>
            <w:bottom w:val="none" w:sz="0" w:space="0" w:color="auto"/>
            <w:right w:val="none" w:sz="0" w:space="0" w:color="auto"/>
          </w:divBdr>
        </w:div>
        <w:div w:id="1089035120">
          <w:marLeft w:val="0"/>
          <w:marRight w:val="0"/>
          <w:marTop w:val="0"/>
          <w:marBottom w:val="0"/>
          <w:divBdr>
            <w:top w:val="none" w:sz="0" w:space="0" w:color="auto"/>
            <w:left w:val="none" w:sz="0" w:space="0" w:color="auto"/>
            <w:bottom w:val="none" w:sz="0" w:space="0" w:color="auto"/>
            <w:right w:val="none" w:sz="0" w:space="0" w:color="auto"/>
          </w:divBdr>
        </w:div>
        <w:div w:id="2145922482">
          <w:marLeft w:val="0"/>
          <w:marRight w:val="0"/>
          <w:marTop w:val="0"/>
          <w:marBottom w:val="0"/>
          <w:divBdr>
            <w:top w:val="none" w:sz="0" w:space="0" w:color="auto"/>
            <w:left w:val="none" w:sz="0" w:space="0" w:color="auto"/>
            <w:bottom w:val="none" w:sz="0" w:space="0" w:color="auto"/>
            <w:right w:val="none" w:sz="0" w:space="0" w:color="auto"/>
          </w:divBdr>
        </w:div>
        <w:div w:id="520977772">
          <w:marLeft w:val="0"/>
          <w:marRight w:val="0"/>
          <w:marTop w:val="0"/>
          <w:marBottom w:val="0"/>
          <w:divBdr>
            <w:top w:val="none" w:sz="0" w:space="0" w:color="auto"/>
            <w:left w:val="none" w:sz="0" w:space="0" w:color="auto"/>
            <w:bottom w:val="none" w:sz="0" w:space="0" w:color="auto"/>
            <w:right w:val="none" w:sz="0" w:space="0" w:color="auto"/>
          </w:divBdr>
        </w:div>
        <w:div w:id="942808310">
          <w:marLeft w:val="0"/>
          <w:marRight w:val="0"/>
          <w:marTop w:val="0"/>
          <w:marBottom w:val="0"/>
          <w:divBdr>
            <w:top w:val="none" w:sz="0" w:space="0" w:color="auto"/>
            <w:left w:val="none" w:sz="0" w:space="0" w:color="auto"/>
            <w:bottom w:val="none" w:sz="0" w:space="0" w:color="auto"/>
            <w:right w:val="none" w:sz="0" w:space="0" w:color="auto"/>
          </w:divBdr>
        </w:div>
        <w:div w:id="655301494">
          <w:marLeft w:val="0"/>
          <w:marRight w:val="0"/>
          <w:marTop w:val="0"/>
          <w:marBottom w:val="0"/>
          <w:divBdr>
            <w:top w:val="none" w:sz="0" w:space="0" w:color="auto"/>
            <w:left w:val="none" w:sz="0" w:space="0" w:color="auto"/>
            <w:bottom w:val="none" w:sz="0" w:space="0" w:color="auto"/>
            <w:right w:val="none" w:sz="0" w:space="0" w:color="auto"/>
          </w:divBdr>
        </w:div>
        <w:div w:id="403257859">
          <w:marLeft w:val="0"/>
          <w:marRight w:val="0"/>
          <w:marTop w:val="0"/>
          <w:marBottom w:val="0"/>
          <w:divBdr>
            <w:top w:val="none" w:sz="0" w:space="0" w:color="auto"/>
            <w:left w:val="none" w:sz="0" w:space="0" w:color="auto"/>
            <w:bottom w:val="none" w:sz="0" w:space="0" w:color="auto"/>
            <w:right w:val="none" w:sz="0" w:space="0" w:color="auto"/>
          </w:divBdr>
        </w:div>
        <w:div w:id="504982013">
          <w:marLeft w:val="0"/>
          <w:marRight w:val="0"/>
          <w:marTop w:val="0"/>
          <w:marBottom w:val="0"/>
          <w:divBdr>
            <w:top w:val="none" w:sz="0" w:space="0" w:color="auto"/>
            <w:left w:val="none" w:sz="0" w:space="0" w:color="auto"/>
            <w:bottom w:val="none" w:sz="0" w:space="0" w:color="auto"/>
            <w:right w:val="none" w:sz="0" w:space="0" w:color="auto"/>
          </w:divBdr>
        </w:div>
        <w:div w:id="736325105">
          <w:marLeft w:val="0"/>
          <w:marRight w:val="0"/>
          <w:marTop w:val="0"/>
          <w:marBottom w:val="0"/>
          <w:divBdr>
            <w:top w:val="none" w:sz="0" w:space="0" w:color="auto"/>
            <w:left w:val="none" w:sz="0" w:space="0" w:color="auto"/>
            <w:bottom w:val="none" w:sz="0" w:space="0" w:color="auto"/>
            <w:right w:val="none" w:sz="0" w:space="0" w:color="auto"/>
          </w:divBdr>
        </w:div>
        <w:div w:id="1329403167">
          <w:marLeft w:val="0"/>
          <w:marRight w:val="0"/>
          <w:marTop w:val="0"/>
          <w:marBottom w:val="0"/>
          <w:divBdr>
            <w:top w:val="none" w:sz="0" w:space="0" w:color="auto"/>
            <w:left w:val="none" w:sz="0" w:space="0" w:color="auto"/>
            <w:bottom w:val="none" w:sz="0" w:space="0" w:color="auto"/>
            <w:right w:val="none" w:sz="0" w:space="0" w:color="auto"/>
          </w:divBdr>
        </w:div>
        <w:div w:id="1243224478">
          <w:marLeft w:val="0"/>
          <w:marRight w:val="0"/>
          <w:marTop w:val="0"/>
          <w:marBottom w:val="0"/>
          <w:divBdr>
            <w:top w:val="none" w:sz="0" w:space="0" w:color="auto"/>
            <w:left w:val="none" w:sz="0" w:space="0" w:color="auto"/>
            <w:bottom w:val="none" w:sz="0" w:space="0" w:color="auto"/>
            <w:right w:val="none" w:sz="0" w:space="0" w:color="auto"/>
          </w:divBdr>
        </w:div>
        <w:div w:id="943804713">
          <w:marLeft w:val="0"/>
          <w:marRight w:val="0"/>
          <w:marTop w:val="0"/>
          <w:marBottom w:val="0"/>
          <w:divBdr>
            <w:top w:val="none" w:sz="0" w:space="0" w:color="auto"/>
            <w:left w:val="none" w:sz="0" w:space="0" w:color="auto"/>
            <w:bottom w:val="none" w:sz="0" w:space="0" w:color="auto"/>
            <w:right w:val="none" w:sz="0" w:space="0" w:color="auto"/>
          </w:divBdr>
          <w:divsChild>
            <w:div w:id="1825193943">
              <w:marLeft w:val="-75"/>
              <w:marRight w:val="0"/>
              <w:marTop w:val="30"/>
              <w:marBottom w:val="30"/>
              <w:divBdr>
                <w:top w:val="none" w:sz="0" w:space="0" w:color="auto"/>
                <w:left w:val="none" w:sz="0" w:space="0" w:color="auto"/>
                <w:bottom w:val="none" w:sz="0" w:space="0" w:color="auto"/>
                <w:right w:val="none" w:sz="0" w:space="0" w:color="auto"/>
              </w:divBdr>
              <w:divsChild>
                <w:div w:id="607469335">
                  <w:marLeft w:val="0"/>
                  <w:marRight w:val="0"/>
                  <w:marTop w:val="0"/>
                  <w:marBottom w:val="0"/>
                  <w:divBdr>
                    <w:top w:val="none" w:sz="0" w:space="0" w:color="auto"/>
                    <w:left w:val="none" w:sz="0" w:space="0" w:color="auto"/>
                    <w:bottom w:val="none" w:sz="0" w:space="0" w:color="auto"/>
                    <w:right w:val="none" w:sz="0" w:space="0" w:color="auto"/>
                  </w:divBdr>
                  <w:divsChild>
                    <w:div w:id="1324553392">
                      <w:marLeft w:val="0"/>
                      <w:marRight w:val="0"/>
                      <w:marTop w:val="0"/>
                      <w:marBottom w:val="0"/>
                      <w:divBdr>
                        <w:top w:val="none" w:sz="0" w:space="0" w:color="auto"/>
                        <w:left w:val="none" w:sz="0" w:space="0" w:color="auto"/>
                        <w:bottom w:val="none" w:sz="0" w:space="0" w:color="auto"/>
                        <w:right w:val="none" w:sz="0" w:space="0" w:color="auto"/>
                      </w:divBdr>
                    </w:div>
                  </w:divsChild>
                </w:div>
                <w:div w:id="344787119">
                  <w:marLeft w:val="0"/>
                  <w:marRight w:val="0"/>
                  <w:marTop w:val="0"/>
                  <w:marBottom w:val="0"/>
                  <w:divBdr>
                    <w:top w:val="none" w:sz="0" w:space="0" w:color="auto"/>
                    <w:left w:val="none" w:sz="0" w:space="0" w:color="auto"/>
                    <w:bottom w:val="none" w:sz="0" w:space="0" w:color="auto"/>
                    <w:right w:val="none" w:sz="0" w:space="0" w:color="auto"/>
                  </w:divBdr>
                  <w:divsChild>
                    <w:div w:id="1742100533">
                      <w:marLeft w:val="0"/>
                      <w:marRight w:val="0"/>
                      <w:marTop w:val="0"/>
                      <w:marBottom w:val="0"/>
                      <w:divBdr>
                        <w:top w:val="none" w:sz="0" w:space="0" w:color="auto"/>
                        <w:left w:val="none" w:sz="0" w:space="0" w:color="auto"/>
                        <w:bottom w:val="none" w:sz="0" w:space="0" w:color="auto"/>
                        <w:right w:val="none" w:sz="0" w:space="0" w:color="auto"/>
                      </w:divBdr>
                    </w:div>
                  </w:divsChild>
                </w:div>
                <w:div w:id="1335262399">
                  <w:marLeft w:val="0"/>
                  <w:marRight w:val="0"/>
                  <w:marTop w:val="0"/>
                  <w:marBottom w:val="0"/>
                  <w:divBdr>
                    <w:top w:val="none" w:sz="0" w:space="0" w:color="auto"/>
                    <w:left w:val="none" w:sz="0" w:space="0" w:color="auto"/>
                    <w:bottom w:val="none" w:sz="0" w:space="0" w:color="auto"/>
                    <w:right w:val="none" w:sz="0" w:space="0" w:color="auto"/>
                  </w:divBdr>
                  <w:divsChild>
                    <w:div w:id="659895037">
                      <w:marLeft w:val="0"/>
                      <w:marRight w:val="0"/>
                      <w:marTop w:val="0"/>
                      <w:marBottom w:val="0"/>
                      <w:divBdr>
                        <w:top w:val="none" w:sz="0" w:space="0" w:color="auto"/>
                        <w:left w:val="none" w:sz="0" w:space="0" w:color="auto"/>
                        <w:bottom w:val="none" w:sz="0" w:space="0" w:color="auto"/>
                        <w:right w:val="none" w:sz="0" w:space="0" w:color="auto"/>
                      </w:divBdr>
                    </w:div>
                    <w:div w:id="933395373">
                      <w:marLeft w:val="0"/>
                      <w:marRight w:val="0"/>
                      <w:marTop w:val="0"/>
                      <w:marBottom w:val="0"/>
                      <w:divBdr>
                        <w:top w:val="none" w:sz="0" w:space="0" w:color="auto"/>
                        <w:left w:val="none" w:sz="0" w:space="0" w:color="auto"/>
                        <w:bottom w:val="none" w:sz="0" w:space="0" w:color="auto"/>
                        <w:right w:val="none" w:sz="0" w:space="0" w:color="auto"/>
                      </w:divBdr>
                    </w:div>
                  </w:divsChild>
                </w:div>
                <w:div w:id="2109690813">
                  <w:marLeft w:val="0"/>
                  <w:marRight w:val="0"/>
                  <w:marTop w:val="0"/>
                  <w:marBottom w:val="0"/>
                  <w:divBdr>
                    <w:top w:val="none" w:sz="0" w:space="0" w:color="auto"/>
                    <w:left w:val="none" w:sz="0" w:space="0" w:color="auto"/>
                    <w:bottom w:val="none" w:sz="0" w:space="0" w:color="auto"/>
                    <w:right w:val="none" w:sz="0" w:space="0" w:color="auto"/>
                  </w:divBdr>
                  <w:divsChild>
                    <w:div w:id="1727946148">
                      <w:marLeft w:val="0"/>
                      <w:marRight w:val="0"/>
                      <w:marTop w:val="0"/>
                      <w:marBottom w:val="0"/>
                      <w:divBdr>
                        <w:top w:val="none" w:sz="0" w:space="0" w:color="auto"/>
                        <w:left w:val="none" w:sz="0" w:space="0" w:color="auto"/>
                        <w:bottom w:val="none" w:sz="0" w:space="0" w:color="auto"/>
                        <w:right w:val="none" w:sz="0" w:space="0" w:color="auto"/>
                      </w:divBdr>
                    </w:div>
                  </w:divsChild>
                </w:div>
                <w:div w:id="1293559079">
                  <w:marLeft w:val="0"/>
                  <w:marRight w:val="0"/>
                  <w:marTop w:val="0"/>
                  <w:marBottom w:val="0"/>
                  <w:divBdr>
                    <w:top w:val="none" w:sz="0" w:space="0" w:color="auto"/>
                    <w:left w:val="none" w:sz="0" w:space="0" w:color="auto"/>
                    <w:bottom w:val="none" w:sz="0" w:space="0" w:color="auto"/>
                    <w:right w:val="none" w:sz="0" w:space="0" w:color="auto"/>
                  </w:divBdr>
                  <w:divsChild>
                    <w:div w:id="126167165">
                      <w:marLeft w:val="0"/>
                      <w:marRight w:val="0"/>
                      <w:marTop w:val="0"/>
                      <w:marBottom w:val="0"/>
                      <w:divBdr>
                        <w:top w:val="none" w:sz="0" w:space="0" w:color="auto"/>
                        <w:left w:val="none" w:sz="0" w:space="0" w:color="auto"/>
                        <w:bottom w:val="none" w:sz="0" w:space="0" w:color="auto"/>
                        <w:right w:val="none" w:sz="0" w:space="0" w:color="auto"/>
                      </w:divBdr>
                    </w:div>
                    <w:div w:id="1677266473">
                      <w:marLeft w:val="0"/>
                      <w:marRight w:val="0"/>
                      <w:marTop w:val="0"/>
                      <w:marBottom w:val="0"/>
                      <w:divBdr>
                        <w:top w:val="none" w:sz="0" w:space="0" w:color="auto"/>
                        <w:left w:val="none" w:sz="0" w:space="0" w:color="auto"/>
                        <w:bottom w:val="none" w:sz="0" w:space="0" w:color="auto"/>
                        <w:right w:val="none" w:sz="0" w:space="0" w:color="auto"/>
                      </w:divBdr>
                    </w:div>
                  </w:divsChild>
                </w:div>
                <w:div w:id="829951829">
                  <w:marLeft w:val="0"/>
                  <w:marRight w:val="0"/>
                  <w:marTop w:val="0"/>
                  <w:marBottom w:val="0"/>
                  <w:divBdr>
                    <w:top w:val="none" w:sz="0" w:space="0" w:color="auto"/>
                    <w:left w:val="none" w:sz="0" w:space="0" w:color="auto"/>
                    <w:bottom w:val="none" w:sz="0" w:space="0" w:color="auto"/>
                    <w:right w:val="none" w:sz="0" w:space="0" w:color="auto"/>
                  </w:divBdr>
                  <w:divsChild>
                    <w:div w:id="1393120841">
                      <w:marLeft w:val="0"/>
                      <w:marRight w:val="0"/>
                      <w:marTop w:val="0"/>
                      <w:marBottom w:val="0"/>
                      <w:divBdr>
                        <w:top w:val="none" w:sz="0" w:space="0" w:color="auto"/>
                        <w:left w:val="none" w:sz="0" w:space="0" w:color="auto"/>
                        <w:bottom w:val="none" w:sz="0" w:space="0" w:color="auto"/>
                        <w:right w:val="none" w:sz="0" w:space="0" w:color="auto"/>
                      </w:divBdr>
                    </w:div>
                    <w:div w:id="1628971488">
                      <w:marLeft w:val="0"/>
                      <w:marRight w:val="0"/>
                      <w:marTop w:val="0"/>
                      <w:marBottom w:val="0"/>
                      <w:divBdr>
                        <w:top w:val="none" w:sz="0" w:space="0" w:color="auto"/>
                        <w:left w:val="none" w:sz="0" w:space="0" w:color="auto"/>
                        <w:bottom w:val="none" w:sz="0" w:space="0" w:color="auto"/>
                        <w:right w:val="none" w:sz="0" w:space="0" w:color="auto"/>
                      </w:divBdr>
                    </w:div>
                  </w:divsChild>
                </w:div>
                <w:div w:id="811336167">
                  <w:marLeft w:val="0"/>
                  <w:marRight w:val="0"/>
                  <w:marTop w:val="0"/>
                  <w:marBottom w:val="0"/>
                  <w:divBdr>
                    <w:top w:val="none" w:sz="0" w:space="0" w:color="auto"/>
                    <w:left w:val="none" w:sz="0" w:space="0" w:color="auto"/>
                    <w:bottom w:val="none" w:sz="0" w:space="0" w:color="auto"/>
                    <w:right w:val="none" w:sz="0" w:space="0" w:color="auto"/>
                  </w:divBdr>
                  <w:divsChild>
                    <w:div w:id="821393097">
                      <w:marLeft w:val="0"/>
                      <w:marRight w:val="0"/>
                      <w:marTop w:val="0"/>
                      <w:marBottom w:val="0"/>
                      <w:divBdr>
                        <w:top w:val="none" w:sz="0" w:space="0" w:color="auto"/>
                        <w:left w:val="none" w:sz="0" w:space="0" w:color="auto"/>
                        <w:bottom w:val="none" w:sz="0" w:space="0" w:color="auto"/>
                        <w:right w:val="none" w:sz="0" w:space="0" w:color="auto"/>
                      </w:divBdr>
                    </w:div>
                  </w:divsChild>
                </w:div>
                <w:div w:id="1326974276">
                  <w:marLeft w:val="0"/>
                  <w:marRight w:val="0"/>
                  <w:marTop w:val="0"/>
                  <w:marBottom w:val="0"/>
                  <w:divBdr>
                    <w:top w:val="none" w:sz="0" w:space="0" w:color="auto"/>
                    <w:left w:val="none" w:sz="0" w:space="0" w:color="auto"/>
                    <w:bottom w:val="none" w:sz="0" w:space="0" w:color="auto"/>
                    <w:right w:val="none" w:sz="0" w:space="0" w:color="auto"/>
                  </w:divBdr>
                  <w:divsChild>
                    <w:div w:id="2085033314">
                      <w:marLeft w:val="0"/>
                      <w:marRight w:val="0"/>
                      <w:marTop w:val="0"/>
                      <w:marBottom w:val="0"/>
                      <w:divBdr>
                        <w:top w:val="none" w:sz="0" w:space="0" w:color="auto"/>
                        <w:left w:val="none" w:sz="0" w:space="0" w:color="auto"/>
                        <w:bottom w:val="none" w:sz="0" w:space="0" w:color="auto"/>
                        <w:right w:val="none" w:sz="0" w:space="0" w:color="auto"/>
                      </w:divBdr>
                    </w:div>
                  </w:divsChild>
                </w:div>
                <w:div w:id="783426664">
                  <w:marLeft w:val="0"/>
                  <w:marRight w:val="0"/>
                  <w:marTop w:val="0"/>
                  <w:marBottom w:val="0"/>
                  <w:divBdr>
                    <w:top w:val="none" w:sz="0" w:space="0" w:color="auto"/>
                    <w:left w:val="none" w:sz="0" w:space="0" w:color="auto"/>
                    <w:bottom w:val="none" w:sz="0" w:space="0" w:color="auto"/>
                    <w:right w:val="none" w:sz="0" w:space="0" w:color="auto"/>
                  </w:divBdr>
                  <w:divsChild>
                    <w:div w:id="155849831">
                      <w:marLeft w:val="0"/>
                      <w:marRight w:val="0"/>
                      <w:marTop w:val="0"/>
                      <w:marBottom w:val="0"/>
                      <w:divBdr>
                        <w:top w:val="none" w:sz="0" w:space="0" w:color="auto"/>
                        <w:left w:val="none" w:sz="0" w:space="0" w:color="auto"/>
                        <w:bottom w:val="none" w:sz="0" w:space="0" w:color="auto"/>
                        <w:right w:val="none" w:sz="0" w:space="0" w:color="auto"/>
                      </w:divBdr>
                    </w:div>
                  </w:divsChild>
                </w:div>
                <w:div w:id="1454328210">
                  <w:marLeft w:val="0"/>
                  <w:marRight w:val="0"/>
                  <w:marTop w:val="0"/>
                  <w:marBottom w:val="0"/>
                  <w:divBdr>
                    <w:top w:val="none" w:sz="0" w:space="0" w:color="auto"/>
                    <w:left w:val="none" w:sz="0" w:space="0" w:color="auto"/>
                    <w:bottom w:val="none" w:sz="0" w:space="0" w:color="auto"/>
                    <w:right w:val="none" w:sz="0" w:space="0" w:color="auto"/>
                  </w:divBdr>
                  <w:divsChild>
                    <w:div w:id="12307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3341">
          <w:marLeft w:val="0"/>
          <w:marRight w:val="0"/>
          <w:marTop w:val="0"/>
          <w:marBottom w:val="0"/>
          <w:divBdr>
            <w:top w:val="none" w:sz="0" w:space="0" w:color="auto"/>
            <w:left w:val="none" w:sz="0" w:space="0" w:color="auto"/>
            <w:bottom w:val="none" w:sz="0" w:space="0" w:color="auto"/>
            <w:right w:val="none" w:sz="0" w:space="0" w:color="auto"/>
          </w:divBdr>
        </w:div>
        <w:div w:id="1110394639">
          <w:marLeft w:val="0"/>
          <w:marRight w:val="0"/>
          <w:marTop w:val="0"/>
          <w:marBottom w:val="0"/>
          <w:divBdr>
            <w:top w:val="none" w:sz="0" w:space="0" w:color="auto"/>
            <w:left w:val="none" w:sz="0" w:space="0" w:color="auto"/>
            <w:bottom w:val="none" w:sz="0" w:space="0" w:color="auto"/>
            <w:right w:val="none" w:sz="0" w:space="0" w:color="auto"/>
          </w:divBdr>
        </w:div>
        <w:div w:id="433400445">
          <w:marLeft w:val="0"/>
          <w:marRight w:val="0"/>
          <w:marTop w:val="0"/>
          <w:marBottom w:val="0"/>
          <w:divBdr>
            <w:top w:val="none" w:sz="0" w:space="0" w:color="auto"/>
            <w:left w:val="none" w:sz="0" w:space="0" w:color="auto"/>
            <w:bottom w:val="none" w:sz="0" w:space="0" w:color="auto"/>
            <w:right w:val="none" w:sz="0" w:space="0" w:color="auto"/>
          </w:divBdr>
        </w:div>
        <w:div w:id="2144954767">
          <w:marLeft w:val="0"/>
          <w:marRight w:val="0"/>
          <w:marTop w:val="0"/>
          <w:marBottom w:val="0"/>
          <w:divBdr>
            <w:top w:val="none" w:sz="0" w:space="0" w:color="auto"/>
            <w:left w:val="none" w:sz="0" w:space="0" w:color="auto"/>
            <w:bottom w:val="none" w:sz="0" w:space="0" w:color="auto"/>
            <w:right w:val="none" w:sz="0" w:space="0" w:color="auto"/>
          </w:divBdr>
        </w:div>
        <w:div w:id="768047094">
          <w:marLeft w:val="0"/>
          <w:marRight w:val="0"/>
          <w:marTop w:val="0"/>
          <w:marBottom w:val="0"/>
          <w:divBdr>
            <w:top w:val="none" w:sz="0" w:space="0" w:color="auto"/>
            <w:left w:val="none" w:sz="0" w:space="0" w:color="auto"/>
            <w:bottom w:val="none" w:sz="0" w:space="0" w:color="auto"/>
            <w:right w:val="none" w:sz="0" w:space="0" w:color="auto"/>
          </w:divBdr>
        </w:div>
        <w:div w:id="870533133">
          <w:marLeft w:val="0"/>
          <w:marRight w:val="0"/>
          <w:marTop w:val="0"/>
          <w:marBottom w:val="0"/>
          <w:divBdr>
            <w:top w:val="none" w:sz="0" w:space="0" w:color="auto"/>
            <w:left w:val="none" w:sz="0" w:space="0" w:color="auto"/>
            <w:bottom w:val="none" w:sz="0" w:space="0" w:color="auto"/>
            <w:right w:val="none" w:sz="0" w:space="0" w:color="auto"/>
          </w:divBdr>
        </w:div>
        <w:div w:id="892496949">
          <w:marLeft w:val="0"/>
          <w:marRight w:val="0"/>
          <w:marTop w:val="0"/>
          <w:marBottom w:val="0"/>
          <w:divBdr>
            <w:top w:val="none" w:sz="0" w:space="0" w:color="auto"/>
            <w:left w:val="none" w:sz="0" w:space="0" w:color="auto"/>
            <w:bottom w:val="none" w:sz="0" w:space="0" w:color="auto"/>
            <w:right w:val="none" w:sz="0" w:space="0" w:color="auto"/>
          </w:divBdr>
        </w:div>
        <w:div w:id="1454788679">
          <w:marLeft w:val="0"/>
          <w:marRight w:val="0"/>
          <w:marTop w:val="0"/>
          <w:marBottom w:val="0"/>
          <w:divBdr>
            <w:top w:val="none" w:sz="0" w:space="0" w:color="auto"/>
            <w:left w:val="none" w:sz="0" w:space="0" w:color="auto"/>
            <w:bottom w:val="none" w:sz="0" w:space="0" w:color="auto"/>
            <w:right w:val="none" w:sz="0" w:space="0" w:color="auto"/>
          </w:divBdr>
        </w:div>
        <w:div w:id="1199003481">
          <w:marLeft w:val="0"/>
          <w:marRight w:val="0"/>
          <w:marTop w:val="0"/>
          <w:marBottom w:val="0"/>
          <w:divBdr>
            <w:top w:val="none" w:sz="0" w:space="0" w:color="auto"/>
            <w:left w:val="none" w:sz="0" w:space="0" w:color="auto"/>
            <w:bottom w:val="none" w:sz="0" w:space="0" w:color="auto"/>
            <w:right w:val="none" w:sz="0" w:space="0" w:color="auto"/>
          </w:divBdr>
        </w:div>
      </w:divsChild>
    </w:div>
    <w:div w:id="722680799">
      <w:bodyDiv w:val="1"/>
      <w:marLeft w:val="0"/>
      <w:marRight w:val="0"/>
      <w:marTop w:val="0"/>
      <w:marBottom w:val="0"/>
      <w:divBdr>
        <w:top w:val="none" w:sz="0" w:space="0" w:color="auto"/>
        <w:left w:val="none" w:sz="0" w:space="0" w:color="auto"/>
        <w:bottom w:val="none" w:sz="0" w:space="0" w:color="auto"/>
        <w:right w:val="none" w:sz="0" w:space="0" w:color="auto"/>
      </w:divBdr>
      <w:divsChild>
        <w:div w:id="361170969">
          <w:marLeft w:val="0"/>
          <w:marRight w:val="0"/>
          <w:marTop w:val="0"/>
          <w:marBottom w:val="0"/>
          <w:divBdr>
            <w:top w:val="none" w:sz="0" w:space="0" w:color="auto"/>
            <w:left w:val="none" w:sz="0" w:space="0" w:color="auto"/>
            <w:bottom w:val="none" w:sz="0" w:space="0" w:color="auto"/>
            <w:right w:val="none" w:sz="0" w:space="0" w:color="auto"/>
          </w:divBdr>
        </w:div>
        <w:div w:id="2101682229">
          <w:marLeft w:val="0"/>
          <w:marRight w:val="0"/>
          <w:marTop w:val="0"/>
          <w:marBottom w:val="0"/>
          <w:divBdr>
            <w:top w:val="none" w:sz="0" w:space="0" w:color="auto"/>
            <w:left w:val="none" w:sz="0" w:space="0" w:color="auto"/>
            <w:bottom w:val="none" w:sz="0" w:space="0" w:color="auto"/>
            <w:right w:val="none" w:sz="0" w:space="0" w:color="auto"/>
          </w:divBdr>
          <w:divsChild>
            <w:div w:id="8026394">
              <w:marLeft w:val="-75"/>
              <w:marRight w:val="0"/>
              <w:marTop w:val="30"/>
              <w:marBottom w:val="30"/>
              <w:divBdr>
                <w:top w:val="none" w:sz="0" w:space="0" w:color="auto"/>
                <w:left w:val="none" w:sz="0" w:space="0" w:color="auto"/>
                <w:bottom w:val="none" w:sz="0" w:space="0" w:color="auto"/>
                <w:right w:val="none" w:sz="0" w:space="0" w:color="auto"/>
              </w:divBdr>
              <w:divsChild>
                <w:div w:id="1237594847">
                  <w:marLeft w:val="0"/>
                  <w:marRight w:val="0"/>
                  <w:marTop w:val="0"/>
                  <w:marBottom w:val="0"/>
                  <w:divBdr>
                    <w:top w:val="none" w:sz="0" w:space="0" w:color="auto"/>
                    <w:left w:val="none" w:sz="0" w:space="0" w:color="auto"/>
                    <w:bottom w:val="none" w:sz="0" w:space="0" w:color="auto"/>
                    <w:right w:val="none" w:sz="0" w:space="0" w:color="auto"/>
                  </w:divBdr>
                  <w:divsChild>
                    <w:div w:id="1013457594">
                      <w:marLeft w:val="0"/>
                      <w:marRight w:val="0"/>
                      <w:marTop w:val="0"/>
                      <w:marBottom w:val="0"/>
                      <w:divBdr>
                        <w:top w:val="none" w:sz="0" w:space="0" w:color="auto"/>
                        <w:left w:val="none" w:sz="0" w:space="0" w:color="auto"/>
                        <w:bottom w:val="none" w:sz="0" w:space="0" w:color="auto"/>
                        <w:right w:val="none" w:sz="0" w:space="0" w:color="auto"/>
                      </w:divBdr>
                    </w:div>
                  </w:divsChild>
                </w:div>
                <w:div w:id="2018458779">
                  <w:marLeft w:val="0"/>
                  <w:marRight w:val="0"/>
                  <w:marTop w:val="0"/>
                  <w:marBottom w:val="0"/>
                  <w:divBdr>
                    <w:top w:val="none" w:sz="0" w:space="0" w:color="auto"/>
                    <w:left w:val="none" w:sz="0" w:space="0" w:color="auto"/>
                    <w:bottom w:val="none" w:sz="0" w:space="0" w:color="auto"/>
                    <w:right w:val="none" w:sz="0" w:space="0" w:color="auto"/>
                  </w:divBdr>
                  <w:divsChild>
                    <w:div w:id="858815380">
                      <w:marLeft w:val="0"/>
                      <w:marRight w:val="0"/>
                      <w:marTop w:val="0"/>
                      <w:marBottom w:val="0"/>
                      <w:divBdr>
                        <w:top w:val="none" w:sz="0" w:space="0" w:color="auto"/>
                        <w:left w:val="none" w:sz="0" w:space="0" w:color="auto"/>
                        <w:bottom w:val="none" w:sz="0" w:space="0" w:color="auto"/>
                        <w:right w:val="none" w:sz="0" w:space="0" w:color="auto"/>
                      </w:divBdr>
                    </w:div>
                  </w:divsChild>
                </w:div>
                <w:div w:id="1421412371">
                  <w:marLeft w:val="0"/>
                  <w:marRight w:val="0"/>
                  <w:marTop w:val="0"/>
                  <w:marBottom w:val="0"/>
                  <w:divBdr>
                    <w:top w:val="none" w:sz="0" w:space="0" w:color="auto"/>
                    <w:left w:val="none" w:sz="0" w:space="0" w:color="auto"/>
                    <w:bottom w:val="none" w:sz="0" w:space="0" w:color="auto"/>
                    <w:right w:val="none" w:sz="0" w:space="0" w:color="auto"/>
                  </w:divBdr>
                  <w:divsChild>
                    <w:div w:id="302082791">
                      <w:marLeft w:val="0"/>
                      <w:marRight w:val="0"/>
                      <w:marTop w:val="0"/>
                      <w:marBottom w:val="0"/>
                      <w:divBdr>
                        <w:top w:val="none" w:sz="0" w:space="0" w:color="auto"/>
                        <w:left w:val="none" w:sz="0" w:space="0" w:color="auto"/>
                        <w:bottom w:val="none" w:sz="0" w:space="0" w:color="auto"/>
                        <w:right w:val="none" w:sz="0" w:space="0" w:color="auto"/>
                      </w:divBdr>
                    </w:div>
                    <w:div w:id="1525826270">
                      <w:marLeft w:val="0"/>
                      <w:marRight w:val="0"/>
                      <w:marTop w:val="0"/>
                      <w:marBottom w:val="0"/>
                      <w:divBdr>
                        <w:top w:val="none" w:sz="0" w:space="0" w:color="auto"/>
                        <w:left w:val="none" w:sz="0" w:space="0" w:color="auto"/>
                        <w:bottom w:val="none" w:sz="0" w:space="0" w:color="auto"/>
                        <w:right w:val="none" w:sz="0" w:space="0" w:color="auto"/>
                      </w:divBdr>
                    </w:div>
                  </w:divsChild>
                </w:div>
                <w:div w:id="243152192">
                  <w:marLeft w:val="0"/>
                  <w:marRight w:val="0"/>
                  <w:marTop w:val="0"/>
                  <w:marBottom w:val="0"/>
                  <w:divBdr>
                    <w:top w:val="none" w:sz="0" w:space="0" w:color="auto"/>
                    <w:left w:val="none" w:sz="0" w:space="0" w:color="auto"/>
                    <w:bottom w:val="none" w:sz="0" w:space="0" w:color="auto"/>
                    <w:right w:val="none" w:sz="0" w:space="0" w:color="auto"/>
                  </w:divBdr>
                  <w:divsChild>
                    <w:div w:id="1545603625">
                      <w:marLeft w:val="0"/>
                      <w:marRight w:val="0"/>
                      <w:marTop w:val="0"/>
                      <w:marBottom w:val="0"/>
                      <w:divBdr>
                        <w:top w:val="none" w:sz="0" w:space="0" w:color="auto"/>
                        <w:left w:val="none" w:sz="0" w:space="0" w:color="auto"/>
                        <w:bottom w:val="none" w:sz="0" w:space="0" w:color="auto"/>
                        <w:right w:val="none" w:sz="0" w:space="0" w:color="auto"/>
                      </w:divBdr>
                    </w:div>
                    <w:div w:id="1352218998">
                      <w:marLeft w:val="0"/>
                      <w:marRight w:val="0"/>
                      <w:marTop w:val="0"/>
                      <w:marBottom w:val="0"/>
                      <w:divBdr>
                        <w:top w:val="none" w:sz="0" w:space="0" w:color="auto"/>
                        <w:left w:val="none" w:sz="0" w:space="0" w:color="auto"/>
                        <w:bottom w:val="none" w:sz="0" w:space="0" w:color="auto"/>
                        <w:right w:val="none" w:sz="0" w:space="0" w:color="auto"/>
                      </w:divBdr>
                    </w:div>
                  </w:divsChild>
                </w:div>
                <w:div w:id="1754889587">
                  <w:marLeft w:val="0"/>
                  <w:marRight w:val="0"/>
                  <w:marTop w:val="0"/>
                  <w:marBottom w:val="0"/>
                  <w:divBdr>
                    <w:top w:val="none" w:sz="0" w:space="0" w:color="auto"/>
                    <w:left w:val="none" w:sz="0" w:space="0" w:color="auto"/>
                    <w:bottom w:val="none" w:sz="0" w:space="0" w:color="auto"/>
                    <w:right w:val="none" w:sz="0" w:space="0" w:color="auto"/>
                  </w:divBdr>
                  <w:divsChild>
                    <w:div w:id="41564545">
                      <w:marLeft w:val="0"/>
                      <w:marRight w:val="0"/>
                      <w:marTop w:val="0"/>
                      <w:marBottom w:val="0"/>
                      <w:divBdr>
                        <w:top w:val="none" w:sz="0" w:space="0" w:color="auto"/>
                        <w:left w:val="none" w:sz="0" w:space="0" w:color="auto"/>
                        <w:bottom w:val="none" w:sz="0" w:space="0" w:color="auto"/>
                        <w:right w:val="none" w:sz="0" w:space="0" w:color="auto"/>
                      </w:divBdr>
                    </w:div>
                    <w:div w:id="284893399">
                      <w:marLeft w:val="0"/>
                      <w:marRight w:val="0"/>
                      <w:marTop w:val="0"/>
                      <w:marBottom w:val="0"/>
                      <w:divBdr>
                        <w:top w:val="none" w:sz="0" w:space="0" w:color="auto"/>
                        <w:left w:val="none" w:sz="0" w:space="0" w:color="auto"/>
                        <w:bottom w:val="none" w:sz="0" w:space="0" w:color="auto"/>
                        <w:right w:val="none" w:sz="0" w:space="0" w:color="auto"/>
                      </w:divBdr>
                    </w:div>
                  </w:divsChild>
                </w:div>
                <w:div w:id="922489371">
                  <w:marLeft w:val="0"/>
                  <w:marRight w:val="0"/>
                  <w:marTop w:val="0"/>
                  <w:marBottom w:val="0"/>
                  <w:divBdr>
                    <w:top w:val="none" w:sz="0" w:space="0" w:color="auto"/>
                    <w:left w:val="none" w:sz="0" w:space="0" w:color="auto"/>
                    <w:bottom w:val="none" w:sz="0" w:space="0" w:color="auto"/>
                    <w:right w:val="none" w:sz="0" w:space="0" w:color="auto"/>
                  </w:divBdr>
                  <w:divsChild>
                    <w:div w:id="1207178378">
                      <w:marLeft w:val="0"/>
                      <w:marRight w:val="0"/>
                      <w:marTop w:val="0"/>
                      <w:marBottom w:val="0"/>
                      <w:divBdr>
                        <w:top w:val="none" w:sz="0" w:space="0" w:color="auto"/>
                        <w:left w:val="none" w:sz="0" w:space="0" w:color="auto"/>
                        <w:bottom w:val="none" w:sz="0" w:space="0" w:color="auto"/>
                        <w:right w:val="none" w:sz="0" w:space="0" w:color="auto"/>
                      </w:divBdr>
                    </w:div>
                    <w:div w:id="1853834703">
                      <w:marLeft w:val="0"/>
                      <w:marRight w:val="0"/>
                      <w:marTop w:val="0"/>
                      <w:marBottom w:val="0"/>
                      <w:divBdr>
                        <w:top w:val="none" w:sz="0" w:space="0" w:color="auto"/>
                        <w:left w:val="none" w:sz="0" w:space="0" w:color="auto"/>
                        <w:bottom w:val="none" w:sz="0" w:space="0" w:color="auto"/>
                        <w:right w:val="none" w:sz="0" w:space="0" w:color="auto"/>
                      </w:divBdr>
                    </w:div>
                  </w:divsChild>
                </w:div>
                <w:div w:id="1899319422">
                  <w:marLeft w:val="0"/>
                  <w:marRight w:val="0"/>
                  <w:marTop w:val="0"/>
                  <w:marBottom w:val="0"/>
                  <w:divBdr>
                    <w:top w:val="none" w:sz="0" w:space="0" w:color="auto"/>
                    <w:left w:val="none" w:sz="0" w:space="0" w:color="auto"/>
                    <w:bottom w:val="none" w:sz="0" w:space="0" w:color="auto"/>
                    <w:right w:val="none" w:sz="0" w:space="0" w:color="auto"/>
                  </w:divBdr>
                  <w:divsChild>
                    <w:div w:id="584261323">
                      <w:marLeft w:val="0"/>
                      <w:marRight w:val="0"/>
                      <w:marTop w:val="0"/>
                      <w:marBottom w:val="0"/>
                      <w:divBdr>
                        <w:top w:val="none" w:sz="0" w:space="0" w:color="auto"/>
                        <w:left w:val="none" w:sz="0" w:space="0" w:color="auto"/>
                        <w:bottom w:val="none" w:sz="0" w:space="0" w:color="auto"/>
                        <w:right w:val="none" w:sz="0" w:space="0" w:color="auto"/>
                      </w:divBdr>
                    </w:div>
                  </w:divsChild>
                </w:div>
                <w:div w:id="77481871">
                  <w:marLeft w:val="0"/>
                  <w:marRight w:val="0"/>
                  <w:marTop w:val="0"/>
                  <w:marBottom w:val="0"/>
                  <w:divBdr>
                    <w:top w:val="none" w:sz="0" w:space="0" w:color="auto"/>
                    <w:left w:val="none" w:sz="0" w:space="0" w:color="auto"/>
                    <w:bottom w:val="none" w:sz="0" w:space="0" w:color="auto"/>
                    <w:right w:val="none" w:sz="0" w:space="0" w:color="auto"/>
                  </w:divBdr>
                  <w:divsChild>
                    <w:div w:id="42213492">
                      <w:marLeft w:val="0"/>
                      <w:marRight w:val="0"/>
                      <w:marTop w:val="0"/>
                      <w:marBottom w:val="0"/>
                      <w:divBdr>
                        <w:top w:val="none" w:sz="0" w:space="0" w:color="auto"/>
                        <w:left w:val="none" w:sz="0" w:space="0" w:color="auto"/>
                        <w:bottom w:val="none" w:sz="0" w:space="0" w:color="auto"/>
                        <w:right w:val="none" w:sz="0" w:space="0" w:color="auto"/>
                      </w:divBdr>
                    </w:div>
                  </w:divsChild>
                </w:div>
                <w:div w:id="1633755132">
                  <w:marLeft w:val="0"/>
                  <w:marRight w:val="0"/>
                  <w:marTop w:val="0"/>
                  <w:marBottom w:val="0"/>
                  <w:divBdr>
                    <w:top w:val="none" w:sz="0" w:space="0" w:color="auto"/>
                    <w:left w:val="none" w:sz="0" w:space="0" w:color="auto"/>
                    <w:bottom w:val="none" w:sz="0" w:space="0" w:color="auto"/>
                    <w:right w:val="none" w:sz="0" w:space="0" w:color="auto"/>
                  </w:divBdr>
                  <w:divsChild>
                    <w:div w:id="1531146254">
                      <w:marLeft w:val="0"/>
                      <w:marRight w:val="0"/>
                      <w:marTop w:val="0"/>
                      <w:marBottom w:val="0"/>
                      <w:divBdr>
                        <w:top w:val="none" w:sz="0" w:space="0" w:color="auto"/>
                        <w:left w:val="none" w:sz="0" w:space="0" w:color="auto"/>
                        <w:bottom w:val="none" w:sz="0" w:space="0" w:color="auto"/>
                        <w:right w:val="none" w:sz="0" w:space="0" w:color="auto"/>
                      </w:divBdr>
                    </w:div>
                  </w:divsChild>
                </w:div>
                <w:div w:id="712733914">
                  <w:marLeft w:val="0"/>
                  <w:marRight w:val="0"/>
                  <w:marTop w:val="0"/>
                  <w:marBottom w:val="0"/>
                  <w:divBdr>
                    <w:top w:val="none" w:sz="0" w:space="0" w:color="auto"/>
                    <w:left w:val="none" w:sz="0" w:space="0" w:color="auto"/>
                    <w:bottom w:val="none" w:sz="0" w:space="0" w:color="auto"/>
                    <w:right w:val="none" w:sz="0" w:space="0" w:color="auto"/>
                  </w:divBdr>
                  <w:divsChild>
                    <w:div w:id="383406719">
                      <w:marLeft w:val="0"/>
                      <w:marRight w:val="0"/>
                      <w:marTop w:val="0"/>
                      <w:marBottom w:val="0"/>
                      <w:divBdr>
                        <w:top w:val="none" w:sz="0" w:space="0" w:color="auto"/>
                        <w:left w:val="none" w:sz="0" w:space="0" w:color="auto"/>
                        <w:bottom w:val="none" w:sz="0" w:space="0" w:color="auto"/>
                        <w:right w:val="none" w:sz="0" w:space="0" w:color="auto"/>
                      </w:divBdr>
                    </w:div>
                    <w:div w:id="2031183106">
                      <w:marLeft w:val="0"/>
                      <w:marRight w:val="0"/>
                      <w:marTop w:val="0"/>
                      <w:marBottom w:val="0"/>
                      <w:divBdr>
                        <w:top w:val="none" w:sz="0" w:space="0" w:color="auto"/>
                        <w:left w:val="none" w:sz="0" w:space="0" w:color="auto"/>
                        <w:bottom w:val="none" w:sz="0" w:space="0" w:color="auto"/>
                        <w:right w:val="none" w:sz="0" w:space="0" w:color="auto"/>
                      </w:divBdr>
                    </w:div>
                  </w:divsChild>
                </w:div>
                <w:div w:id="1151293494">
                  <w:marLeft w:val="0"/>
                  <w:marRight w:val="0"/>
                  <w:marTop w:val="0"/>
                  <w:marBottom w:val="0"/>
                  <w:divBdr>
                    <w:top w:val="none" w:sz="0" w:space="0" w:color="auto"/>
                    <w:left w:val="none" w:sz="0" w:space="0" w:color="auto"/>
                    <w:bottom w:val="none" w:sz="0" w:space="0" w:color="auto"/>
                    <w:right w:val="none" w:sz="0" w:space="0" w:color="auto"/>
                  </w:divBdr>
                  <w:divsChild>
                    <w:div w:id="1816029039">
                      <w:marLeft w:val="0"/>
                      <w:marRight w:val="0"/>
                      <w:marTop w:val="0"/>
                      <w:marBottom w:val="0"/>
                      <w:divBdr>
                        <w:top w:val="none" w:sz="0" w:space="0" w:color="auto"/>
                        <w:left w:val="none" w:sz="0" w:space="0" w:color="auto"/>
                        <w:bottom w:val="none" w:sz="0" w:space="0" w:color="auto"/>
                        <w:right w:val="none" w:sz="0" w:space="0" w:color="auto"/>
                      </w:divBdr>
                    </w:div>
                  </w:divsChild>
                </w:div>
                <w:div w:id="476343031">
                  <w:marLeft w:val="0"/>
                  <w:marRight w:val="0"/>
                  <w:marTop w:val="0"/>
                  <w:marBottom w:val="0"/>
                  <w:divBdr>
                    <w:top w:val="none" w:sz="0" w:space="0" w:color="auto"/>
                    <w:left w:val="none" w:sz="0" w:space="0" w:color="auto"/>
                    <w:bottom w:val="none" w:sz="0" w:space="0" w:color="auto"/>
                    <w:right w:val="none" w:sz="0" w:space="0" w:color="auto"/>
                  </w:divBdr>
                  <w:divsChild>
                    <w:div w:id="579601149">
                      <w:marLeft w:val="0"/>
                      <w:marRight w:val="0"/>
                      <w:marTop w:val="0"/>
                      <w:marBottom w:val="0"/>
                      <w:divBdr>
                        <w:top w:val="none" w:sz="0" w:space="0" w:color="auto"/>
                        <w:left w:val="none" w:sz="0" w:space="0" w:color="auto"/>
                        <w:bottom w:val="none" w:sz="0" w:space="0" w:color="auto"/>
                        <w:right w:val="none" w:sz="0" w:space="0" w:color="auto"/>
                      </w:divBdr>
                    </w:div>
                  </w:divsChild>
                </w:div>
                <w:div w:id="341856697">
                  <w:marLeft w:val="0"/>
                  <w:marRight w:val="0"/>
                  <w:marTop w:val="0"/>
                  <w:marBottom w:val="0"/>
                  <w:divBdr>
                    <w:top w:val="none" w:sz="0" w:space="0" w:color="auto"/>
                    <w:left w:val="none" w:sz="0" w:space="0" w:color="auto"/>
                    <w:bottom w:val="none" w:sz="0" w:space="0" w:color="auto"/>
                    <w:right w:val="none" w:sz="0" w:space="0" w:color="auto"/>
                  </w:divBdr>
                  <w:divsChild>
                    <w:div w:id="962075714">
                      <w:marLeft w:val="0"/>
                      <w:marRight w:val="0"/>
                      <w:marTop w:val="0"/>
                      <w:marBottom w:val="0"/>
                      <w:divBdr>
                        <w:top w:val="none" w:sz="0" w:space="0" w:color="auto"/>
                        <w:left w:val="none" w:sz="0" w:space="0" w:color="auto"/>
                        <w:bottom w:val="none" w:sz="0" w:space="0" w:color="auto"/>
                        <w:right w:val="none" w:sz="0" w:space="0" w:color="auto"/>
                      </w:divBdr>
                    </w:div>
                  </w:divsChild>
                </w:div>
                <w:div w:id="1336952729">
                  <w:marLeft w:val="0"/>
                  <w:marRight w:val="0"/>
                  <w:marTop w:val="0"/>
                  <w:marBottom w:val="0"/>
                  <w:divBdr>
                    <w:top w:val="none" w:sz="0" w:space="0" w:color="auto"/>
                    <w:left w:val="none" w:sz="0" w:space="0" w:color="auto"/>
                    <w:bottom w:val="none" w:sz="0" w:space="0" w:color="auto"/>
                    <w:right w:val="none" w:sz="0" w:space="0" w:color="auto"/>
                  </w:divBdr>
                  <w:divsChild>
                    <w:div w:id="1464157347">
                      <w:marLeft w:val="0"/>
                      <w:marRight w:val="0"/>
                      <w:marTop w:val="0"/>
                      <w:marBottom w:val="0"/>
                      <w:divBdr>
                        <w:top w:val="none" w:sz="0" w:space="0" w:color="auto"/>
                        <w:left w:val="none" w:sz="0" w:space="0" w:color="auto"/>
                        <w:bottom w:val="none" w:sz="0" w:space="0" w:color="auto"/>
                        <w:right w:val="none" w:sz="0" w:space="0" w:color="auto"/>
                      </w:divBdr>
                    </w:div>
                  </w:divsChild>
                </w:div>
                <w:div w:id="1883470956">
                  <w:marLeft w:val="0"/>
                  <w:marRight w:val="0"/>
                  <w:marTop w:val="0"/>
                  <w:marBottom w:val="0"/>
                  <w:divBdr>
                    <w:top w:val="none" w:sz="0" w:space="0" w:color="auto"/>
                    <w:left w:val="none" w:sz="0" w:space="0" w:color="auto"/>
                    <w:bottom w:val="none" w:sz="0" w:space="0" w:color="auto"/>
                    <w:right w:val="none" w:sz="0" w:space="0" w:color="auto"/>
                  </w:divBdr>
                  <w:divsChild>
                    <w:div w:id="1362514769">
                      <w:marLeft w:val="0"/>
                      <w:marRight w:val="0"/>
                      <w:marTop w:val="0"/>
                      <w:marBottom w:val="0"/>
                      <w:divBdr>
                        <w:top w:val="none" w:sz="0" w:space="0" w:color="auto"/>
                        <w:left w:val="none" w:sz="0" w:space="0" w:color="auto"/>
                        <w:bottom w:val="none" w:sz="0" w:space="0" w:color="auto"/>
                        <w:right w:val="none" w:sz="0" w:space="0" w:color="auto"/>
                      </w:divBdr>
                    </w:div>
                  </w:divsChild>
                </w:div>
                <w:div w:id="1228762203">
                  <w:marLeft w:val="0"/>
                  <w:marRight w:val="0"/>
                  <w:marTop w:val="0"/>
                  <w:marBottom w:val="0"/>
                  <w:divBdr>
                    <w:top w:val="none" w:sz="0" w:space="0" w:color="auto"/>
                    <w:left w:val="none" w:sz="0" w:space="0" w:color="auto"/>
                    <w:bottom w:val="none" w:sz="0" w:space="0" w:color="auto"/>
                    <w:right w:val="none" w:sz="0" w:space="0" w:color="auto"/>
                  </w:divBdr>
                  <w:divsChild>
                    <w:div w:id="1453208728">
                      <w:marLeft w:val="0"/>
                      <w:marRight w:val="0"/>
                      <w:marTop w:val="0"/>
                      <w:marBottom w:val="0"/>
                      <w:divBdr>
                        <w:top w:val="none" w:sz="0" w:space="0" w:color="auto"/>
                        <w:left w:val="none" w:sz="0" w:space="0" w:color="auto"/>
                        <w:bottom w:val="none" w:sz="0" w:space="0" w:color="auto"/>
                        <w:right w:val="none" w:sz="0" w:space="0" w:color="auto"/>
                      </w:divBdr>
                    </w:div>
                  </w:divsChild>
                </w:div>
                <w:div w:id="793788070">
                  <w:marLeft w:val="0"/>
                  <w:marRight w:val="0"/>
                  <w:marTop w:val="0"/>
                  <w:marBottom w:val="0"/>
                  <w:divBdr>
                    <w:top w:val="none" w:sz="0" w:space="0" w:color="auto"/>
                    <w:left w:val="none" w:sz="0" w:space="0" w:color="auto"/>
                    <w:bottom w:val="none" w:sz="0" w:space="0" w:color="auto"/>
                    <w:right w:val="none" w:sz="0" w:space="0" w:color="auto"/>
                  </w:divBdr>
                  <w:divsChild>
                    <w:div w:id="174880961">
                      <w:marLeft w:val="0"/>
                      <w:marRight w:val="0"/>
                      <w:marTop w:val="0"/>
                      <w:marBottom w:val="0"/>
                      <w:divBdr>
                        <w:top w:val="none" w:sz="0" w:space="0" w:color="auto"/>
                        <w:left w:val="none" w:sz="0" w:space="0" w:color="auto"/>
                        <w:bottom w:val="none" w:sz="0" w:space="0" w:color="auto"/>
                        <w:right w:val="none" w:sz="0" w:space="0" w:color="auto"/>
                      </w:divBdr>
                    </w:div>
                  </w:divsChild>
                </w:div>
                <w:div w:id="1298561722">
                  <w:marLeft w:val="0"/>
                  <w:marRight w:val="0"/>
                  <w:marTop w:val="0"/>
                  <w:marBottom w:val="0"/>
                  <w:divBdr>
                    <w:top w:val="none" w:sz="0" w:space="0" w:color="auto"/>
                    <w:left w:val="none" w:sz="0" w:space="0" w:color="auto"/>
                    <w:bottom w:val="none" w:sz="0" w:space="0" w:color="auto"/>
                    <w:right w:val="none" w:sz="0" w:space="0" w:color="auto"/>
                  </w:divBdr>
                  <w:divsChild>
                    <w:div w:id="83840805">
                      <w:marLeft w:val="0"/>
                      <w:marRight w:val="0"/>
                      <w:marTop w:val="0"/>
                      <w:marBottom w:val="0"/>
                      <w:divBdr>
                        <w:top w:val="none" w:sz="0" w:space="0" w:color="auto"/>
                        <w:left w:val="none" w:sz="0" w:space="0" w:color="auto"/>
                        <w:bottom w:val="none" w:sz="0" w:space="0" w:color="auto"/>
                        <w:right w:val="none" w:sz="0" w:space="0" w:color="auto"/>
                      </w:divBdr>
                    </w:div>
                  </w:divsChild>
                </w:div>
                <w:div w:id="362293978">
                  <w:marLeft w:val="0"/>
                  <w:marRight w:val="0"/>
                  <w:marTop w:val="0"/>
                  <w:marBottom w:val="0"/>
                  <w:divBdr>
                    <w:top w:val="none" w:sz="0" w:space="0" w:color="auto"/>
                    <w:left w:val="none" w:sz="0" w:space="0" w:color="auto"/>
                    <w:bottom w:val="none" w:sz="0" w:space="0" w:color="auto"/>
                    <w:right w:val="none" w:sz="0" w:space="0" w:color="auto"/>
                  </w:divBdr>
                  <w:divsChild>
                    <w:div w:id="1823883643">
                      <w:marLeft w:val="0"/>
                      <w:marRight w:val="0"/>
                      <w:marTop w:val="0"/>
                      <w:marBottom w:val="0"/>
                      <w:divBdr>
                        <w:top w:val="none" w:sz="0" w:space="0" w:color="auto"/>
                        <w:left w:val="none" w:sz="0" w:space="0" w:color="auto"/>
                        <w:bottom w:val="none" w:sz="0" w:space="0" w:color="auto"/>
                        <w:right w:val="none" w:sz="0" w:space="0" w:color="auto"/>
                      </w:divBdr>
                    </w:div>
                  </w:divsChild>
                </w:div>
                <w:div w:id="2064713348">
                  <w:marLeft w:val="0"/>
                  <w:marRight w:val="0"/>
                  <w:marTop w:val="0"/>
                  <w:marBottom w:val="0"/>
                  <w:divBdr>
                    <w:top w:val="none" w:sz="0" w:space="0" w:color="auto"/>
                    <w:left w:val="none" w:sz="0" w:space="0" w:color="auto"/>
                    <w:bottom w:val="none" w:sz="0" w:space="0" w:color="auto"/>
                    <w:right w:val="none" w:sz="0" w:space="0" w:color="auto"/>
                  </w:divBdr>
                  <w:divsChild>
                    <w:div w:id="1963687701">
                      <w:marLeft w:val="0"/>
                      <w:marRight w:val="0"/>
                      <w:marTop w:val="0"/>
                      <w:marBottom w:val="0"/>
                      <w:divBdr>
                        <w:top w:val="none" w:sz="0" w:space="0" w:color="auto"/>
                        <w:left w:val="none" w:sz="0" w:space="0" w:color="auto"/>
                        <w:bottom w:val="none" w:sz="0" w:space="0" w:color="auto"/>
                        <w:right w:val="none" w:sz="0" w:space="0" w:color="auto"/>
                      </w:divBdr>
                    </w:div>
                  </w:divsChild>
                </w:div>
                <w:div w:id="711808988">
                  <w:marLeft w:val="0"/>
                  <w:marRight w:val="0"/>
                  <w:marTop w:val="0"/>
                  <w:marBottom w:val="0"/>
                  <w:divBdr>
                    <w:top w:val="none" w:sz="0" w:space="0" w:color="auto"/>
                    <w:left w:val="none" w:sz="0" w:space="0" w:color="auto"/>
                    <w:bottom w:val="none" w:sz="0" w:space="0" w:color="auto"/>
                    <w:right w:val="none" w:sz="0" w:space="0" w:color="auto"/>
                  </w:divBdr>
                  <w:divsChild>
                    <w:div w:id="2050840947">
                      <w:marLeft w:val="0"/>
                      <w:marRight w:val="0"/>
                      <w:marTop w:val="0"/>
                      <w:marBottom w:val="0"/>
                      <w:divBdr>
                        <w:top w:val="none" w:sz="0" w:space="0" w:color="auto"/>
                        <w:left w:val="none" w:sz="0" w:space="0" w:color="auto"/>
                        <w:bottom w:val="none" w:sz="0" w:space="0" w:color="auto"/>
                        <w:right w:val="none" w:sz="0" w:space="0" w:color="auto"/>
                      </w:divBdr>
                    </w:div>
                  </w:divsChild>
                </w:div>
                <w:div w:id="789592938">
                  <w:marLeft w:val="0"/>
                  <w:marRight w:val="0"/>
                  <w:marTop w:val="0"/>
                  <w:marBottom w:val="0"/>
                  <w:divBdr>
                    <w:top w:val="none" w:sz="0" w:space="0" w:color="auto"/>
                    <w:left w:val="none" w:sz="0" w:space="0" w:color="auto"/>
                    <w:bottom w:val="none" w:sz="0" w:space="0" w:color="auto"/>
                    <w:right w:val="none" w:sz="0" w:space="0" w:color="auto"/>
                  </w:divBdr>
                  <w:divsChild>
                    <w:div w:id="1138693012">
                      <w:marLeft w:val="0"/>
                      <w:marRight w:val="0"/>
                      <w:marTop w:val="0"/>
                      <w:marBottom w:val="0"/>
                      <w:divBdr>
                        <w:top w:val="none" w:sz="0" w:space="0" w:color="auto"/>
                        <w:left w:val="none" w:sz="0" w:space="0" w:color="auto"/>
                        <w:bottom w:val="none" w:sz="0" w:space="0" w:color="auto"/>
                        <w:right w:val="none" w:sz="0" w:space="0" w:color="auto"/>
                      </w:divBdr>
                    </w:div>
                  </w:divsChild>
                </w:div>
                <w:div w:id="1184900854">
                  <w:marLeft w:val="0"/>
                  <w:marRight w:val="0"/>
                  <w:marTop w:val="0"/>
                  <w:marBottom w:val="0"/>
                  <w:divBdr>
                    <w:top w:val="none" w:sz="0" w:space="0" w:color="auto"/>
                    <w:left w:val="none" w:sz="0" w:space="0" w:color="auto"/>
                    <w:bottom w:val="none" w:sz="0" w:space="0" w:color="auto"/>
                    <w:right w:val="none" w:sz="0" w:space="0" w:color="auto"/>
                  </w:divBdr>
                  <w:divsChild>
                    <w:div w:id="2111194636">
                      <w:marLeft w:val="0"/>
                      <w:marRight w:val="0"/>
                      <w:marTop w:val="0"/>
                      <w:marBottom w:val="0"/>
                      <w:divBdr>
                        <w:top w:val="none" w:sz="0" w:space="0" w:color="auto"/>
                        <w:left w:val="none" w:sz="0" w:space="0" w:color="auto"/>
                        <w:bottom w:val="none" w:sz="0" w:space="0" w:color="auto"/>
                        <w:right w:val="none" w:sz="0" w:space="0" w:color="auto"/>
                      </w:divBdr>
                    </w:div>
                  </w:divsChild>
                </w:div>
                <w:div w:id="1587182046">
                  <w:marLeft w:val="0"/>
                  <w:marRight w:val="0"/>
                  <w:marTop w:val="0"/>
                  <w:marBottom w:val="0"/>
                  <w:divBdr>
                    <w:top w:val="none" w:sz="0" w:space="0" w:color="auto"/>
                    <w:left w:val="none" w:sz="0" w:space="0" w:color="auto"/>
                    <w:bottom w:val="none" w:sz="0" w:space="0" w:color="auto"/>
                    <w:right w:val="none" w:sz="0" w:space="0" w:color="auto"/>
                  </w:divBdr>
                  <w:divsChild>
                    <w:div w:id="1113935316">
                      <w:marLeft w:val="0"/>
                      <w:marRight w:val="0"/>
                      <w:marTop w:val="0"/>
                      <w:marBottom w:val="0"/>
                      <w:divBdr>
                        <w:top w:val="none" w:sz="0" w:space="0" w:color="auto"/>
                        <w:left w:val="none" w:sz="0" w:space="0" w:color="auto"/>
                        <w:bottom w:val="none" w:sz="0" w:space="0" w:color="auto"/>
                        <w:right w:val="none" w:sz="0" w:space="0" w:color="auto"/>
                      </w:divBdr>
                    </w:div>
                  </w:divsChild>
                </w:div>
                <w:div w:id="1828283825">
                  <w:marLeft w:val="0"/>
                  <w:marRight w:val="0"/>
                  <w:marTop w:val="0"/>
                  <w:marBottom w:val="0"/>
                  <w:divBdr>
                    <w:top w:val="none" w:sz="0" w:space="0" w:color="auto"/>
                    <w:left w:val="none" w:sz="0" w:space="0" w:color="auto"/>
                    <w:bottom w:val="none" w:sz="0" w:space="0" w:color="auto"/>
                    <w:right w:val="none" w:sz="0" w:space="0" w:color="auto"/>
                  </w:divBdr>
                  <w:divsChild>
                    <w:div w:id="1883403558">
                      <w:marLeft w:val="0"/>
                      <w:marRight w:val="0"/>
                      <w:marTop w:val="0"/>
                      <w:marBottom w:val="0"/>
                      <w:divBdr>
                        <w:top w:val="none" w:sz="0" w:space="0" w:color="auto"/>
                        <w:left w:val="none" w:sz="0" w:space="0" w:color="auto"/>
                        <w:bottom w:val="none" w:sz="0" w:space="0" w:color="auto"/>
                        <w:right w:val="none" w:sz="0" w:space="0" w:color="auto"/>
                      </w:divBdr>
                    </w:div>
                  </w:divsChild>
                </w:div>
                <w:div w:id="1331759887">
                  <w:marLeft w:val="0"/>
                  <w:marRight w:val="0"/>
                  <w:marTop w:val="0"/>
                  <w:marBottom w:val="0"/>
                  <w:divBdr>
                    <w:top w:val="none" w:sz="0" w:space="0" w:color="auto"/>
                    <w:left w:val="none" w:sz="0" w:space="0" w:color="auto"/>
                    <w:bottom w:val="none" w:sz="0" w:space="0" w:color="auto"/>
                    <w:right w:val="none" w:sz="0" w:space="0" w:color="auto"/>
                  </w:divBdr>
                  <w:divsChild>
                    <w:div w:id="1887905813">
                      <w:marLeft w:val="0"/>
                      <w:marRight w:val="0"/>
                      <w:marTop w:val="0"/>
                      <w:marBottom w:val="0"/>
                      <w:divBdr>
                        <w:top w:val="none" w:sz="0" w:space="0" w:color="auto"/>
                        <w:left w:val="none" w:sz="0" w:space="0" w:color="auto"/>
                        <w:bottom w:val="none" w:sz="0" w:space="0" w:color="auto"/>
                        <w:right w:val="none" w:sz="0" w:space="0" w:color="auto"/>
                      </w:divBdr>
                    </w:div>
                    <w:div w:id="1232086247">
                      <w:marLeft w:val="0"/>
                      <w:marRight w:val="0"/>
                      <w:marTop w:val="0"/>
                      <w:marBottom w:val="0"/>
                      <w:divBdr>
                        <w:top w:val="none" w:sz="0" w:space="0" w:color="auto"/>
                        <w:left w:val="none" w:sz="0" w:space="0" w:color="auto"/>
                        <w:bottom w:val="none" w:sz="0" w:space="0" w:color="auto"/>
                        <w:right w:val="none" w:sz="0" w:space="0" w:color="auto"/>
                      </w:divBdr>
                    </w:div>
                  </w:divsChild>
                </w:div>
                <w:div w:id="1885172290">
                  <w:marLeft w:val="0"/>
                  <w:marRight w:val="0"/>
                  <w:marTop w:val="0"/>
                  <w:marBottom w:val="0"/>
                  <w:divBdr>
                    <w:top w:val="none" w:sz="0" w:space="0" w:color="auto"/>
                    <w:left w:val="none" w:sz="0" w:space="0" w:color="auto"/>
                    <w:bottom w:val="none" w:sz="0" w:space="0" w:color="auto"/>
                    <w:right w:val="none" w:sz="0" w:space="0" w:color="auto"/>
                  </w:divBdr>
                  <w:divsChild>
                    <w:div w:id="918905462">
                      <w:marLeft w:val="0"/>
                      <w:marRight w:val="0"/>
                      <w:marTop w:val="0"/>
                      <w:marBottom w:val="0"/>
                      <w:divBdr>
                        <w:top w:val="none" w:sz="0" w:space="0" w:color="auto"/>
                        <w:left w:val="none" w:sz="0" w:space="0" w:color="auto"/>
                        <w:bottom w:val="none" w:sz="0" w:space="0" w:color="auto"/>
                        <w:right w:val="none" w:sz="0" w:space="0" w:color="auto"/>
                      </w:divBdr>
                    </w:div>
                  </w:divsChild>
                </w:div>
                <w:div w:id="364713594">
                  <w:marLeft w:val="0"/>
                  <w:marRight w:val="0"/>
                  <w:marTop w:val="0"/>
                  <w:marBottom w:val="0"/>
                  <w:divBdr>
                    <w:top w:val="none" w:sz="0" w:space="0" w:color="auto"/>
                    <w:left w:val="none" w:sz="0" w:space="0" w:color="auto"/>
                    <w:bottom w:val="none" w:sz="0" w:space="0" w:color="auto"/>
                    <w:right w:val="none" w:sz="0" w:space="0" w:color="auto"/>
                  </w:divBdr>
                  <w:divsChild>
                    <w:div w:id="1986158813">
                      <w:marLeft w:val="0"/>
                      <w:marRight w:val="0"/>
                      <w:marTop w:val="0"/>
                      <w:marBottom w:val="0"/>
                      <w:divBdr>
                        <w:top w:val="none" w:sz="0" w:space="0" w:color="auto"/>
                        <w:left w:val="none" w:sz="0" w:space="0" w:color="auto"/>
                        <w:bottom w:val="none" w:sz="0" w:space="0" w:color="auto"/>
                        <w:right w:val="none" w:sz="0" w:space="0" w:color="auto"/>
                      </w:divBdr>
                    </w:div>
                  </w:divsChild>
                </w:div>
                <w:div w:id="2105760079">
                  <w:marLeft w:val="0"/>
                  <w:marRight w:val="0"/>
                  <w:marTop w:val="0"/>
                  <w:marBottom w:val="0"/>
                  <w:divBdr>
                    <w:top w:val="none" w:sz="0" w:space="0" w:color="auto"/>
                    <w:left w:val="none" w:sz="0" w:space="0" w:color="auto"/>
                    <w:bottom w:val="none" w:sz="0" w:space="0" w:color="auto"/>
                    <w:right w:val="none" w:sz="0" w:space="0" w:color="auto"/>
                  </w:divBdr>
                  <w:divsChild>
                    <w:div w:id="1572541711">
                      <w:marLeft w:val="0"/>
                      <w:marRight w:val="0"/>
                      <w:marTop w:val="0"/>
                      <w:marBottom w:val="0"/>
                      <w:divBdr>
                        <w:top w:val="none" w:sz="0" w:space="0" w:color="auto"/>
                        <w:left w:val="none" w:sz="0" w:space="0" w:color="auto"/>
                        <w:bottom w:val="none" w:sz="0" w:space="0" w:color="auto"/>
                        <w:right w:val="none" w:sz="0" w:space="0" w:color="auto"/>
                      </w:divBdr>
                    </w:div>
                  </w:divsChild>
                </w:div>
                <w:div w:id="787312820">
                  <w:marLeft w:val="0"/>
                  <w:marRight w:val="0"/>
                  <w:marTop w:val="0"/>
                  <w:marBottom w:val="0"/>
                  <w:divBdr>
                    <w:top w:val="none" w:sz="0" w:space="0" w:color="auto"/>
                    <w:left w:val="none" w:sz="0" w:space="0" w:color="auto"/>
                    <w:bottom w:val="none" w:sz="0" w:space="0" w:color="auto"/>
                    <w:right w:val="none" w:sz="0" w:space="0" w:color="auto"/>
                  </w:divBdr>
                  <w:divsChild>
                    <w:div w:id="1123039517">
                      <w:marLeft w:val="0"/>
                      <w:marRight w:val="0"/>
                      <w:marTop w:val="0"/>
                      <w:marBottom w:val="0"/>
                      <w:divBdr>
                        <w:top w:val="none" w:sz="0" w:space="0" w:color="auto"/>
                        <w:left w:val="none" w:sz="0" w:space="0" w:color="auto"/>
                        <w:bottom w:val="none" w:sz="0" w:space="0" w:color="auto"/>
                        <w:right w:val="none" w:sz="0" w:space="0" w:color="auto"/>
                      </w:divBdr>
                    </w:div>
                  </w:divsChild>
                </w:div>
                <w:div w:id="2122649365">
                  <w:marLeft w:val="0"/>
                  <w:marRight w:val="0"/>
                  <w:marTop w:val="0"/>
                  <w:marBottom w:val="0"/>
                  <w:divBdr>
                    <w:top w:val="none" w:sz="0" w:space="0" w:color="auto"/>
                    <w:left w:val="none" w:sz="0" w:space="0" w:color="auto"/>
                    <w:bottom w:val="none" w:sz="0" w:space="0" w:color="auto"/>
                    <w:right w:val="none" w:sz="0" w:space="0" w:color="auto"/>
                  </w:divBdr>
                  <w:divsChild>
                    <w:div w:id="1684090169">
                      <w:marLeft w:val="0"/>
                      <w:marRight w:val="0"/>
                      <w:marTop w:val="0"/>
                      <w:marBottom w:val="0"/>
                      <w:divBdr>
                        <w:top w:val="none" w:sz="0" w:space="0" w:color="auto"/>
                        <w:left w:val="none" w:sz="0" w:space="0" w:color="auto"/>
                        <w:bottom w:val="none" w:sz="0" w:space="0" w:color="auto"/>
                        <w:right w:val="none" w:sz="0" w:space="0" w:color="auto"/>
                      </w:divBdr>
                    </w:div>
                  </w:divsChild>
                </w:div>
                <w:div w:id="1210992424">
                  <w:marLeft w:val="0"/>
                  <w:marRight w:val="0"/>
                  <w:marTop w:val="0"/>
                  <w:marBottom w:val="0"/>
                  <w:divBdr>
                    <w:top w:val="none" w:sz="0" w:space="0" w:color="auto"/>
                    <w:left w:val="none" w:sz="0" w:space="0" w:color="auto"/>
                    <w:bottom w:val="none" w:sz="0" w:space="0" w:color="auto"/>
                    <w:right w:val="none" w:sz="0" w:space="0" w:color="auto"/>
                  </w:divBdr>
                  <w:divsChild>
                    <w:div w:id="646252326">
                      <w:marLeft w:val="0"/>
                      <w:marRight w:val="0"/>
                      <w:marTop w:val="0"/>
                      <w:marBottom w:val="0"/>
                      <w:divBdr>
                        <w:top w:val="none" w:sz="0" w:space="0" w:color="auto"/>
                        <w:left w:val="none" w:sz="0" w:space="0" w:color="auto"/>
                        <w:bottom w:val="none" w:sz="0" w:space="0" w:color="auto"/>
                        <w:right w:val="none" w:sz="0" w:space="0" w:color="auto"/>
                      </w:divBdr>
                    </w:div>
                  </w:divsChild>
                </w:div>
                <w:div w:id="1416516892">
                  <w:marLeft w:val="0"/>
                  <w:marRight w:val="0"/>
                  <w:marTop w:val="0"/>
                  <w:marBottom w:val="0"/>
                  <w:divBdr>
                    <w:top w:val="none" w:sz="0" w:space="0" w:color="auto"/>
                    <w:left w:val="none" w:sz="0" w:space="0" w:color="auto"/>
                    <w:bottom w:val="none" w:sz="0" w:space="0" w:color="auto"/>
                    <w:right w:val="none" w:sz="0" w:space="0" w:color="auto"/>
                  </w:divBdr>
                  <w:divsChild>
                    <w:div w:id="1442647810">
                      <w:marLeft w:val="0"/>
                      <w:marRight w:val="0"/>
                      <w:marTop w:val="0"/>
                      <w:marBottom w:val="0"/>
                      <w:divBdr>
                        <w:top w:val="none" w:sz="0" w:space="0" w:color="auto"/>
                        <w:left w:val="none" w:sz="0" w:space="0" w:color="auto"/>
                        <w:bottom w:val="none" w:sz="0" w:space="0" w:color="auto"/>
                        <w:right w:val="none" w:sz="0" w:space="0" w:color="auto"/>
                      </w:divBdr>
                    </w:div>
                  </w:divsChild>
                </w:div>
                <w:div w:id="1637031314">
                  <w:marLeft w:val="0"/>
                  <w:marRight w:val="0"/>
                  <w:marTop w:val="0"/>
                  <w:marBottom w:val="0"/>
                  <w:divBdr>
                    <w:top w:val="none" w:sz="0" w:space="0" w:color="auto"/>
                    <w:left w:val="none" w:sz="0" w:space="0" w:color="auto"/>
                    <w:bottom w:val="none" w:sz="0" w:space="0" w:color="auto"/>
                    <w:right w:val="none" w:sz="0" w:space="0" w:color="auto"/>
                  </w:divBdr>
                  <w:divsChild>
                    <w:div w:id="930814844">
                      <w:marLeft w:val="0"/>
                      <w:marRight w:val="0"/>
                      <w:marTop w:val="0"/>
                      <w:marBottom w:val="0"/>
                      <w:divBdr>
                        <w:top w:val="none" w:sz="0" w:space="0" w:color="auto"/>
                        <w:left w:val="none" w:sz="0" w:space="0" w:color="auto"/>
                        <w:bottom w:val="none" w:sz="0" w:space="0" w:color="auto"/>
                        <w:right w:val="none" w:sz="0" w:space="0" w:color="auto"/>
                      </w:divBdr>
                    </w:div>
                  </w:divsChild>
                </w:div>
                <w:div w:id="1262228190">
                  <w:marLeft w:val="0"/>
                  <w:marRight w:val="0"/>
                  <w:marTop w:val="0"/>
                  <w:marBottom w:val="0"/>
                  <w:divBdr>
                    <w:top w:val="none" w:sz="0" w:space="0" w:color="auto"/>
                    <w:left w:val="none" w:sz="0" w:space="0" w:color="auto"/>
                    <w:bottom w:val="none" w:sz="0" w:space="0" w:color="auto"/>
                    <w:right w:val="none" w:sz="0" w:space="0" w:color="auto"/>
                  </w:divBdr>
                  <w:divsChild>
                    <w:div w:id="15084415">
                      <w:marLeft w:val="0"/>
                      <w:marRight w:val="0"/>
                      <w:marTop w:val="0"/>
                      <w:marBottom w:val="0"/>
                      <w:divBdr>
                        <w:top w:val="none" w:sz="0" w:space="0" w:color="auto"/>
                        <w:left w:val="none" w:sz="0" w:space="0" w:color="auto"/>
                        <w:bottom w:val="none" w:sz="0" w:space="0" w:color="auto"/>
                        <w:right w:val="none" w:sz="0" w:space="0" w:color="auto"/>
                      </w:divBdr>
                    </w:div>
                  </w:divsChild>
                </w:div>
                <w:div w:id="1723554493">
                  <w:marLeft w:val="0"/>
                  <w:marRight w:val="0"/>
                  <w:marTop w:val="0"/>
                  <w:marBottom w:val="0"/>
                  <w:divBdr>
                    <w:top w:val="none" w:sz="0" w:space="0" w:color="auto"/>
                    <w:left w:val="none" w:sz="0" w:space="0" w:color="auto"/>
                    <w:bottom w:val="none" w:sz="0" w:space="0" w:color="auto"/>
                    <w:right w:val="none" w:sz="0" w:space="0" w:color="auto"/>
                  </w:divBdr>
                  <w:divsChild>
                    <w:div w:id="1835880303">
                      <w:marLeft w:val="0"/>
                      <w:marRight w:val="0"/>
                      <w:marTop w:val="0"/>
                      <w:marBottom w:val="0"/>
                      <w:divBdr>
                        <w:top w:val="none" w:sz="0" w:space="0" w:color="auto"/>
                        <w:left w:val="none" w:sz="0" w:space="0" w:color="auto"/>
                        <w:bottom w:val="none" w:sz="0" w:space="0" w:color="auto"/>
                        <w:right w:val="none" w:sz="0" w:space="0" w:color="auto"/>
                      </w:divBdr>
                    </w:div>
                  </w:divsChild>
                </w:div>
                <w:div w:id="1257713520">
                  <w:marLeft w:val="0"/>
                  <w:marRight w:val="0"/>
                  <w:marTop w:val="0"/>
                  <w:marBottom w:val="0"/>
                  <w:divBdr>
                    <w:top w:val="none" w:sz="0" w:space="0" w:color="auto"/>
                    <w:left w:val="none" w:sz="0" w:space="0" w:color="auto"/>
                    <w:bottom w:val="none" w:sz="0" w:space="0" w:color="auto"/>
                    <w:right w:val="none" w:sz="0" w:space="0" w:color="auto"/>
                  </w:divBdr>
                  <w:divsChild>
                    <w:div w:id="935360979">
                      <w:marLeft w:val="0"/>
                      <w:marRight w:val="0"/>
                      <w:marTop w:val="0"/>
                      <w:marBottom w:val="0"/>
                      <w:divBdr>
                        <w:top w:val="none" w:sz="0" w:space="0" w:color="auto"/>
                        <w:left w:val="none" w:sz="0" w:space="0" w:color="auto"/>
                        <w:bottom w:val="none" w:sz="0" w:space="0" w:color="auto"/>
                        <w:right w:val="none" w:sz="0" w:space="0" w:color="auto"/>
                      </w:divBdr>
                    </w:div>
                  </w:divsChild>
                </w:div>
                <w:div w:id="1668559026">
                  <w:marLeft w:val="0"/>
                  <w:marRight w:val="0"/>
                  <w:marTop w:val="0"/>
                  <w:marBottom w:val="0"/>
                  <w:divBdr>
                    <w:top w:val="none" w:sz="0" w:space="0" w:color="auto"/>
                    <w:left w:val="none" w:sz="0" w:space="0" w:color="auto"/>
                    <w:bottom w:val="none" w:sz="0" w:space="0" w:color="auto"/>
                    <w:right w:val="none" w:sz="0" w:space="0" w:color="auto"/>
                  </w:divBdr>
                  <w:divsChild>
                    <w:div w:id="1952122332">
                      <w:marLeft w:val="0"/>
                      <w:marRight w:val="0"/>
                      <w:marTop w:val="0"/>
                      <w:marBottom w:val="0"/>
                      <w:divBdr>
                        <w:top w:val="none" w:sz="0" w:space="0" w:color="auto"/>
                        <w:left w:val="none" w:sz="0" w:space="0" w:color="auto"/>
                        <w:bottom w:val="none" w:sz="0" w:space="0" w:color="auto"/>
                        <w:right w:val="none" w:sz="0" w:space="0" w:color="auto"/>
                      </w:divBdr>
                    </w:div>
                  </w:divsChild>
                </w:div>
                <w:div w:id="2010450114">
                  <w:marLeft w:val="0"/>
                  <w:marRight w:val="0"/>
                  <w:marTop w:val="0"/>
                  <w:marBottom w:val="0"/>
                  <w:divBdr>
                    <w:top w:val="none" w:sz="0" w:space="0" w:color="auto"/>
                    <w:left w:val="none" w:sz="0" w:space="0" w:color="auto"/>
                    <w:bottom w:val="none" w:sz="0" w:space="0" w:color="auto"/>
                    <w:right w:val="none" w:sz="0" w:space="0" w:color="auto"/>
                  </w:divBdr>
                  <w:divsChild>
                    <w:div w:id="1062213156">
                      <w:marLeft w:val="0"/>
                      <w:marRight w:val="0"/>
                      <w:marTop w:val="0"/>
                      <w:marBottom w:val="0"/>
                      <w:divBdr>
                        <w:top w:val="none" w:sz="0" w:space="0" w:color="auto"/>
                        <w:left w:val="none" w:sz="0" w:space="0" w:color="auto"/>
                        <w:bottom w:val="none" w:sz="0" w:space="0" w:color="auto"/>
                        <w:right w:val="none" w:sz="0" w:space="0" w:color="auto"/>
                      </w:divBdr>
                    </w:div>
                  </w:divsChild>
                </w:div>
                <w:div w:id="1982031052">
                  <w:marLeft w:val="0"/>
                  <w:marRight w:val="0"/>
                  <w:marTop w:val="0"/>
                  <w:marBottom w:val="0"/>
                  <w:divBdr>
                    <w:top w:val="none" w:sz="0" w:space="0" w:color="auto"/>
                    <w:left w:val="none" w:sz="0" w:space="0" w:color="auto"/>
                    <w:bottom w:val="none" w:sz="0" w:space="0" w:color="auto"/>
                    <w:right w:val="none" w:sz="0" w:space="0" w:color="auto"/>
                  </w:divBdr>
                  <w:divsChild>
                    <w:div w:id="334234050">
                      <w:marLeft w:val="0"/>
                      <w:marRight w:val="0"/>
                      <w:marTop w:val="0"/>
                      <w:marBottom w:val="0"/>
                      <w:divBdr>
                        <w:top w:val="none" w:sz="0" w:space="0" w:color="auto"/>
                        <w:left w:val="none" w:sz="0" w:space="0" w:color="auto"/>
                        <w:bottom w:val="none" w:sz="0" w:space="0" w:color="auto"/>
                        <w:right w:val="none" w:sz="0" w:space="0" w:color="auto"/>
                      </w:divBdr>
                    </w:div>
                  </w:divsChild>
                </w:div>
                <w:div w:id="95367487">
                  <w:marLeft w:val="0"/>
                  <w:marRight w:val="0"/>
                  <w:marTop w:val="0"/>
                  <w:marBottom w:val="0"/>
                  <w:divBdr>
                    <w:top w:val="none" w:sz="0" w:space="0" w:color="auto"/>
                    <w:left w:val="none" w:sz="0" w:space="0" w:color="auto"/>
                    <w:bottom w:val="none" w:sz="0" w:space="0" w:color="auto"/>
                    <w:right w:val="none" w:sz="0" w:space="0" w:color="auto"/>
                  </w:divBdr>
                  <w:divsChild>
                    <w:div w:id="40329514">
                      <w:marLeft w:val="0"/>
                      <w:marRight w:val="0"/>
                      <w:marTop w:val="0"/>
                      <w:marBottom w:val="0"/>
                      <w:divBdr>
                        <w:top w:val="none" w:sz="0" w:space="0" w:color="auto"/>
                        <w:left w:val="none" w:sz="0" w:space="0" w:color="auto"/>
                        <w:bottom w:val="none" w:sz="0" w:space="0" w:color="auto"/>
                        <w:right w:val="none" w:sz="0" w:space="0" w:color="auto"/>
                      </w:divBdr>
                    </w:div>
                    <w:div w:id="885339680">
                      <w:marLeft w:val="0"/>
                      <w:marRight w:val="0"/>
                      <w:marTop w:val="0"/>
                      <w:marBottom w:val="0"/>
                      <w:divBdr>
                        <w:top w:val="none" w:sz="0" w:space="0" w:color="auto"/>
                        <w:left w:val="none" w:sz="0" w:space="0" w:color="auto"/>
                        <w:bottom w:val="none" w:sz="0" w:space="0" w:color="auto"/>
                        <w:right w:val="none" w:sz="0" w:space="0" w:color="auto"/>
                      </w:divBdr>
                    </w:div>
                  </w:divsChild>
                </w:div>
                <w:div w:id="183792808">
                  <w:marLeft w:val="0"/>
                  <w:marRight w:val="0"/>
                  <w:marTop w:val="0"/>
                  <w:marBottom w:val="0"/>
                  <w:divBdr>
                    <w:top w:val="none" w:sz="0" w:space="0" w:color="auto"/>
                    <w:left w:val="none" w:sz="0" w:space="0" w:color="auto"/>
                    <w:bottom w:val="none" w:sz="0" w:space="0" w:color="auto"/>
                    <w:right w:val="none" w:sz="0" w:space="0" w:color="auto"/>
                  </w:divBdr>
                  <w:divsChild>
                    <w:div w:id="1111313980">
                      <w:marLeft w:val="0"/>
                      <w:marRight w:val="0"/>
                      <w:marTop w:val="0"/>
                      <w:marBottom w:val="0"/>
                      <w:divBdr>
                        <w:top w:val="none" w:sz="0" w:space="0" w:color="auto"/>
                        <w:left w:val="none" w:sz="0" w:space="0" w:color="auto"/>
                        <w:bottom w:val="none" w:sz="0" w:space="0" w:color="auto"/>
                        <w:right w:val="none" w:sz="0" w:space="0" w:color="auto"/>
                      </w:divBdr>
                    </w:div>
                    <w:div w:id="1731493133">
                      <w:marLeft w:val="0"/>
                      <w:marRight w:val="0"/>
                      <w:marTop w:val="0"/>
                      <w:marBottom w:val="0"/>
                      <w:divBdr>
                        <w:top w:val="none" w:sz="0" w:space="0" w:color="auto"/>
                        <w:left w:val="none" w:sz="0" w:space="0" w:color="auto"/>
                        <w:bottom w:val="none" w:sz="0" w:space="0" w:color="auto"/>
                        <w:right w:val="none" w:sz="0" w:space="0" w:color="auto"/>
                      </w:divBdr>
                    </w:div>
                  </w:divsChild>
                </w:div>
                <w:div w:id="1657300919">
                  <w:marLeft w:val="0"/>
                  <w:marRight w:val="0"/>
                  <w:marTop w:val="0"/>
                  <w:marBottom w:val="0"/>
                  <w:divBdr>
                    <w:top w:val="none" w:sz="0" w:space="0" w:color="auto"/>
                    <w:left w:val="none" w:sz="0" w:space="0" w:color="auto"/>
                    <w:bottom w:val="none" w:sz="0" w:space="0" w:color="auto"/>
                    <w:right w:val="none" w:sz="0" w:space="0" w:color="auto"/>
                  </w:divBdr>
                  <w:divsChild>
                    <w:div w:id="1969625713">
                      <w:marLeft w:val="0"/>
                      <w:marRight w:val="0"/>
                      <w:marTop w:val="0"/>
                      <w:marBottom w:val="0"/>
                      <w:divBdr>
                        <w:top w:val="none" w:sz="0" w:space="0" w:color="auto"/>
                        <w:left w:val="none" w:sz="0" w:space="0" w:color="auto"/>
                        <w:bottom w:val="none" w:sz="0" w:space="0" w:color="auto"/>
                        <w:right w:val="none" w:sz="0" w:space="0" w:color="auto"/>
                      </w:divBdr>
                    </w:div>
                  </w:divsChild>
                </w:div>
                <w:div w:id="453711967">
                  <w:marLeft w:val="0"/>
                  <w:marRight w:val="0"/>
                  <w:marTop w:val="0"/>
                  <w:marBottom w:val="0"/>
                  <w:divBdr>
                    <w:top w:val="none" w:sz="0" w:space="0" w:color="auto"/>
                    <w:left w:val="none" w:sz="0" w:space="0" w:color="auto"/>
                    <w:bottom w:val="none" w:sz="0" w:space="0" w:color="auto"/>
                    <w:right w:val="none" w:sz="0" w:space="0" w:color="auto"/>
                  </w:divBdr>
                  <w:divsChild>
                    <w:div w:id="1860120753">
                      <w:marLeft w:val="0"/>
                      <w:marRight w:val="0"/>
                      <w:marTop w:val="0"/>
                      <w:marBottom w:val="0"/>
                      <w:divBdr>
                        <w:top w:val="none" w:sz="0" w:space="0" w:color="auto"/>
                        <w:left w:val="none" w:sz="0" w:space="0" w:color="auto"/>
                        <w:bottom w:val="none" w:sz="0" w:space="0" w:color="auto"/>
                        <w:right w:val="none" w:sz="0" w:space="0" w:color="auto"/>
                      </w:divBdr>
                    </w:div>
                  </w:divsChild>
                </w:div>
                <w:div w:id="866721677">
                  <w:marLeft w:val="0"/>
                  <w:marRight w:val="0"/>
                  <w:marTop w:val="0"/>
                  <w:marBottom w:val="0"/>
                  <w:divBdr>
                    <w:top w:val="none" w:sz="0" w:space="0" w:color="auto"/>
                    <w:left w:val="none" w:sz="0" w:space="0" w:color="auto"/>
                    <w:bottom w:val="none" w:sz="0" w:space="0" w:color="auto"/>
                    <w:right w:val="none" w:sz="0" w:space="0" w:color="auto"/>
                  </w:divBdr>
                  <w:divsChild>
                    <w:div w:id="2115052554">
                      <w:marLeft w:val="0"/>
                      <w:marRight w:val="0"/>
                      <w:marTop w:val="0"/>
                      <w:marBottom w:val="0"/>
                      <w:divBdr>
                        <w:top w:val="none" w:sz="0" w:space="0" w:color="auto"/>
                        <w:left w:val="none" w:sz="0" w:space="0" w:color="auto"/>
                        <w:bottom w:val="none" w:sz="0" w:space="0" w:color="auto"/>
                        <w:right w:val="none" w:sz="0" w:space="0" w:color="auto"/>
                      </w:divBdr>
                    </w:div>
                  </w:divsChild>
                </w:div>
                <w:div w:id="1835417558">
                  <w:marLeft w:val="0"/>
                  <w:marRight w:val="0"/>
                  <w:marTop w:val="0"/>
                  <w:marBottom w:val="0"/>
                  <w:divBdr>
                    <w:top w:val="none" w:sz="0" w:space="0" w:color="auto"/>
                    <w:left w:val="none" w:sz="0" w:space="0" w:color="auto"/>
                    <w:bottom w:val="none" w:sz="0" w:space="0" w:color="auto"/>
                    <w:right w:val="none" w:sz="0" w:space="0" w:color="auto"/>
                  </w:divBdr>
                  <w:divsChild>
                    <w:div w:id="2006854869">
                      <w:marLeft w:val="0"/>
                      <w:marRight w:val="0"/>
                      <w:marTop w:val="0"/>
                      <w:marBottom w:val="0"/>
                      <w:divBdr>
                        <w:top w:val="none" w:sz="0" w:space="0" w:color="auto"/>
                        <w:left w:val="none" w:sz="0" w:space="0" w:color="auto"/>
                        <w:bottom w:val="none" w:sz="0" w:space="0" w:color="auto"/>
                        <w:right w:val="none" w:sz="0" w:space="0" w:color="auto"/>
                      </w:divBdr>
                    </w:div>
                  </w:divsChild>
                </w:div>
                <w:div w:id="141388846">
                  <w:marLeft w:val="0"/>
                  <w:marRight w:val="0"/>
                  <w:marTop w:val="0"/>
                  <w:marBottom w:val="0"/>
                  <w:divBdr>
                    <w:top w:val="none" w:sz="0" w:space="0" w:color="auto"/>
                    <w:left w:val="none" w:sz="0" w:space="0" w:color="auto"/>
                    <w:bottom w:val="none" w:sz="0" w:space="0" w:color="auto"/>
                    <w:right w:val="none" w:sz="0" w:space="0" w:color="auto"/>
                  </w:divBdr>
                  <w:divsChild>
                    <w:div w:id="180900827">
                      <w:marLeft w:val="0"/>
                      <w:marRight w:val="0"/>
                      <w:marTop w:val="0"/>
                      <w:marBottom w:val="0"/>
                      <w:divBdr>
                        <w:top w:val="none" w:sz="0" w:space="0" w:color="auto"/>
                        <w:left w:val="none" w:sz="0" w:space="0" w:color="auto"/>
                        <w:bottom w:val="none" w:sz="0" w:space="0" w:color="auto"/>
                        <w:right w:val="none" w:sz="0" w:space="0" w:color="auto"/>
                      </w:divBdr>
                    </w:div>
                  </w:divsChild>
                </w:div>
                <w:div w:id="1775705928">
                  <w:marLeft w:val="0"/>
                  <w:marRight w:val="0"/>
                  <w:marTop w:val="0"/>
                  <w:marBottom w:val="0"/>
                  <w:divBdr>
                    <w:top w:val="none" w:sz="0" w:space="0" w:color="auto"/>
                    <w:left w:val="none" w:sz="0" w:space="0" w:color="auto"/>
                    <w:bottom w:val="none" w:sz="0" w:space="0" w:color="auto"/>
                    <w:right w:val="none" w:sz="0" w:space="0" w:color="auto"/>
                  </w:divBdr>
                  <w:divsChild>
                    <w:div w:id="1008215549">
                      <w:marLeft w:val="0"/>
                      <w:marRight w:val="0"/>
                      <w:marTop w:val="0"/>
                      <w:marBottom w:val="0"/>
                      <w:divBdr>
                        <w:top w:val="none" w:sz="0" w:space="0" w:color="auto"/>
                        <w:left w:val="none" w:sz="0" w:space="0" w:color="auto"/>
                        <w:bottom w:val="none" w:sz="0" w:space="0" w:color="auto"/>
                        <w:right w:val="none" w:sz="0" w:space="0" w:color="auto"/>
                      </w:divBdr>
                    </w:div>
                  </w:divsChild>
                </w:div>
                <w:div w:id="1224366560">
                  <w:marLeft w:val="0"/>
                  <w:marRight w:val="0"/>
                  <w:marTop w:val="0"/>
                  <w:marBottom w:val="0"/>
                  <w:divBdr>
                    <w:top w:val="none" w:sz="0" w:space="0" w:color="auto"/>
                    <w:left w:val="none" w:sz="0" w:space="0" w:color="auto"/>
                    <w:bottom w:val="none" w:sz="0" w:space="0" w:color="auto"/>
                    <w:right w:val="none" w:sz="0" w:space="0" w:color="auto"/>
                  </w:divBdr>
                  <w:divsChild>
                    <w:div w:id="829642927">
                      <w:marLeft w:val="0"/>
                      <w:marRight w:val="0"/>
                      <w:marTop w:val="0"/>
                      <w:marBottom w:val="0"/>
                      <w:divBdr>
                        <w:top w:val="none" w:sz="0" w:space="0" w:color="auto"/>
                        <w:left w:val="none" w:sz="0" w:space="0" w:color="auto"/>
                        <w:bottom w:val="none" w:sz="0" w:space="0" w:color="auto"/>
                        <w:right w:val="none" w:sz="0" w:space="0" w:color="auto"/>
                      </w:divBdr>
                    </w:div>
                  </w:divsChild>
                </w:div>
                <w:div w:id="124810470">
                  <w:marLeft w:val="0"/>
                  <w:marRight w:val="0"/>
                  <w:marTop w:val="0"/>
                  <w:marBottom w:val="0"/>
                  <w:divBdr>
                    <w:top w:val="none" w:sz="0" w:space="0" w:color="auto"/>
                    <w:left w:val="none" w:sz="0" w:space="0" w:color="auto"/>
                    <w:bottom w:val="none" w:sz="0" w:space="0" w:color="auto"/>
                    <w:right w:val="none" w:sz="0" w:space="0" w:color="auto"/>
                  </w:divBdr>
                  <w:divsChild>
                    <w:div w:id="266960318">
                      <w:marLeft w:val="0"/>
                      <w:marRight w:val="0"/>
                      <w:marTop w:val="0"/>
                      <w:marBottom w:val="0"/>
                      <w:divBdr>
                        <w:top w:val="none" w:sz="0" w:space="0" w:color="auto"/>
                        <w:left w:val="none" w:sz="0" w:space="0" w:color="auto"/>
                        <w:bottom w:val="none" w:sz="0" w:space="0" w:color="auto"/>
                        <w:right w:val="none" w:sz="0" w:space="0" w:color="auto"/>
                      </w:divBdr>
                    </w:div>
                  </w:divsChild>
                </w:div>
                <w:div w:id="205603498">
                  <w:marLeft w:val="0"/>
                  <w:marRight w:val="0"/>
                  <w:marTop w:val="0"/>
                  <w:marBottom w:val="0"/>
                  <w:divBdr>
                    <w:top w:val="none" w:sz="0" w:space="0" w:color="auto"/>
                    <w:left w:val="none" w:sz="0" w:space="0" w:color="auto"/>
                    <w:bottom w:val="none" w:sz="0" w:space="0" w:color="auto"/>
                    <w:right w:val="none" w:sz="0" w:space="0" w:color="auto"/>
                  </w:divBdr>
                  <w:divsChild>
                    <w:div w:id="1492453944">
                      <w:marLeft w:val="0"/>
                      <w:marRight w:val="0"/>
                      <w:marTop w:val="0"/>
                      <w:marBottom w:val="0"/>
                      <w:divBdr>
                        <w:top w:val="none" w:sz="0" w:space="0" w:color="auto"/>
                        <w:left w:val="none" w:sz="0" w:space="0" w:color="auto"/>
                        <w:bottom w:val="none" w:sz="0" w:space="0" w:color="auto"/>
                        <w:right w:val="none" w:sz="0" w:space="0" w:color="auto"/>
                      </w:divBdr>
                    </w:div>
                  </w:divsChild>
                </w:div>
                <w:div w:id="1326862901">
                  <w:marLeft w:val="0"/>
                  <w:marRight w:val="0"/>
                  <w:marTop w:val="0"/>
                  <w:marBottom w:val="0"/>
                  <w:divBdr>
                    <w:top w:val="none" w:sz="0" w:space="0" w:color="auto"/>
                    <w:left w:val="none" w:sz="0" w:space="0" w:color="auto"/>
                    <w:bottom w:val="none" w:sz="0" w:space="0" w:color="auto"/>
                    <w:right w:val="none" w:sz="0" w:space="0" w:color="auto"/>
                  </w:divBdr>
                  <w:divsChild>
                    <w:div w:id="51932713">
                      <w:marLeft w:val="0"/>
                      <w:marRight w:val="0"/>
                      <w:marTop w:val="0"/>
                      <w:marBottom w:val="0"/>
                      <w:divBdr>
                        <w:top w:val="none" w:sz="0" w:space="0" w:color="auto"/>
                        <w:left w:val="none" w:sz="0" w:space="0" w:color="auto"/>
                        <w:bottom w:val="none" w:sz="0" w:space="0" w:color="auto"/>
                        <w:right w:val="none" w:sz="0" w:space="0" w:color="auto"/>
                      </w:divBdr>
                    </w:div>
                  </w:divsChild>
                </w:div>
                <w:div w:id="833423148">
                  <w:marLeft w:val="0"/>
                  <w:marRight w:val="0"/>
                  <w:marTop w:val="0"/>
                  <w:marBottom w:val="0"/>
                  <w:divBdr>
                    <w:top w:val="none" w:sz="0" w:space="0" w:color="auto"/>
                    <w:left w:val="none" w:sz="0" w:space="0" w:color="auto"/>
                    <w:bottom w:val="none" w:sz="0" w:space="0" w:color="auto"/>
                    <w:right w:val="none" w:sz="0" w:space="0" w:color="auto"/>
                  </w:divBdr>
                  <w:divsChild>
                    <w:div w:id="1316184275">
                      <w:marLeft w:val="0"/>
                      <w:marRight w:val="0"/>
                      <w:marTop w:val="0"/>
                      <w:marBottom w:val="0"/>
                      <w:divBdr>
                        <w:top w:val="none" w:sz="0" w:space="0" w:color="auto"/>
                        <w:left w:val="none" w:sz="0" w:space="0" w:color="auto"/>
                        <w:bottom w:val="none" w:sz="0" w:space="0" w:color="auto"/>
                        <w:right w:val="none" w:sz="0" w:space="0" w:color="auto"/>
                      </w:divBdr>
                    </w:div>
                  </w:divsChild>
                </w:div>
                <w:div w:id="358893213">
                  <w:marLeft w:val="0"/>
                  <w:marRight w:val="0"/>
                  <w:marTop w:val="0"/>
                  <w:marBottom w:val="0"/>
                  <w:divBdr>
                    <w:top w:val="none" w:sz="0" w:space="0" w:color="auto"/>
                    <w:left w:val="none" w:sz="0" w:space="0" w:color="auto"/>
                    <w:bottom w:val="none" w:sz="0" w:space="0" w:color="auto"/>
                    <w:right w:val="none" w:sz="0" w:space="0" w:color="auto"/>
                  </w:divBdr>
                  <w:divsChild>
                    <w:div w:id="1068266418">
                      <w:marLeft w:val="0"/>
                      <w:marRight w:val="0"/>
                      <w:marTop w:val="0"/>
                      <w:marBottom w:val="0"/>
                      <w:divBdr>
                        <w:top w:val="none" w:sz="0" w:space="0" w:color="auto"/>
                        <w:left w:val="none" w:sz="0" w:space="0" w:color="auto"/>
                        <w:bottom w:val="none" w:sz="0" w:space="0" w:color="auto"/>
                        <w:right w:val="none" w:sz="0" w:space="0" w:color="auto"/>
                      </w:divBdr>
                    </w:div>
                  </w:divsChild>
                </w:div>
                <w:div w:id="694116485">
                  <w:marLeft w:val="0"/>
                  <w:marRight w:val="0"/>
                  <w:marTop w:val="0"/>
                  <w:marBottom w:val="0"/>
                  <w:divBdr>
                    <w:top w:val="none" w:sz="0" w:space="0" w:color="auto"/>
                    <w:left w:val="none" w:sz="0" w:space="0" w:color="auto"/>
                    <w:bottom w:val="none" w:sz="0" w:space="0" w:color="auto"/>
                    <w:right w:val="none" w:sz="0" w:space="0" w:color="auto"/>
                  </w:divBdr>
                  <w:divsChild>
                    <w:div w:id="187529048">
                      <w:marLeft w:val="0"/>
                      <w:marRight w:val="0"/>
                      <w:marTop w:val="0"/>
                      <w:marBottom w:val="0"/>
                      <w:divBdr>
                        <w:top w:val="none" w:sz="0" w:space="0" w:color="auto"/>
                        <w:left w:val="none" w:sz="0" w:space="0" w:color="auto"/>
                        <w:bottom w:val="none" w:sz="0" w:space="0" w:color="auto"/>
                        <w:right w:val="none" w:sz="0" w:space="0" w:color="auto"/>
                      </w:divBdr>
                    </w:div>
                  </w:divsChild>
                </w:div>
                <w:div w:id="610168038">
                  <w:marLeft w:val="0"/>
                  <w:marRight w:val="0"/>
                  <w:marTop w:val="0"/>
                  <w:marBottom w:val="0"/>
                  <w:divBdr>
                    <w:top w:val="none" w:sz="0" w:space="0" w:color="auto"/>
                    <w:left w:val="none" w:sz="0" w:space="0" w:color="auto"/>
                    <w:bottom w:val="none" w:sz="0" w:space="0" w:color="auto"/>
                    <w:right w:val="none" w:sz="0" w:space="0" w:color="auto"/>
                  </w:divBdr>
                  <w:divsChild>
                    <w:div w:id="14430329">
                      <w:marLeft w:val="0"/>
                      <w:marRight w:val="0"/>
                      <w:marTop w:val="0"/>
                      <w:marBottom w:val="0"/>
                      <w:divBdr>
                        <w:top w:val="none" w:sz="0" w:space="0" w:color="auto"/>
                        <w:left w:val="none" w:sz="0" w:space="0" w:color="auto"/>
                        <w:bottom w:val="none" w:sz="0" w:space="0" w:color="auto"/>
                        <w:right w:val="none" w:sz="0" w:space="0" w:color="auto"/>
                      </w:divBdr>
                    </w:div>
                  </w:divsChild>
                </w:div>
                <w:div w:id="58527908">
                  <w:marLeft w:val="0"/>
                  <w:marRight w:val="0"/>
                  <w:marTop w:val="0"/>
                  <w:marBottom w:val="0"/>
                  <w:divBdr>
                    <w:top w:val="none" w:sz="0" w:space="0" w:color="auto"/>
                    <w:left w:val="none" w:sz="0" w:space="0" w:color="auto"/>
                    <w:bottom w:val="none" w:sz="0" w:space="0" w:color="auto"/>
                    <w:right w:val="none" w:sz="0" w:space="0" w:color="auto"/>
                  </w:divBdr>
                  <w:divsChild>
                    <w:div w:id="1414233604">
                      <w:marLeft w:val="0"/>
                      <w:marRight w:val="0"/>
                      <w:marTop w:val="0"/>
                      <w:marBottom w:val="0"/>
                      <w:divBdr>
                        <w:top w:val="none" w:sz="0" w:space="0" w:color="auto"/>
                        <w:left w:val="none" w:sz="0" w:space="0" w:color="auto"/>
                        <w:bottom w:val="none" w:sz="0" w:space="0" w:color="auto"/>
                        <w:right w:val="none" w:sz="0" w:space="0" w:color="auto"/>
                      </w:divBdr>
                    </w:div>
                  </w:divsChild>
                </w:div>
                <w:div w:id="496388694">
                  <w:marLeft w:val="0"/>
                  <w:marRight w:val="0"/>
                  <w:marTop w:val="0"/>
                  <w:marBottom w:val="0"/>
                  <w:divBdr>
                    <w:top w:val="none" w:sz="0" w:space="0" w:color="auto"/>
                    <w:left w:val="none" w:sz="0" w:space="0" w:color="auto"/>
                    <w:bottom w:val="none" w:sz="0" w:space="0" w:color="auto"/>
                    <w:right w:val="none" w:sz="0" w:space="0" w:color="auto"/>
                  </w:divBdr>
                  <w:divsChild>
                    <w:div w:id="1716735646">
                      <w:marLeft w:val="0"/>
                      <w:marRight w:val="0"/>
                      <w:marTop w:val="0"/>
                      <w:marBottom w:val="0"/>
                      <w:divBdr>
                        <w:top w:val="none" w:sz="0" w:space="0" w:color="auto"/>
                        <w:left w:val="none" w:sz="0" w:space="0" w:color="auto"/>
                        <w:bottom w:val="none" w:sz="0" w:space="0" w:color="auto"/>
                        <w:right w:val="none" w:sz="0" w:space="0" w:color="auto"/>
                      </w:divBdr>
                    </w:div>
                  </w:divsChild>
                </w:div>
                <w:div w:id="97483460">
                  <w:marLeft w:val="0"/>
                  <w:marRight w:val="0"/>
                  <w:marTop w:val="0"/>
                  <w:marBottom w:val="0"/>
                  <w:divBdr>
                    <w:top w:val="none" w:sz="0" w:space="0" w:color="auto"/>
                    <w:left w:val="none" w:sz="0" w:space="0" w:color="auto"/>
                    <w:bottom w:val="none" w:sz="0" w:space="0" w:color="auto"/>
                    <w:right w:val="none" w:sz="0" w:space="0" w:color="auto"/>
                  </w:divBdr>
                  <w:divsChild>
                    <w:div w:id="1913152837">
                      <w:marLeft w:val="0"/>
                      <w:marRight w:val="0"/>
                      <w:marTop w:val="0"/>
                      <w:marBottom w:val="0"/>
                      <w:divBdr>
                        <w:top w:val="none" w:sz="0" w:space="0" w:color="auto"/>
                        <w:left w:val="none" w:sz="0" w:space="0" w:color="auto"/>
                        <w:bottom w:val="none" w:sz="0" w:space="0" w:color="auto"/>
                        <w:right w:val="none" w:sz="0" w:space="0" w:color="auto"/>
                      </w:divBdr>
                    </w:div>
                    <w:div w:id="559899585">
                      <w:marLeft w:val="0"/>
                      <w:marRight w:val="0"/>
                      <w:marTop w:val="0"/>
                      <w:marBottom w:val="0"/>
                      <w:divBdr>
                        <w:top w:val="none" w:sz="0" w:space="0" w:color="auto"/>
                        <w:left w:val="none" w:sz="0" w:space="0" w:color="auto"/>
                        <w:bottom w:val="none" w:sz="0" w:space="0" w:color="auto"/>
                        <w:right w:val="none" w:sz="0" w:space="0" w:color="auto"/>
                      </w:divBdr>
                    </w:div>
                  </w:divsChild>
                </w:div>
                <w:div w:id="141436710">
                  <w:marLeft w:val="0"/>
                  <w:marRight w:val="0"/>
                  <w:marTop w:val="0"/>
                  <w:marBottom w:val="0"/>
                  <w:divBdr>
                    <w:top w:val="none" w:sz="0" w:space="0" w:color="auto"/>
                    <w:left w:val="none" w:sz="0" w:space="0" w:color="auto"/>
                    <w:bottom w:val="none" w:sz="0" w:space="0" w:color="auto"/>
                    <w:right w:val="none" w:sz="0" w:space="0" w:color="auto"/>
                  </w:divBdr>
                  <w:divsChild>
                    <w:div w:id="1866096133">
                      <w:marLeft w:val="0"/>
                      <w:marRight w:val="0"/>
                      <w:marTop w:val="0"/>
                      <w:marBottom w:val="0"/>
                      <w:divBdr>
                        <w:top w:val="none" w:sz="0" w:space="0" w:color="auto"/>
                        <w:left w:val="none" w:sz="0" w:space="0" w:color="auto"/>
                        <w:bottom w:val="none" w:sz="0" w:space="0" w:color="auto"/>
                        <w:right w:val="none" w:sz="0" w:space="0" w:color="auto"/>
                      </w:divBdr>
                    </w:div>
                  </w:divsChild>
                </w:div>
                <w:div w:id="857620639">
                  <w:marLeft w:val="0"/>
                  <w:marRight w:val="0"/>
                  <w:marTop w:val="0"/>
                  <w:marBottom w:val="0"/>
                  <w:divBdr>
                    <w:top w:val="none" w:sz="0" w:space="0" w:color="auto"/>
                    <w:left w:val="none" w:sz="0" w:space="0" w:color="auto"/>
                    <w:bottom w:val="none" w:sz="0" w:space="0" w:color="auto"/>
                    <w:right w:val="none" w:sz="0" w:space="0" w:color="auto"/>
                  </w:divBdr>
                  <w:divsChild>
                    <w:div w:id="1708413481">
                      <w:marLeft w:val="0"/>
                      <w:marRight w:val="0"/>
                      <w:marTop w:val="0"/>
                      <w:marBottom w:val="0"/>
                      <w:divBdr>
                        <w:top w:val="none" w:sz="0" w:space="0" w:color="auto"/>
                        <w:left w:val="none" w:sz="0" w:space="0" w:color="auto"/>
                        <w:bottom w:val="none" w:sz="0" w:space="0" w:color="auto"/>
                        <w:right w:val="none" w:sz="0" w:space="0" w:color="auto"/>
                      </w:divBdr>
                    </w:div>
                    <w:div w:id="265045525">
                      <w:marLeft w:val="0"/>
                      <w:marRight w:val="0"/>
                      <w:marTop w:val="0"/>
                      <w:marBottom w:val="0"/>
                      <w:divBdr>
                        <w:top w:val="none" w:sz="0" w:space="0" w:color="auto"/>
                        <w:left w:val="none" w:sz="0" w:space="0" w:color="auto"/>
                        <w:bottom w:val="none" w:sz="0" w:space="0" w:color="auto"/>
                        <w:right w:val="none" w:sz="0" w:space="0" w:color="auto"/>
                      </w:divBdr>
                    </w:div>
                  </w:divsChild>
                </w:div>
                <w:div w:id="1050032836">
                  <w:marLeft w:val="0"/>
                  <w:marRight w:val="0"/>
                  <w:marTop w:val="0"/>
                  <w:marBottom w:val="0"/>
                  <w:divBdr>
                    <w:top w:val="none" w:sz="0" w:space="0" w:color="auto"/>
                    <w:left w:val="none" w:sz="0" w:space="0" w:color="auto"/>
                    <w:bottom w:val="none" w:sz="0" w:space="0" w:color="auto"/>
                    <w:right w:val="none" w:sz="0" w:space="0" w:color="auto"/>
                  </w:divBdr>
                  <w:divsChild>
                    <w:div w:id="757865722">
                      <w:marLeft w:val="0"/>
                      <w:marRight w:val="0"/>
                      <w:marTop w:val="0"/>
                      <w:marBottom w:val="0"/>
                      <w:divBdr>
                        <w:top w:val="none" w:sz="0" w:space="0" w:color="auto"/>
                        <w:left w:val="none" w:sz="0" w:space="0" w:color="auto"/>
                        <w:bottom w:val="none" w:sz="0" w:space="0" w:color="auto"/>
                        <w:right w:val="none" w:sz="0" w:space="0" w:color="auto"/>
                      </w:divBdr>
                    </w:div>
                  </w:divsChild>
                </w:div>
                <w:div w:id="1525052208">
                  <w:marLeft w:val="0"/>
                  <w:marRight w:val="0"/>
                  <w:marTop w:val="0"/>
                  <w:marBottom w:val="0"/>
                  <w:divBdr>
                    <w:top w:val="none" w:sz="0" w:space="0" w:color="auto"/>
                    <w:left w:val="none" w:sz="0" w:space="0" w:color="auto"/>
                    <w:bottom w:val="none" w:sz="0" w:space="0" w:color="auto"/>
                    <w:right w:val="none" w:sz="0" w:space="0" w:color="auto"/>
                  </w:divBdr>
                  <w:divsChild>
                    <w:div w:id="431438173">
                      <w:marLeft w:val="0"/>
                      <w:marRight w:val="0"/>
                      <w:marTop w:val="0"/>
                      <w:marBottom w:val="0"/>
                      <w:divBdr>
                        <w:top w:val="none" w:sz="0" w:space="0" w:color="auto"/>
                        <w:left w:val="none" w:sz="0" w:space="0" w:color="auto"/>
                        <w:bottom w:val="none" w:sz="0" w:space="0" w:color="auto"/>
                        <w:right w:val="none" w:sz="0" w:space="0" w:color="auto"/>
                      </w:divBdr>
                    </w:div>
                    <w:div w:id="1254896275">
                      <w:marLeft w:val="0"/>
                      <w:marRight w:val="0"/>
                      <w:marTop w:val="0"/>
                      <w:marBottom w:val="0"/>
                      <w:divBdr>
                        <w:top w:val="none" w:sz="0" w:space="0" w:color="auto"/>
                        <w:left w:val="none" w:sz="0" w:space="0" w:color="auto"/>
                        <w:bottom w:val="none" w:sz="0" w:space="0" w:color="auto"/>
                        <w:right w:val="none" w:sz="0" w:space="0" w:color="auto"/>
                      </w:divBdr>
                    </w:div>
                  </w:divsChild>
                </w:div>
                <w:div w:id="313217823">
                  <w:marLeft w:val="0"/>
                  <w:marRight w:val="0"/>
                  <w:marTop w:val="0"/>
                  <w:marBottom w:val="0"/>
                  <w:divBdr>
                    <w:top w:val="none" w:sz="0" w:space="0" w:color="auto"/>
                    <w:left w:val="none" w:sz="0" w:space="0" w:color="auto"/>
                    <w:bottom w:val="none" w:sz="0" w:space="0" w:color="auto"/>
                    <w:right w:val="none" w:sz="0" w:space="0" w:color="auto"/>
                  </w:divBdr>
                  <w:divsChild>
                    <w:div w:id="350380253">
                      <w:marLeft w:val="0"/>
                      <w:marRight w:val="0"/>
                      <w:marTop w:val="0"/>
                      <w:marBottom w:val="0"/>
                      <w:divBdr>
                        <w:top w:val="none" w:sz="0" w:space="0" w:color="auto"/>
                        <w:left w:val="none" w:sz="0" w:space="0" w:color="auto"/>
                        <w:bottom w:val="none" w:sz="0" w:space="0" w:color="auto"/>
                        <w:right w:val="none" w:sz="0" w:space="0" w:color="auto"/>
                      </w:divBdr>
                    </w:div>
                  </w:divsChild>
                </w:div>
                <w:div w:id="2019892952">
                  <w:marLeft w:val="0"/>
                  <w:marRight w:val="0"/>
                  <w:marTop w:val="0"/>
                  <w:marBottom w:val="0"/>
                  <w:divBdr>
                    <w:top w:val="none" w:sz="0" w:space="0" w:color="auto"/>
                    <w:left w:val="none" w:sz="0" w:space="0" w:color="auto"/>
                    <w:bottom w:val="none" w:sz="0" w:space="0" w:color="auto"/>
                    <w:right w:val="none" w:sz="0" w:space="0" w:color="auto"/>
                  </w:divBdr>
                  <w:divsChild>
                    <w:div w:id="1980499327">
                      <w:marLeft w:val="0"/>
                      <w:marRight w:val="0"/>
                      <w:marTop w:val="0"/>
                      <w:marBottom w:val="0"/>
                      <w:divBdr>
                        <w:top w:val="none" w:sz="0" w:space="0" w:color="auto"/>
                        <w:left w:val="none" w:sz="0" w:space="0" w:color="auto"/>
                        <w:bottom w:val="none" w:sz="0" w:space="0" w:color="auto"/>
                        <w:right w:val="none" w:sz="0" w:space="0" w:color="auto"/>
                      </w:divBdr>
                    </w:div>
                    <w:div w:id="1402411169">
                      <w:marLeft w:val="0"/>
                      <w:marRight w:val="0"/>
                      <w:marTop w:val="0"/>
                      <w:marBottom w:val="0"/>
                      <w:divBdr>
                        <w:top w:val="none" w:sz="0" w:space="0" w:color="auto"/>
                        <w:left w:val="none" w:sz="0" w:space="0" w:color="auto"/>
                        <w:bottom w:val="none" w:sz="0" w:space="0" w:color="auto"/>
                        <w:right w:val="none" w:sz="0" w:space="0" w:color="auto"/>
                      </w:divBdr>
                    </w:div>
                  </w:divsChild>
                </w:div>
                <w:div w:id="1794329817">
                  <w:marLeft w:val="0"/>
                  <w:marRight w:val="0"/>
                  <w:marTop w:val="0"/>
                  <w:marBottom w:val="0"/>
                  <w:divBdr>
                    <w:top w:val="none" w:sz="0" w:space="0" w:color="auto"/>
                    <w:left w:val="none" w:sz="0" w:space="0" w:color="auto"/>
                    <w:bottom w:val="none" w:sz="0" w:space="0" w:color="auto"/>
                    <w:right w:val="none" w:sz="0" w:space="0" w:color="auto"/>
                  </w:divBdr>
                  <w:divsChild>
                    <w:div w:id="1706633478">
                      <w:marLeft w:val="0"/>
                      <w:marRight w:val="0"/>
                      <w:marTop w:val="0"/>
                      <w:marBottom w:val="0"/>
                      <w:divBdr>
                        <w:top w:val="none" w:sz="0" w:space="0" w:color="auto"/>
                        <w:left w:val="none" w:sz="0" w:space="0" w:color="auto"/>
                        <w:bottom w:val="none" w:sz="0" w:space="0" w:color="auto"/>
                        <w:right w:val="none" w:sz="0" w:space="0" w:color="auto"/>
                      </w:divBdr>
                    </w:div>
                  </w:divsChild>
                </w:div>
                <w:div w:id="492720249">
                  <w:marLeft w:val="0"/>
                  <w:marRight w:val="0"/>
                  <w:marTop w:val="0"/>
                  <w:marBottom w:val="0"/>
                  <w:divBdr>
                    <w:top w:val="none" w:sz="0" w:space="0" w:color="auto"/>
                    <w:left w:val="none" w:sz="0" w:space="0" w:color="auto"/>
                    <w:bottom w:val="none" w:sz="0" w:space="0" w:color="auto"/>
                    <w:right w:val="none" w:sz="0" w:space="0" w:color="auto"/>
                  </w:divBdr>
                  <w:divsChild>
                    <w:div w:id="1154448495">
                      <w:marLeft w:val="0"/>
                      <w:marRight w:val="0"/>
                      <w:marTop w:val="0"/>
                      <w:marBottom w:val="0"/>
                      <w:divBdr>
                        <w:top w:val="none" w:sz="0" w:space="0" w:color="auto"/>
                        <w:left w:val="none" w:sz="0" w:space="0" w:color="auto"/>
                        <w:bottom w:val="none" w:sz="0" w:space="0" w:color="auto"/>
                        <w:right w:val="none" w:sz="0" w:space="0" w:color="auto"/>
                      </w:divBdr>
                    </w:div>
                    <w:div w:id="1492090789">
                      <w:marLeft w:val="0"/>
                      <w:marRight w:val="0"/>
                      <w:marTop w:val="0"/>
                      <w:marBottom w:val="0"/>
                      <w:divBdr>
                        <w:top w:val="none" w:sz="0" w:space="0" w:color="auto"/>
                        <w:left w:val="none" w:sz="0" w:space="0" w:color="auto"/>
                        <w:bottom w:val="none" w:sz="0" w:space="0" w:color="auto"/>
                        <w:right w:val="none" w:sz="0" w:space="0" w:color="auto"/>
                      </w:divBdr>
                    </w:div>
                  </w:divsChild>
                </w:div>
                <w:div w:id="1441988842">
                  <w:marLeft w:val="0"/>
                  <w:marRight w:val="0"/>
                  <w:marTop w:val="0"/>
                  <w:marBottom w:val="0"/>
                  <w:divBdr>
                    <w:top w:val="none" w:sz="0" w:space="0" w:color="auto"/>
                    <w:left w:val="none" w:sz="0" w:space="0" w:color="auto"/>
                    <w:bottom w:val="none" w:sz="0" w:space="0" w:color="auto"/>
                    <w:right w:val="none" w:sz="0" w:space="0" w:color="auto"/>
                  </w:divBdr>
                  <w:divsChild>
                    <w:div w:id="1074817512">
                      <w:marLeft w:val="0"/>
                      <w:marRight w:val="0"/>
                      <w:marTop w:val="0"/>
                      <w:marBottom w:val="0"/>
                      <w:divBdr>
                        <w:top w:val="none" w:sz="0" w:space="0" w:color="auto"/>
                        <w:left w:val="none" w:sz="0" w:space="0" w:color="auto"/>
                        <w:bottom w:val="none" w:sz="0" w:space="0" w:color="auto"/>
                        <w:right w:val="none" w:sz="0" w:space="0" w:color="auto"/>
                      </w:divBdr>
                    </w:div>
                    <w:div w:id="2117015188">
                      <w:marLeft w:val="0"/>
                      <w:marRight w:val="0"/>
                      <w:marTop w:val="0"/>
                      <w:marBottom w:val="0"/>
                      <w:divBdr>
                        <w:top w:val="none" w:sz="0" w:space="0" w:color="auto"/>
                        <w:left w:val="none" w:sz="0" w:space="0" w:color="auto"/>
                        <w:bottom w:val="none" w:sz="0" w:space="0" w:color="auto"/>
                        <w:right w:val="none" w:sz="0" w:space="0" w:color="auto"/>
                      </w:divBdr>
                    </w:div>
                    <w:div w:id="734085514">
                      <w:marLeft w:val="0"/>
                      <w:marRight w:val="0"/>
                      <w:marTop w:val="0"/>
                      <w:marBottom w:val="0"/>
                      <w:divBdr>
                        <w:top w:val="none" w:sz="0" w:space="0" w:color="auto"/>
                        <w:left w:val="none" w:sz="0" w:space="0" w:color="auto"/>
                        <w:bottom w:val="none" w:sz="0" w:space="0" w:color="auto"/>
                        <w:right w:val="none" w:sz="0" w:space="0" w:color="auto"/>
                      </w:divBdr>
                    </w:div>
                  </w:divsChild>
                </w:div>
                <w:div w:id="902132387">
                  <w:marLeft w:val="0"/>
                  <w:marRight w:val="0"/>
                  <w:marTop w:val="0"/>
                  <w:marBottom w:val="0"/>
                  <w:divBdr>
                    <w:top w:val="none" w:sz="0" w:space="0" w:color="auto"/>
                    <w:left w:val="none" w:sz="0" w:space="0" w:color="auto"/>
                    <w:bottom w:val="none" w:sz="0" w:space="0" w:color="auto"/>
                    <w:right w:val="none" w:sz="0" w:space="0" w:color="auto"/>
                  </w:divBdr>
                  <w:divsChild>
                    <w:div w:id="676924862">
                      <w:marLeft w:val="0"/>
                      <w:marRight w:val="0"/>
                      <w:marTop w:val="0"/>
                      <w:marBottom w:val="0"/>
                      <w:divBdr>
                        <w:top w:val="none" w:sz="0" w:space="0" w:color="auto"/>
                        <w:left w:val="none" w:sz="0" w:space="0" w:color="auto"/>
                        <w:bottom w:val="none" w:sz="0" w:space="0" w:color="auto"/>
                        <w:right w:val="none" w:sz="0" w:space="0" w:color="auto"/>
                      </w:divBdr>
                    </w:div>
                  </w:divsChild>
                </w:div>
                <w:div w:id="1287783451">
                  <w:marLeft w:val="0"/>
                  <w:marRight w:val="0"/>
                  <w:marTop w:val="0"/>
                  <w:marBottom w:val="0"/>
                  <w:divBdr>
                    <w:top w:val="none" w:sz="0" w:space="0" w:color="auto"/>
                    <w:left w:val="none" w:sz="0" w:space="0" w:color="auto"/>
                    <w:bottom w:val="none" w:sz="0" w:space="0" w:color="auto"/>
                    <w:right w:val="none" w:sz="0" w:space="0" w:color="auto"/>
                  </w:divBdr>
                  <w:divsChild>
                    <w:div w:id="2044209635">
                      <w:marLeft w:val="0"/>
                      <w:marRight w:val="0"/>
                      <w:marTop w:val="0"/>
                      <w:marBottom w:val="0"/>
                      <w:divBdr>
                        <w:top w:val="none" w:sz="0" w:space="0" w:color="auto"/>
                        <w:left w:val="none" w:sz="0" w:space="0" w:color="auto"/>
                        <w:bottom w:val="none" w:sz="0" w:space="0" w:color="auto"/>
                        <w:right w:val="none" w:sz="0" w:space="0" w:color="auto"/>
                      </w:divBdr>
                    </w:div>
                    <w:div w:id="1828084384">
                      <w:marLeft w:val="0"/>
                      <w:marRight w:val="0"/>
                      <w:marTop w:val="0"/>
                      <w:marBottom w:val="0"/>
                      <w:divBdr>
                        <w:top w:val="none" w:sz="0" w:space="0" w:color="auto"/>
                        <w:left w:val="none" w:sz="0" w:space="0" w:color="auto"/>
                        <w:bottom w:val="none" w:sz="0" w:space="0" w:color="auto"/>
                        <w:right w:val="none" w:sz="0" w:space="0" w:color="auto"/>
                      </w:divBdr>
                    </w:div>
                  </w:divsChild>
                </w:div>
                <w:div w:id="728306913">
                  <w:marLeft w:val="0"/>
                  <w:marRight w:val="0"/>
                  <w:marTop w:val="0"/>
                  <w:marBottom w:val="0"/>
                  <w:divBdr>
                    <w:top w:val="none" w:sz="0" w:space="0" w:color="auto"/>
                    <w:left w:val="none" w:sz="0" w:space="0" w:color="auto"/>
                    <w:bottom w:val="none" w:sz="0" w:space="0" w:color="auto"/>
                    <w:right w:val="none" w:sz="0" w:space="0" w:color="auto"/>
                  </w:divBdr>
                  <w:divsChild>
                    <w:div w:id="148182445">
                      <w:marLeft w:val="0"/>
                      <w:marRight w:val="0"/>
                      <w:marTop w:val="0"/>
                      <w:marBottom w:val="0"/>
                      <w:divBdr>
                        <w:top w:val="none" w:sz="0" w:space="0" w:color="auto"/>
                        <w:left w:val="none" w:sz="0" w:space="0" w:color="auto"/>
                        <w:bottom w:val="none" w:sz="0" w:space="0" w:color="auto"/>
                        <w:right w:val="none" w:sz="0" w:space="0" w:color="auto"/>
                      </w:divBdr>
                    </w:div>
                  </w:divsChild>
                </w:div>
                <w:div w:id="598561818">
                  <w:marLeft w:val="0"/>
                  <w:marRight w:val="0"/>
                  <w:marTop w:val="0"/>
                  <w:marBottom w:val="0"/>
                  <w:divBdr>
                    <w:top w:val="none" w:sz="0" w:space="0" w:color="auto"/>
                    <w:left w:val="none" w:sz="0" w:space="0" w:color="auto"/>
                    <w:bottom w:val="none" w:sz="0" w:space="0" w:color="auto"/>
                    <w:right w:val="none" w:sz="0" w:space="0" w:color="auto"/>
                  </w:divBdr>
                  <w:divsChild>
                    <w:div w:id="329211134">
                      <w:marLeft w:val="0"/>
                      <w:marRight w:val="0"/>
                      <w:marTop w:val="0"/>
                      <w:marBottom w:val="0"/>
                      <w:divBdr>
                        <w:top w:val="none" w:sz="0" w:space="0" w:color="auto"/>
                        <w:left w:val="none" w:sz="0" w:space="0" w:color="auto"/>
                        <w:bottom w:val="none" w:sz="0" w:space="0" w:color="auto"/>
                        <w:right w:val="none" w:sz="0" w:space="0" w:color="auto"/>
                      </w:divBdr>
                    </w:div>
                  </w:divsChild>
                </w:div>
                <w:div w:id="297803616">
                  <w:marLeft w:val="0"/>
                  <w:marRight w:val="0"/>
                  <w:marTop w:val="0"/>
                  <w:marBottom w:val="0"/>
                  <w:divBdr>
                    <w:top w:val="none" w:sz="0" w:space="0" w:color="auto"/>
                    <w:left w:val="none" w:sz="0" w:space="0" w:color="auto"/>
                    <w:bottom w:val="none" w:sz="0" w:space="0" w:color="auto"/>
                    <w:right w:val="none" w:sz="0" w:space="0" w:color="auto"/>
                  </w:divBdr>
                  <w:divsChild>
                    <w:div w:id="115177416">
                      <w:marLeft w:val="0"/>
                      <w:marRight w:val="0"/>
                      <w:marTop w:val="0"/>
                      <w:marBottom w:val="0"/>
                      <w:divBdr>
                        <w:top w:val="none" w:sz="0" w:space="0" w:color="auto"/>
                        <w:left w:val="none" w:sz="0" w:space="0" w:color="auto"/>
                        <w:bottom w:val="none" w:sz="0" w:space="0" w:color="auto"/>
                        <w:right w:val="none" w:sz="0" w:space="0" w:color="auto"/>
                      </w:divBdr>
                    </w:div>
                    <w:div w:id="1751464738">
                      <w:marLeft w:val="0"/>
                      <w:marRight w:val="0"/>
                      <w:marTop w:val="0"/>
                      <w:marBottom w:val="0"/>
                      <w:divBdr>
                        <w:top w:val="none" w:sz="0" w:space="0" w:color="auto"/>
                        <w:left w:val="none" w:sz="0" w:space="0" w:color="auto"/>
                        <w:bottom w:val="none" w:sz="0" w:space="0" w:color="auto"/>
                        <w:right w:val="none" w:sz="0" w:space="0" w:color="auto"/>
                      </w:divBdr>
                    </w:div>
                  </w:divsChild>
                </w:div>
                <w:div w:id="915867542">
                  <w:marLeft w:val="0"/>
                  <w:marRight w:val="0"/>
                  <w:marTop w:val="0"/>
                  <w:marBottom w:val="0"/>
                  <w:divBdr>
                    <w:top w:val="none" w:sz="0" w:space="0" w:color="auto"/>
                    <w:left w:val="none" w:sz="0" w:space="0" w:color="auto"/>
                    <w:bottom w:val="none" w:sz="0" w:space="0" w:color="auto"/>
                    <w:right w:val="none" w:sz="0" w:space="0" w:color="auto"/>
                  </w:divBdr>
                  <w:divsChild>
                    <w:div w:id="680745138">
                      <w:marLeft w:val="0"/>
                      <w:marRight w:val="0"/>
                      <w:marTop w:val="0"/>
                      <w:marBottom w:val="0"/>
                      <w:divBdr>
                        <w:top w:val="none" w:sz="0" w:space="0" w:color="auto"/>
                        <w:left w:val="none" w:sz="0" w:space="0" w:color="auto"/>
                        <w:bottom w:val="none" w:sz="0" w:space="0" w:color="auto"/>
                        <w:right w:val="none" w:sz="0" w:space="0" w:color="auto"/>
                      </w:divBdr>
                    </w:div>
                  </w:divsChild>
                </w:div>
                <w:div w:id="1773940835">
                  <w:marLeft w:val="0"/>
                  <w:marRight w:val="0"/>
                  <w:marTop w:val="0"/>
                  <w:marBottom w:val="0"/>
                  <w:divBdr>
                    <w:top w:val="none" w:sz="0" w:space="0" w:color="auto"/>
                    <w:left w:val="none" w:sz="0" w:space="0" w:color="auto"/>
                    <w:bottom w:val="none" w:sz="0" w:space="0" w:color="auto"/>
                    <w:right w:val="none" w:sz="0" w:space="0" w:color="auto"/>
                  </w:divBdr>
                  <w:divsChild>
                    <w:div w:id="293563642">
                      <w:marLeft w:val="0"/>
                      <w:marRight w:val="0"/>
                      <w:marTop w:val="0"/>
                      <w:marBottom w:val="0"/>
                      <w:divBdr>
                        <w:top w:val="none" w:sz="0" w:space="0" w:color="auto"/>
                        <w:left w:val="none" w:sz="0" w:space="0" w:color="auto"/>
                        <w:bottom w:val="none" w:sz="0" w:space="0" w:color="auto"/>
                        <w:right w:val="none" w:sz="0" w:space="0" w:color="auto"/>
                      </w:divBdr>
                    </w:div>
                  </w:divsChild>
                </w:div>
                <w:div w:id="673725438">
                  <w:marLeft w:val="0"/>
                  <w:marRight w:val="0"/>
                  <w:marTop w:val="0"/>
                  <w:marBottom w:val="0"/>
                  <w:divBdr>
                    <w:top w:val="none" w:sz="0" w:space="0" w:color="auto"/>
                    <w:left w:val="none" w:sz="0" w:space="0" w:color="auto"/>
                    <w:bottom w:val="none" w:sz="0" w:space="0" w:color="auto"/>
                    <w:right w:val="none" w:sz="0" w:space="0" w:color="auto"/>
                  </w:divBdr>
                  <w:divsChild>
                    <w:div w:id="1404140341">
                      <w:marLeft w:val="0"/>
                      <w:marRight w:val="0"/>
                      <w:marTop w:val="0"/>
                      <w:marBottom w:val="0"/>
                      <w:divBdr>
                        <w:top w:val="none" w:sz="0" w:space="0" w:color="auto"/>
                        <w:left w:val="none" w:sz="0" w:space="0" w:color="auto"/>
                        <w:bottom w:val="none" w:sz="0" w:space="0" w:color="auto"/>
                        <w:right w:val="none" w:sz="0" w:space="0" w:color="auto"/>
                      </w:divBdr>
                    </w:div>
                    <w:div w:id="1522544187">
                      <w:marLeft w:val="0"/>
                      <w:marRight w:val="0"/>
                      <w:marTop w:val="0"/>
                      <w:marBottom w:val="0"/>
                      <w:divBdr>
                        <w:top w:val="none" w:sz="0" w:space="0" w:color="auto"/>
                        <w:left w:val="none" w:sz="0" w:space="0" w:color="auto"/>
                        <w:bottom w:val="none" w:sz="0" w:space="0" w:color="auto"/>
                        <w:right w:val="none" w:sz="0" w:space="0" w:color="auto"/>
                      </w:divBdr>
                    </w:div>
                  </w:divsChild>
                </w:div>
                <w:div w:id="496578512">
                  <w:marLeft w:val="0"/>
                  <w:marRight w:val="0"/>
                  <w:marTop w:val="0"/>
                  <w:marBottom w:val="0"/>
                  <w:divBdr>
                    <w:top w:val="none" w:sz="0" w:space="0" w:color="auto"/>
                    <w:left w:val="none" w:sz="0" w:space="0" w:color="auto"/>
                    <w:bottom w:val="none" w:sz="0" w:space="0" w:color="auto"/>
                    <w:right w:val="none" w:sz="0" w:space="0" w:color="auto"/>
                  </w:divBdr>
                  <w:divsChild>
                    <w:div w:id="463042632">
                      <w:marLeft w:val="0"/>
                      <w:marRight w:val="0"/>
                      <w:marTop w:val="0"/>
                      <w:marBottom w:val="0"/>
                      <w:divBdr>
                        <w:top w:val="none" w:sz="0" w:space="0" w:color="auto"/>
                        <w:left w:val="none" w:sz="0" w:space="0" w:color="auto"/>
                        <w:bottom w:val="none" w:sz="0" w:space="0" w:color="auto"/>
                        <w:right w:val="none" w:sz="0" w:space="0" w:color="auto"/>
                      </w:divBdr>
                    </w:div>
                  </w:divsChild>
                </w:div>
                <w:div w:id="522746849">
                  <w:marLeft w:val="0"/>
                  <w:marRight w:val="0"/>
                  <w:marTop w:val="0"/>
                  <w:marBottom w:val="0"/>
                  <w:divBdr>
                    <w:top w:val="none" w:sz="0" w:space="0" w:color="auto"/>
                    <w:left w:val="none" w:sz="0" w:space="0" w:color="auto"/>
                    <w:bottom w:val="none" w:sz="0" w:space="0" w:color="auto"/>
                    <w:right w:val="none" w:sz="0" w:space="0" w:color="auto"/>
                  </w:divBdr>
                  <w:divsChild>
                    <w:div w:id="1135021630">
                      <w:marLeft w:val="0"/>
                      <w:marRight w:val="0"/>
                      <w:marTop w:val="0"/>
                      <w:marBottom w:val="0"/>
                      <w:divBdr>
                        <w:top w:val="none" w:sz="0" w:space="0" w:color="auto"/>
                        <w:left w:val="none" w:sz="0" w:space="0" w:color="auto"/>
                        <w:bottom w:val="none" w:sz="0" w:space="0" w:color="auto"/>
                        <w:right w:val="none" w:sz="0" w:space="0" w:color="auto"/>
                      </w:divBdr>
                    </w:div>
                    <w:div w:id="1954243909">
                      <w:marLeft w:val="0"/>
                      <w:marRight w:val="0"/>
                      <w:marTop w:val="0"/>
                      <w:marBottom w:val="0"/>
                      <w:divBdr>
                        <w:top w:val="none" w:sz="0" w:space="0" w:color="auto"/>
                        <w:left w:val="none" w:sz="0" w:space="0" w:color="auto"/>
                        <w:bottom w:val="none" w:sz="0" w:space="0" w:color="auto"/>
                        <w:right w:val="none" w:sz="0" w:space="0" w:color="auto"/>
                      </w:divBdr>
                    </w:div>
                  </w:divsChild>
                </w:div>
                <w:div w:id="1229342018">
                  <w:marLeft w:val="0"/>
                  <w:marRight w:val="0"/>
                  <w:marTop w:val="0"/>
                  <w:marBottom w:val="0"/>
                  <w:divBdr>
                    <w:top w:val="none" w:sz="0" w:space="0" w:color="auto"/>
                    <w:left w:val="none" w:sz="0" w:space="0" w:color="auto"/>
                    <w:bottom w:val="none" w:sz="0" w:space="0" w:color="auto"/>
                    <w:right w:val="none" w:sz="0" w:space="0" w:color="auto"/>
                  </w:divBdr>
                  <w:divsChild>
                    <w:div w:id="264271789">
                      <w:marLeft w:val="0"/>
                      <w:marRight w:val="0"/>
                      <w:marTop w:val="0"/>
                      <w:marBottom w:val="0"/>
                      <w:divBdr>
                        <w:top w:val="none" w:sz="0" w:space="0" w:color="auto"/>
                        <w:left w:val="none" w:sz="0" w:space="0" w:color="auto"/>
                        <w:bottom w:val="none" w:sz="0" w:space="0" w:color="auto"/>
                        <w:right w:val="none" w:sz="0" w:space="0" w:color="auto"/>
                      </w:divBdr>
                    </w:div>
                    <w:div w:id="1149250942">
                      <w:marLeft w:val="0"/>
                      <w:marRight w:val="0"/>
                      <w:marTop w:val="0"/>
                      <w:marBottom w:val="0"/>
                      <w:divBdr>
                        <w:top w:val="none" w:sz="0" w:space="0" w:color="auto"/>
                        <w:left w:val="none" w:sz="0" w:space="0" w:color="auto"/>
                        <w:bottom w:val="none" w:sz="0" w:space="0" w:color="auto"/>
                        <w:right w:val="none" w:sz="0" w:space="0" w:color="auto"/>
                      </w:divBdr>
                    </w:div>
                  </w:divsChild>
                </w:div>
                <w:div w:id="763841993">
                  <w:marLeft w:val="0"/>
                  <w:marRight w:val="0"/>
                  <w:marTop w:val="0"/>
                  <w:marBottom w:val="0"/>
                  <w:divBdr>
                    <w:top w:val="none" w:sz="0" w:space="0" w:color="auto"/>
                    <w:left w:val="none" w:sz="0" w:space="0" w:color="auto"/>
                    <w:bottom w:val="none" w:sz="0" w:space="0" w:color="auto"/>
                    <w:right w:val="none" w:sz="0" w:space="0" w:color="auto"/>
                  </w:divBdr>
                  <w:divsChild>
                    <w:div w:id="314722307">
                      <w:marLeft w:val="0"/>
                      <w:marRight w:val="0"/>
                      <w:marTop w:val="0"/>
                      <w:marBottom w:val="0"/>
                      <w:divBdr>
                        <w:top w:val="none" w:sz="0" w:space="0" w:color="auto"/>
                        <w:left w:val="none" w:sz="0" w:space="0" w:color="auto"/>
                        <w:bottom w:val="none" w:sz="0" w:space="0" w:color="auto"/>
                        <w:right w:val="none" w:sz="0" w:space="0" w:color="auto"/>
                      </w:divBdr>
                    </w:div>
                  </w:divsChild>
                </w:div>
                <w:div w:id="1647390110">
                  <w:marLeft w:val="0"/>
                  <w:marRight w:val="0"/>
                  <w:marTop w:val="0"/>
                  <w:marBottom w:val="0"/>
                  <w:divBdr>
                    <w:top w:val="none" w:sz="0" w:space="0" w:color="auto"/>
                    <w:left w:val="none" w:sz="0" w:space="0" w:color="auto"/>
                    <w:bottom w:val="none" w:sz="0" w:space="0" w:color="auto"/>
                    <w:right w:val="none" w:sz="0" w:space="0" w:color="auto"/>
                  </w:divBdr>
                  <w:divsChild>
                    <w:div w:id="970482871">
                      <w:marLeft w:val="0"/>
                      <w:marRight w:val="0"/>
                      <w:marTop w:val="0"/>
                      <w:marBottom w:val="0"/>
                      <w:divBdr>
                        <w:top w:val="none" w:sz="0" w:space="0" w:color="auto"/>
                        <w:left w:val="none" w:sz="0" w:space="0" w:color="auto"/>
                        <w:bottom w:val="none" w:sz="0" w:space="0" w:color="auto"/>
                        <w:right w:val="none" w:sz="0" w:space="0" w:color="auto"/>
                      </w:divBdr>
                    </w:div>
                  </w:divsChild>
                </w:div>
                <w:div w:id="578639536">
                  <w:marLeft w:val="0"/>
                  <w:marRight w:val="0"/>
                  <w:marTop w:val="0"/>
                  <w:marBottom w:val="0"/>
                  <w:divBdr>
                    <w:top w:val="none" w:sz="0" w:space="0" w:color="auto"/>
                    <w:left w:val="none" w:sz="0" w:space="0" w:color="auto"/>
                    <w:bottom w:val="none" w:sz="0" w:space="0" w:color="auto"/>
                    <w:right w:val="none" w:sz="0" w:space="0" w:color="auto"/>
                  </w:divBdr>
                  <w:divsChild>
                    <w:div w:id="523637997">
                      <w:marLeft w:val="0"/>
                      <w:marRight w:val="0"/>
                      <w:marTop w:val="0"/>
                      <w:marBottom w:val="0"/>
                      <w:divBdr>
                        <w:top w:val="none" w:sz="0" w:space="0" w:color="auto"/>
                        <w:left w:val="none" w:sz="0" w:space="0" w:color="auto"/>
                        <w:bottom w:val="none" w:sz="0" w:space="0" w:color="auto"/>
                        <w:right w:val="none" w:sz="0" w:space="0" w:color="auto"/>
                      </w:divBdr>
                    </w:div>
                    <w:div w:id="1391078621">
                      <w:marLeft w:val="0"/>
                      <w:marRight w:val="0"/>
                      <w:marTop w:val="0"/>
                      <w:marBottom w:val="0"/>
                      <w:divBdr>
                        <w:top w:val="none" w:sz="0" w:space="0" w:color="auto"/>
                        <w:left w:val="none" w:sz="0" w:space="0" w:color="auto"/>
                        <w:bottom w:val="none" w:sz="0" w:space="0" w:color="auto"/>
                        <w:right w:val="none" w:sz="0" w:space="0" w:color="auto"/>
                      </w:divBdr>
                    </w:div>
                  </w:divsChild>
                </w:div>
                <w:div w:id="1970355653">
                  <w:marLeft w:val="0"/>
                  <w:marRight w:val="0"/>
                  <w:marTop w:val="0"/>
                  <w:marBottom w:val="0"/>
                  <w:divBdr>
                    <w:top w:val="none" w:sz="0" w:space="0" w:color="auto"/>
                    <w:left w:val="none" w:sz="0" w:space="0" w:color="auto"/>
                    <w:bottom w:val="none" w:sz="0" w:space="0" w:color="auto"/>
                    <w:right w:val="none" w:sz="0" w:space="0" w:color="auto"/>
                  </w:divBdr>
                  <w:divsChild>
                    <w:div w:id="760101228">
                      <w:marLeft w:val="0"/>
                      <w:marRight w:val="0"/>
                      <w:marTop w:val="0"/>
                      <w:marBottom w:val="0"/>
                      <w:divBdr>
                        <w:top w:val="none" w:sz="0" w:space="0" w:color="auto"/>
                        <w:left w:val="none" w:sz="0" w:space="0" w:color="auto"/>
                        <w:bottom w:val="none" w:sz="0" w:space="0" w:color="auto"/>
                        <w:right w:val="none" w:sz="0" w:space="0" w:color="auto"/>
                      </w:divBdr>
                    </w:div>
                  </w:divsChild>
                </w:div>
                <w:div w:id="11928388">
                  <w:marLeft w:val="0"/>
                  <w:marRight w:val="0"/>
                  <w:marTop w:val="0"/>
                  <w:marBottom w:val="0"/>
                  <w:divBdr>
                    <w:top w:val="none" w:sz="0" w:space="0" w:color="auto"/>
                    <w:left w:val="none" w:sz="0" w:space="0" w:color="auto"/>
                    <w:bottom w:val="none" w:sz="0" w:space="0" w:color="auto"/>
                    <w:right w:val="none" w:sz="0" w:space="0" w:color="auto"/>
                  </w:divBdr>
                  <w:divsChild>
                    <w:div w:id="1374380082">
                      <w:marLeft w:val="0"/>
                      <w:marRight w:val="0"/>
                      <w:marTop w:val="0"/>
                      <w:marBottom w:val="0"/>
                      <w:divBdr>
                        <w:top w:val="none" w:sz="0" w:space="0" w:color="auto"/>
                        <w:left w:val="none" w:sz="0" w:space="0" w:color="auto"/>
                        <w:bottom w:val="none" w:sz="0" w:space="0" w:color="auto"/>
                        <w:right w:val="none" w:sz="0" w:space="0" w:color="auto"/>
                      </w:divBdr>
                    </w:div>
                    <w:div w:id="142505492">
                      <w:marLeft w:val="0"/>
                      <w:marRight w:val="0"/>
                      <w:marTop w:val="0"/>
                      <w:marBottom w:val="0"/>
                      <w:divBdr>
                        <w:top w:val="none" w:sz="0" w:space="0" w:color="auto"/>
                        <w:left w:val="none" w:sz="0" w:space="0" w:color="auto"/>
                        <w:bottom w:val="none" w:sz="0" w:space="0" w:color="auto"/>
                        <w:right w:val="none" w:sz="0" w:space="0" w:color="auto"/>
                      </w:divBdr>
                    </w:div>
                  </w:divsChild>
                </w:div>
                <w:div w:id="1262032720">
                  <w:marLeft w:val="0"/>
                  <w:marRight w:val="0"/>
                  <w:marTop w:val="0"/>
                  <w:marBottom w:val="0"/>
                  <w:divBdr>
                    <w:top w:val="none" w:sz="0" w:space="0" w:color="auto"/>
                    <w:left w:val="none" w:sz="0" w:space="0" w:color="auto"/>
                    <w:bottom w:val="none" w:sz="0" w:space="0" w:color="auto"/>
                    <w:right w:val="none" w:sz="0" w:space="0" w:color="auto"/>
                  </w:divBdr>
                  <w:divsChild>
                    <w:div w:id="1280381064">
                      <w:marLeft w:val="0"/>
                      <w:marRight w:val="0"/>
                      <w:marTop w:val="0"/>
                      <w:marBottom w:val="0"/>
                      <w:divBdr>
                        <w:top w:val="none" w:sz="0" w:space="0" w:color="auto"/>
                        <w:left w:val="none" w:sz="0" w:space="0" w:color="auto"/>
                        <w:bottom w:val="none" w:sz="0" w:space="0" w:color="auto"/>
                        <w:right w:val="none" w:sz="0" w:space="0" w:color="auto"/>
                      </w:divBdr>
                    </w:div>
                  </w:divsChild>
                </w:div>
                <w:div w:id="938833172">
                  <w:marLeft w:val="0"/>
                  <w:marRight w:val="0"/>
                  <w:marTop w:val="0"/>
                  <w:marBottom w:val="0"/>
                  <w:divBdr>
                    <w:top w:val="none" w:sz="0" w:space="0" w:color="auto"/>
                    <w:left w:val="none" w:sz="0" w:space="0" w:color="auto"/>
                    <w:bottom w:val="none" w:sz="0" w:space="0" w:color="auto"/>
                    <w:right w:val="none" w:sz="0" w:space="0" w:color="auto"/>
                  </w:divBdr>
                  <w:divsChild>
                    <w:div w:id="1933051329">
                      <w:marLeft w:val="0"/>
                      <w:marRight w:val="0"/>
                      <w:marTop w:val="0"/>
                      <w:marBottom w:val="0"/>
                      <w:divBdr>
                        <w:top w:val="none" w:sz="0" w:space="0" w:color="auto"/>
                        <w:left w:val="none" w:sz="0" w:space="0" w:color="auto"/>
                        <w:bottom w:val="none" w:sz="0" w:space="0" w:color="auto"/>
                        <w:right w:val="none" w:sz="0" w:space="0" w:color="auto"/>
                      </w:divBdr>
                    </w:div>
                  </w:divsChild>
                </w:div>
                <w:div w:id="1689871085">
                  <w:marLeft w:val="0"/>
                  <w:marRight w:val="0"/>
                  <w:marTop w:val="0"/>
                  <w:marBottom w:val="0"/>
                  <w:divBdr>
                    <w:top w:val="none" w:sz="0" w:space="0" w:color="auto"/>
                    <w:left w:val="none" w:sz="0" w:space="0" w:color="auto"/>
                    <w:bottom w:val="none" w:sz="0" w:space="0" w:color="auto"/>
                    <w:right w:val="none" w:sz="0" w:space="0" w:color="auto"/>
                  </w:divBdr>
                  <w:divsChild>
                    <w:div w:id="550655867">
                      <w:marLeft w:val="0"/>
                      <w:marRight w:val="0"/>
                      <w:marTop w:val="0"/>
                      <w:marBottom w:val="0"/>
                      <w:divBdr>
                        <w:top w:val="none" w:sz="0" w:space="0" w:color="auto"/>
                        <w:left w:val="none" w:sz="0" w:space="0" w:color="auto"/>
                        <w:bottom w:val="none" w:sz="0" w:space="0" w:color="auto"/>
                        <w:right w:val="none" w:sz="0" w:space="0" w:color="auto"/>
                      </w:divBdr>
                    </w:div>
                    <w:div w:id="815609182">
                      <w:marLeft w:val="0"/>
                      <w:marRight w:val="0"/>
                      <w:marTop w:val="0"/>
                      <w:marBottom w:val="0"/>
                      <w:divBdr>
                        <w:top w:val="none" w:sz="0" w:space="0" w:color="auto"/>
                        <w:left w:val="none" w:sz="0" w:space="0" w:color="auto"/>
                        <w:bottom w:val="none" w:sz="0" w:space="0" w:color="auto"/>
                        <w:right w:val="none" w:sz="0" w:space="0" w:color="auto"/>
                      </w:divBdr>
                    </w:div>
                  </w:divsChild>
                </w:div>
                <w:div w:id="401412990">
                  <w:marLeft w:val="0"/>
                  <w:marRight w:val="0"/>
                  <w:marTop w:val="0"/>
                  <w:marBottom w:val="0"/>
                  <w:divBdr>
                    <w:top w:val="none" w:sz="0" w:space="0" w:color="auto"/>
                    <w:left w:val="none" w:sz="0" w:space="0" w:color="auto"/>
                    <w:bottom w:val="none" w:sz="0" w:space="0" w:color="auto"/>
                    <w:right w:val="none" w:sz="0" w:space="0" w:color="auto"/>
                  </w:divBdr>
                  <w:divsChild>
                    <w:div w:id="818612879">
                      <w:marLeft w:val="0"/>
                      <w:marRight w:val="0"/>
                      <w:marTop w:val="0"/>
                      <w:marBottom w:val="0"/>
                      <w:divBdr>
                        <w:top w:val="none" w:sz="0" w:space="0" w:color="auto"/>
                        <w:left w:val="none" w:sz="0" w:space="0" w:color="auto"/>
                        <w:bottom w:val="none" w:sz="0" w:space="0" w:color="auto"/>
                        <w:right w:val="none" w:sz="0" w:space="0" w:color="auto"/>
                      </w:divBdr>
                    </w:div>
                  </w:divsChild>
                </w:div>
                <w:div w:id="1870533657">
                  <w:marLeft w:val="0"/>
                  <w:marRight w:val="0"/>
                  <w:marTop w:val="0"/>
                  <w:marBottom w:val="0"/>
                  <w:divBdr>
                    <w:top w:val="none" w:sz="0" w:space="0" w:color="auto"/>
                    <w:left w:val="none" w:sz="0" w:space="0" w:color="auto"/>
                    <w:bottom w:val="none" w:sz="0" w:space="0" w:color="auto"/>
                    <w:right w:val="none" w:sz="0" w:space="0" w:color="auto"/>
                  </w:divBdr>
                  <w:divsChild>
                    <w:div w:id="1760171436">
                      <w:marLeft w:val="0"/>
                      <w:marRight w:val="0"/>
                      <w:marTop w:val="0"/>
                      <w:marBottom w:val="0"/>
                      <w:divBdr>
                        <w:top w:val="none" w:sz="0" w:space="0" w:color="auto"/>
                        <w:left w:val="none" w:sz="0" w:space="0" w:color="auto"/>
                        <w:bottom w:val="none" w:sz="0" w:space="0" w:color="auto"/>
                        <w:right w:val="none" w:sz="0" w:space="0" w:color="auto"/>
                      </w:divBdr>
                    </w:div>
                  </w:divsChild>
                </w:div>
                <w:div w:id="1450583118">
                  <w:marLeft w:val="0"/>
                  <w:marRight w:val="0"/>
                  <w:marTop w:val="0"/>
                  <w:marBottom w:val="0"/>
                  <w:divBdr>
                    <w:top w:val="none" w:sz="0" w:space="0" w:color="auto"/>
                    <w:left w:val="none" w:sz="0" w:space="0" w:color="auto"/>
                    <w:bottom w:val="none" w:sz="0" w:space="0" w:color="auto"/>
                    <w:right w:val="none" w:sz="0" w:space="0" w:color="auto"/>
                  </w:divBdr>
                  <w:divsChild>
                    <w:div w:id="436877036">
                      <w:marLeft w:val="0"/>
                      <w:marRight w:val="0"/>
                      <w:marTop w:val="0"/>
                      <w:marBottom w:val="0"/>
                      <w:divBdr>
                        <w:top w:val="none" w:sz="0" w:space="0" w:color="auto"/>
                        <w:left w:val="none" w:sz="0" w:space="0" w:color="auto"/>
                        <w:bottom w:val="none" w:sz="0" w:space="0" w:color="auto"/>
                        <w:right w:val="none" w:sz="0" w:space="0" w:color="auto"/>
                      </w:divBdr>
                    </w:div>
                    <w:div w:id="578976448">
                      <w:marLeft w:val="0"/>
                      <w:marRight w:val="0"/>
                      <w:marTop w:val="0"/>
                      <w:marBottom w:val="0"/>
                      <w:divBdr>
                        <w:top w:val="none" w:sz="0" w:space="0" w:color="auto"/>
                        <w:left w:val="none" w:sz="0" w:space="0" w:color="auto"/>
                        <w:bottom w:val="none" w:sz="0" w:space="0" w:color="auto"/>
                        <w:right w:val="none" w:sz="0" w:space="0" w:color="auto"/>
                      </w:divBdr>
                    </w:div>
                  </w:divsChild>
                </w:div>
                <w:div w:id="823012172">
                  <w:marLeft w:val="0"/>
                  <w:marRight w:val="0"/>
                  <w:marTop w:val="0"/>
                  <w:marBottom w:val="0"/>
                  <w:divBdr>
                    <w:top w:val="none" w:sz="0" w:space="0" w:color="auto"/>
                    <w:left w:val="none" w:sz="0" w:space="0" w:color="auto"/>
                    <w:bottom w:val="none" w:sz="0" w:space="0" w:color="auto"/>
                    <w:right w:val="none" w:sz="0" w:space="0" w:color="auto"/>
                  </w:divBdr>
                  <w:divsChild>
                    <w:div w:id="1584029921">
                      <w:marLeft w:val="0"/>
                      <w:marRight w:val="0"/>
                      <w:marTop w:val="0"/>
                      <w:marBottom w:val="0"/>
                      <w:divBdr>
                        <w:top w:val="none" w:sz="0" w:space="0" w:color="auto"/>
                        <w:left w:val="none" w:sz="0" w:space="0" w:color="auto"/>
                        <w:bottom w:val="none" w:sz="0" w:space="0" w:color="auto"/>
                        <w:right w:val="none" w:sz="0" w:space="0" w:color="auto"/>
                      </w:divBdr>
                    </w:div>
                    <w:div w:id="853298603">
                      <w:marLeft w:val="0"/>
                      <w:marRight w:val="0"/>
                      <w:marTop w:val="0"/>
                      <w:marBottom w:val="0"/>
                      <w:divBdr>
                        <w:top w:val="none" w:sz="0" w:space="0" w:color="auto"/>
                        <w:left w:val="none" w:sz="0" w:space="0" w:color="auto"/>
                        <w:bottom w:val="none" w:sz="0" w:space="0" w:color="auto"/>
                        <w:right w:val="none" w:sz="0" w:space="0" w:color="auto"/>
                      </w:divBdr>
                    </w:div>
                  </w:divsChild>
                </w:div>
                <w:div w:id="452093483">
                  <w:marLeft w:val="0"/>
                  <w:marRight w:val="0"/>
                  <w:marTop w:val="0"/>
                  <w:marBottom w:val="0"/>
                  <w:divBdr>
                    <w:top w:val="none" w:sz="0" w:space="0" w:color="auto"/>
                    <w:left w:val="none" w:sz="0" w:space="0" w:color="auto"/>
                    <w:bottom w:val="none" w:sz="0" w:space="0" w:color="auto"/>
                    <w:right w:val="none" w:sz="0" w:space="0" w:color="auto"/>
                  </w:divBdr>
                  <w:divsChild>
                    <w:div w:id="455954675">
                      <w:marLeft w:val="0"/>
                      <w:marRight w:val="0"/>
                      <w:marTop w:val="0"/>
                      <w:marBottom w:val="0"/>
                      <w:divBdr>
                        <w:top w:val="none" w:sz="0" w:space="0" w:color="auto"/>
                        <w:left w:val="none" w:sz="0" w:space="0" w:color="auto"/>
                        <w:bottom w:val="none" w:sz="0" w:space="0" w:color="auto"/>
                        <w:right w:val="none" w:sz="0" w:space="0" w:color="auto"/>
                      </w:divBdr>
                    </w:div>
                  </w:divsChild>
                </w:div>
                <w:div w:id="612172937">
                  <w:marLeft w:val="0"/>
                  <w:marRight w:val="0"/>
                  <w:marTop w:val="0"/>
                  <w:marBottom w:val="0"/>
                  <w:divBdr>
                    <w:top w:val="none" w:sz="0" w:space="0" w:color="auto"/>
                    <w:left w:val="none" w:sz="0" w:space="0" w:color="auto"/>
                    <w:bottom w:val="none" w:sz="0" w:space="0" w:color="auto"/>
                    <w:right w:val="none" w:sz="0" w:space="0" w:color="auto"/>
                  </w:divBdr>
                  <w:divsChild>
                    <w:div w:id="481384859">
                      <w:marLeft w:val="0"/>
                      <w:marRight w:val="0"/>
                      <w:marTop w:val="0"/>
                      <w:marBottom w:val="0"/>
                      <w:divBdr>
                        <w:top w:val="none" w:sz="0" w:space="0" w:color="auto"/>
                        <w:left w:val="none" w:sz="0" w:space="0" w:color="auto"/>
                        <w:bottom w:val="none" w:sz="0" w:space="0" w:color="auto"/>
                        <w:right w:val="none" w:sz="0" w:space="0" w:color="auto"/>
                      </w:divBdr>
                    </w:div>
                  </w:divsChild>
                </w:div>
                <w:div w:id="72554419">
                  <w:marLeft w:val="0"/>
                  <w:marRight w:val="0"/>
                  <w:marTop w:val="0"/>
                  <w:marBottom w:val="0"/>
                  <w:divBdr>
                    <w:top w:val="none" w:sz="0" w:space="0" w:color="auto"/>
                    <w:left w:val="none" w:sz="0" w:space="0" w:color="auto"/>
                    <w:bottom w:val="none" w:sz="0" w:space="0" w:color="auto"/>
                    <w:right w:val="none" w:sz="0" w:space="0" w:color="auto"/>
                  </w:divBdr>
                  <w:divsChild>
                    <w:div w:id="51928382">
                      <w:marLeft w:val="0"/>
                      <w:marRight w:val="0"/>
                      <w:marTop w:val="0"/>
                      <w:marBottom w:val="0"/>
                      <w:divBdr>
                        <w:top w:val="none" w:sz="0" w:space="0" w:color="auto"/>
                        <w:left w:val="none" w:sz="0" w:space="0" w:color="auto"/>
                        <w:bottom w:val="none" w:sz="0" w:space="0" w:color="auto"/>
                        <w:right w:val="none" w:sz="0" w:space="0" w:color="auto"/>
                      </w:divBdr>
                    </w:div>
                    <w:div w:id="1220940675">
                      <w:marLeft w:val="0"/>
                      <w:marRight w:val="0"/>
                      <w:marTop w:val="0"/>
                      <w:marBottom w:val="0"/>
                      <w:divBdr>
                        <w:top w:val="none" w:sz="0" w:space="0" w:color="auto"/>
                        <w:left w:val="none" w:sz="0" w:space="0" w:color="auto"/>
                        <w:bottom w:val="none" w:sz="0" w:space="0" w:color="auto"/>
                        <w:right w:val="none" w:sz="0" w:space="0" w:color="auto"/>
                      </w:divBdr>
                    </w:div>
                  </w:divsChild>
                </w:div>
                <w:div w:id="1574775474">
                  <w:marLeft w:val="0"/>
                  <w:marRight w:val="0"/>
                  <w:marTop w:val="0"/>
                  <w:marBottom w:val="0"/>
                  <w:divBdr>
                    <w:top w:val="none" w:sz="0" w:space="0" w:color="auto"/>
                    <w:left w:val="none" w:sz="0" w:space="0" w:color="auto"/>
                    <w:bottom w:val="none" w:sz="0" w:space="0" w:color="auto"/>
                    <w:right w:val="none" w:sz="0" w:space="0" w:color="auto"/>
                  </w:divBdr>
                  <w:divsChild>
                    <w:div w:id="1267998998">
                      <w:marLeft w:val="0"/>
                      <w:marRight w:val="0"/>
                      <w:marTop w:val="0"/>
                      <w:marBottom w:val="0"/>
                      <w:divBdr>
                        <w:top w:val="none" w:sz="0" w:space="0" w:color="auto"/>
                        <w:left w:val="none" w:sz="0" w:space="0" w:color="auto"/>
                        <w:bottom w:val="none" w:sz="0" w:space="0" w:color="auto"/>
                        <w:right w:val="none" w:sz="0" w:space="0" w:color="auto"/>
                      </w:divBdr>
                    </w:div>
                  </w:divsChild>
                </w:div>
                <w:div w:id="518160183">
                  <w:marLeft w:val="0"/>
                  <w:marRight w:val="0"/>
                  <w:marTop w:val="0"/>
                  <w:marBottom w:val="0"/>
                  <w:divBdr>
                    <w:top w:val="none" w:sz="0" w:space="0" w:color="auto"/>
                    <w:left w:val="none" w:sz="0" w:space="0" w:color="auto"/>
                    <w:bottom w:val="none" w:sz="0" w:space="0" w:color="auto"/>
                    <w:right w:val="none" w:sz="0" w:space="0" w:color="auto"/>
                  </w:divBdr>
                  <w:divsChild>
                    <w:div w:id="209078195">
                      <w:marLeft w:val="0"/>
                      <w:marRight w:val="0"/>
                      <w:marTop w:val="0"/>
                      <w:marBottom w:val="0"/>
                      <w:divBdr>
                        <w:top w:val="none" w:sz="0" w:space="0" w:color="auto"/>
                        <w:left w:val="none" w:sz="0" w:space="0" w:color="auto"/>
                        <w:bottom w:val="none" w:sz="0" w:space="0" w:color="auto"/>
                        <w:right w:val="none" w:sz="0" w:space="0" w:color="auto"/>
                      </w:divBdr>
                    </w:div>
                    <w:div w:id="1098061930">
                      <w:marLeft w:val="0"/>
                      <w:marRight w:val="0"/>
                      <w:marTop w:val="0"/>
                      <w:marBottom w:val="0"/>
                      <w:divBdr>
                        <w:top w:val="none" w:sz="0" w:space="0" w:color="auto"/>
                        <w:left w:val="none" w:sz="0" w:space="0" w:color="auto"/>
                        <w:bottom w:val="none" w:sz="0" w:space="0" w:color="auto"/>
                        <w:right w:val="none" w:sz="0" w:space="0" w:color="auto"/>
                      </w:divBdr>
                    </w:div>
                  </w:divsChild>
                </w:div>
                <w:div w:id="1788037008">
                  <w:marLeft w:val="0"/>
                  <w:marRight w:val="0"/>
                  <w:marTop w:val="0"/>
                  <w:marBottom w:val="0"/>
                  <w:divBdr>
                    <w:top w:val="none" w:sz="0" w:space="0" w:color="auto"/>
                    <w:left w:val="none" w:sz="0" w:space="0" w:color="auto"/>
                    <w:bottom w:val="none" w:sz="0" w:space="0" w:color="auto"/>
                    <w:right w:val="none" w:sz="0" w:space="0" w:color="auto"/>
                  </w:divBdr>
                  <w:divsChild>
                    <w:div w:id="302270775">
                      <w:marLeft w:val="0"/>
                      <w:marRight w:val="0"/>
                      <w:marTop w:val="0"/>
                      <w:marBottom w:val="0"/>
                      <w:divBdr>
                        <w:top w:val="none" w:sz="0" w:space="0" w:color="auto"/>
                        <w:left w:val="none" w:sz="0" w:space="0" w:color="auto"/>
                        <w:bottom w:val="none" w:sz="0" w:space="0" w:color="auto"/>
                        <w:right w:val="none" w:sz="0" w:space="0" w:color="auto"/>
                      </w:divBdr>
                    </w:div>
                    <w:div w:id="1564410803">
                      <w:marLeft w:val="0"/>
                      <w:marRight w:val="0"/>
                      <w:marTop w:val="0"/>
                      <w:marBottom w:val="0"/>
                      <w:divBdr>
                        <w:top w:val="none" w:sz="0" w:space="0" w:color="auto"/>
                        <w:left w:val="none" w:sz="0" w:space="0" w:color="auto"/>
                        <w:bottom w:val="none" w:sz="0" w:space="0" w:color="auto"/>
                        <w:right w:val="none" w:sz="0" w:space="0" w:color="auto"/>
                      </w:divBdr>
                    </w:div>
                  </w:divsChild>
                </w:div>
                <w:div w:id="1363480061">
                  <w:marLeft w:val="0"/>
                  <w:marRight w:val="0"/>
                  <w:marTop w:val="0"/>
                  <w:marBottom w:val="0"/>
                  <w:divBdr>
                    <w:top w:val="none" w:sz="0" w:space="0" w:color="auto"/>
                    <w:left w:val="none" w:sz="0" w:space="0" w:color="auto"/>
                    <w:bottom w:val="none" w:sz="0" w:space="0" w:color="auto"/>
                    <w:right w:val="none" w:sz="0" w:space="0" w:color="auto"/>
                  </w:divBdr>
                  <w:divsChild>
                    <w:div w:id="250697199">
                      <w:marLeft w:val="0"/>
                      <w:marRight w:val="0"/>
                      <w:marTop w:val="0"/>
                      <w:marBottom w:val="0"/>
                      <w:divBdr>
                        <w:top w:val="none" w:sz="0" w:space="0" w:color="auto"/>
                        <w:left w:val="none" w:sz="0" w:space="0" w:color="auto"/>
                        <w:bottom w:val="none" w:sz="0" w:space="0" w:color="auto"/>
                        <w:right w:val="none" w:sz="0" w:space="0" w:color="auto"/>
                      </w:divBdr>
                    </w:div>
                  </w:divsChild>
                </w:div>
                <w:div w:id="2067298067">
                  <w:marLeft w:val="0"/>
                  <w:marRight w:val="0"/>
                  <w:marTop w:val="0"/>
                  <w:marBottom w:val="0"/>
                  <w:divBdr>
                    <w:top w:val="none" w:sz="0" w:space="0" w:color="auto"/>
                    <w:left w:val="none" w:sz="0" w:space="0" w:color="auto"/>
                    <w:bottom w:val="none" w:sz="0" w:space="0" w:color="auto"/>
                    <w:right w:val="none" w:sz="0" w:space="0" w:color="auto"/>
                  </w:divBdr>
                  <w:divsChild>
                    <w:div w:id="965084450">
                      <w:marLeft w:val="0"/>
                      <w:marRight w:val="0"/>
                      <w:marTop w:val="0"/>
                      <w:marBottom w:val="0"/>
                      <w:divBdr>
                        <w:top w:val="none" w:sz="0" w:space="0" w:color="auto"/>
                        <w:left w:val="none" w:sz="0" w:space="0" w:color="auto"/>
                        <w:bottom w:val="none" w:sz="0" w:space="0" w:color="auto"/>
                        <w:right w:val="none" w:sz="0" w:space="0" w:color="auto"/>
                      </w:divBdr>
                    </w:div>
                  </w:divsChild>
                </w:div>
                <w:div w:id="330523072">
                  <w:marLeft w:val="0"/>
                  <w:marRight w:val="0"/>
                  <w:marTop w:val="0"/>
                  <w:marBottom w:val="0"/>
                  <w:divBdr>
                    <w:top w:val="none" w:sz="0" w:space="0" w:color="auto"/>
                    <w:left w:val="none" w:sz="0" w:space="0" w:color="auto"/>
                    <w:bottom w:val="none" w:sz="0" w:space="0" w:color="auto"/>
                    <w:right w:val="none" w:sz="0" w:space="0" w:color="auto"/>
                  </w:divBdr>
                  <w:divsChild>
                    <w:div w:id="1291517976">
                      <w:marLeft w:val="0"/>
                      <w:marRight w:val="0"/>
                      <w:marTop w:val="0"/>
                      <w:marBottom w:val="0"/>
                      <w:divBdr>
                        <w:top w:val="none" w:sz="0" w:space="0" w:color="auto"/>
                        <w:left w:val="none" w:sz="0" w:space="0" w:color="auto"/>
                        <w:bottom w:val="none" w:sz="0" w:space="0" w:color="auto"/>
                        <w:right w:val="none" w:sz="0" w:space="0" w:color="auto"/>
                      </w:divBdr>
                    </w:div>
                  </w:divsChild>
                </w:div>
                <w:div w:id="1868372391">
                  <w:marLeft w:val="0"/>
                  <w:marRight w:val="0"/>
                  <w:marTop w:val="0"/>
                  <w:marBottom w:val="0"/>
                  <w:divBdr>
                    <w:top w:val="none" w:sz="0" w:space="0" w:color="auto"/>
                    <w:left w:val="none" w:sz="0" w:space="0" w:color="auto"/>
                    <w:bottom w:val="none" w:sz="0" w:space="0" w:color="auto"/>
                    <w:right w:val="none" w:sz="0" w:space="0" w:color="auto"/>
                  </w:divBdr>
                  <w:divsChild>
                    <w:div w:id="396586838">
                      <w:marLeft w:val="0"/>
                      <w:marRight w:val="0"/>
                      <w:marTop w:val="0"/>
                      <w:marBottom w:val="0"/>
                      <w:divBdr>
                        <w:top w:val="none" w:sz="0" w:space="0" w:color="auto"/>
                        <w:left w:val="none" w:sz="0" w:space="0" w:color="auto"/>
                        <w:bottom w:val="none" w:sz="0" w:space="0" w:color="auto"/>
                        <w:right w:val="none" w:sz="0" w:space="0" w:color="auto"/>
                      </w:divBdr>
                    </w:div>
                  </w:divsChild>
                </w:div>
                <w:div w:id="1906138012">
                  <w:marLeft w:val="0"/>
                  <w:marRight w:val="0"/>
                  <w:marTop w:val="0"/>
                  <w:marBottom w:val="0"/>
                  <w:divBdr>
                    <w:top w:val="none" w:sz="0" w:space="0" w:color="auto"/>
                    <w:left w:val="none" w:sz="0" w:space="0" w:color="auto"/>
                    <w:bottom w:val="none" w:sz="0" w:space="0" w:color="auto"/>
                    <w:right w:val="none" w:sz="0" w:space="0" w:color="auto"/>
                  </w:divBdr>
                  <w:divsChild>
                    <w:div w:id="892273794">
                      <w:marLeft w:val="0"/>
                      <w:marRight w:val="0"/>
                      <w:marTop w:val="0"/>
                      <w:marBottom w:val="0"/>
                      <w:divBdr>
                        <w:top w:val="none" w:sz="0" w:space="0" w:color="auto"/>
                        <w:left w:val="none" w:sz="0" w:space="0" w:color="auto"/>
                        <w:bottom w:val="none" w:sz="0" w:space="0" w:color="auto"/>
                        <w:right w:val="none" w:sz="0" w:space="0" w:color="auto"/>
                      </w:divBdr>
                    </w:div>
                  </w:divsChild>
                </w:div>
                <w:div w:id="539635612">
                  <w:marLeft w:val="0"/>
                  <w:marRight w:val="0"/>
                  <w:marTop w:val="0"/>
                  <w:marBottom w:val="0"/>
                  <w:divBdr>
                    <w:top w:val="none" w:sz="0" w:space="0" w:color="auto"/>
                    <w:left w:val="none" w:sz="0" w:space="0" w:color="auto"/>
                    <w:bottom w:val="none" w:sz="0" w:space="0" w:color="auto"/>
                    <w:right w:val="none" w:sz="0" w:space="0" w:color="auto"/>
                  </w:divBdr>
                  <w:divsChild>
                    <w:div w:id="208303874">
                      <w:marLeft w:val="0"/>
                      <w:marRight w:val="0"/>
                      <w:marTop w:val="0"/>
                      <w:marBottom w:val="0"/>
                      <w:divBdr>
                        <w:top w:val="none" w:sz="0" w:space="0" w:color="auto"/>
                        <w:left w:val="none" w:sz="0" w:space="0" w:color="auto"/>
                        <w:bottom w:val="none" w:sz="0" w:space="0" w:color="auto"/>
                        <w:right w:val="none" w:sz="0" w:space="0" w:color="auto"/>
                      </w:divBdr>
                    </w:div>
                  </w:divsChild>
                </w:div>
                <w:div w:id="1569606050">
                  <w:marLeft w:val="0"/>
                  <w:marRight w:val="0"/>
                  <w:marTop w:val="0"/>
                  <w:marBottom w:val="0"/>
                  <w:divBdr>
                    <w:top w:val="none" w:sz="0" w:space="0" w:color="auto"/>
                    <w:left w:val="none" w:sz="0" w:space="0" w:color="auto"/>
                    <w:bottom w:val="none" w:sz="0" w:space="0" w:color="auto"/>
                    <w:right w:val="none" w:sz="0" w:space="0" w:color="auto"/>
                  </w:divBdr>
                  <w:divsChild>
                    <w:div w:id="373042422">
                      <w:marLeft w:val="0"/>
                      <w:marRight w:val="0"/>
                      <w:marTop w:val="0"/>
                      <w:marBottom w:val="0"/>
                      <w:divBdr>
                        <w:top w:val="none" w:sz="0" w:space="0" w:color="auto"/>
                        <w:left w:val="none" w:sz="0" w:space="0" w:color="auto"/>
                        <w:bottom w:val="none" w:sz="0" w:space="0" w:color="auto"/>
                        <w:right w:val="none" w:sz="0" w:space="0" w:color="auto"/>
                      </w:divBdr>
                    </w:div>
                  </w:divsChild>
                </w:div>
                <w:div w:id="1143816096">
                  <w:marLeft w:val="0"/>
                  <w:marRight w:val="0"/>
                  <w:marTop w:val="0"/>
                  <w:marBottom w:val="0"/>
                  <w:divBdr>
                    <w:top w:val="none" w:sz="0" w:space="0" w:color="auto"/>
                    <w:left w:val="none" w:sz="0" w:space="0" w:color="auto"/>
                    <w:bottom w:val="none" w:sz="0" w:space="0" w:color="auto"/>
                    <w:right w:val="none" w:sz="0" w:space="0" w:color="auto"/>
                  </w:divBdr>
                  <w:divsChild>
                    <w:div w:id="1815754330">
                      <w:marLeft w:val="0"/>
                      <w:marRight w:val="0"/>
                      <w:marTop w:val="0"/>
                      <w:marBottom w:val="0"/>
                      <w:divBdr>
                        <w:top w:val="none" w:sz="0" w:space="0" w:color="auto"/>
                        <w:left w:val="none" w:sz="0" w:space="0" w:color="auto"/>
                        <w:bottom w:val="none" w:sz="0" w:space="0" w:color="auto"/>
                        <w:right w:val="none" w:sz="0" w:space="0" w:color="auto"/>
                      </w:divBdr>
                    </w:div>
                  </w:divsChild>
                </w:div>
                <w:div w:id="1128935861">
                  <w:marLeft w:val="0"/>
                  <w:marRight w:val="0"/>
                  <w:marTop w:val="0"/>
                  <w:marBottom w:val="0"/>
                  <w:divBdr>
                    <w:top w:val="none" w:sz="0" w:space="0" w:color="auto"/>
                    <w:left w:val="none" w:sz="0" w:space="0" w:color="auto"/>
                    <w:bottom w:val="none" w:sz="0" w:space="0" w:color="auto"/>
                    <w:right w:val="none" w:sz="0" w:space="0" w:color="auto"/>
                  </w:divBdr>
                  <w:divsChild>
                    <w:div w:id="1711416344">
                      <w:marLeft w:val="0"/>
                      <w:marRight w:val="0"/>
                      <w:marTop w:val="0"/>
                      <w:marBottom w:val="0"/>
                      <w:divBdr>
                        <w:top w:val="none" w:sz="0" w:space="0" w:color="auto"/>
                        <w:left w:val="none" w:sz="0" w:space="0" w:color="auto"/>
                        <w:bottom w:val="none" w:sz="0" w:space="0" w:color="auto"/>
                        <w:right w:val="none" w:sz="0" w:space="0" w:color="auto"/>
                      </w:divBdr>
                    </w:div>
                  </w:divsChild>
                </w:div>
                <w:div w:id="1372337630">
                  <w:marLeft w:val="0"/>
                  <w:marRight w:val="0"/>
                  <w:marTop w:val="0"/>
                  <w:marBottom w:val="0"/>
                  <w:divBdr>
                    <w:top w:val="none" w:sz="0" w:space="0" w:color="auto"/>
                    <w:left w:val="none" w:sz="0" w:space="0" w:color="auto"/>
                    <w:bottom w:val="none" w:sz="0" w:space="0" w:color="auto"/>
                    <w:right w:val="none" w:sz="0" w:space="0" w:color="auto"/>
                  </w:divBdr>
                  <w:divsChild>
                    <w:div w:id="127749134">
                      <w:marLeft w:val="0"/>
                      <w:marRight w:val="0"/>
                      <w:marTop w:val="0"/>
                      <w:marBottom w:val="0"/>
                      <w:divBdr>
                        <w:top w:val="none" w:sz="0" w:space="0" w:color="auto"/>
                        <w:left w:val="none" w:sz="0" w:space="0" w:color="auto"/>
                        <w:bottom w:val="none" w:sz="0" w:space="0" w:color="auto"/>
                        <w:right w:val="none" w:sz="0" w:space="0" w:color="auto"/>
                      </w:divBdr>
                    </w:div>
                  </w:divsChild>
                </w:div>
                <w:div w:id="1837332363">
                  <w:marLeft w:val="0"/>
                  <w:marRight w:val="0"/>
                  <w:marTop w:val="0"/>
                  <w:marBottom w:val="0"/>
                  <w:divBdr>
                    <w:top w:val="none" w:sz="0" w:space="0" w:color="auto"/>
                    <w:left w:val="none" w:sz="0" w:space="0" w:color="auto"/>
                    <w:bottom w:val="none" w:sz="0" w:space="0" w:color="auto"/>
                    <w:right w:val="none" w:sz="0" w:space="0" w:color="auto"/>
                  </w:divBdr>
                  <w:divsChild>
                    <w:div w:id="431634570">
                      <w:marLeft w:val="0"/>
                      <w:marRight w:val="0"/>
                      <w:marTop w:val="0"/>
                      <w:marBottom w:val="0"/>
                      <w:divBdr>
                        <w:top w:val="none" w:sz="0" w:space="0" w:color="auto"/>
                        <w:left w:val="none" w:sz="0" w:space="0" w:color="auto"/>
                        <w:bottom w:val="none" w:sz="0" w:space="0" w:color="auto"/>
                        <w:right w:val="none" w:sz="0" w:space="0" w:color="auto"/>
                      </w:divBdr>
                    </w:div>
                    <w:div w:id="829322624">
                      <w:marLeft w:val="0"/>
                      <w:marRight w:val="0"/>
                      <w:marTop w:val="0"/>
                      <w:marBottom w:val="0"/>
                      <w:divBdr>
                        <w:top w:val="none" w:sz="0" w:space="0" w:color="auto"/>
                        <w:left w:val="none" w:sz="0" w:space="0" w:color="auto"/>
                        <w:bottom w:val="none" w:sz="0" w:space="0" w:color="auto"/>
                        <w:right w:val="none" w:sz="0" w:space="0" w:color="auto"/>
                      </w:divBdr>
                    </w:div>
                  </w:divsChild>
                </w:div>
                <w:div w:id="1471706865">
                  <w:marLeft w:val="0"/>
                  <w:marRight w:val="0"/>
                  <w:marTop w:val="0"/>
                  <w:marBottom w:val="0"/>
                  <w:divBdr>
                    <w:top w:val="none" w:sz="0" w:space="0" w:color="auto"/>
                    <w:left w:val="none" w:sz="0" w:space="0" w:color="auto"/>
                    <w:bottom w:val="none" w:sz="0" w:space="0" w:color="auto"/>
                    <w:right w:val="none" w:sz="0" w:space="0" w:color="auto"/>
                  </w:divBdr>
                  <w:divsChild>
                    <w:div w:id="1151217006">
                      <w:marLeft w:val="0"/>
                      <w:marRight w:val="0"/>
                      <w:marTop w:val="0"/>
                      <w:marBottom w:val="0"/>
                      <w:divBdr>
                        <w:top w:val="none" w:sz="0" w:space="0" w:color="auto"/>
                        <w:left w:val="none" w:sz="0" w:space="0" w:color="auto"/>
                        <w:bottom w:val="none" w:sz="0" w:space="0" w:color="auto"/>
                        <w:right w:val="none" w:sz="0" w:space="0" w:color="auto"/>
                      </w:divBdr>
                    </w:div>
                  </w:divsChild>
                </w:div>
                <w:div w:id="36898177">
                  <w:marLeft w:val="0"/>
                  <w:marRight w:val="0"/>
                  <w:marTop w:val="0"/>
                  <w:marBottom w:val="0"/>
                  <w:divBdr>
                    <w:top w:val="none" w:sz="0" w:space="0" w:color="auto"/>
                    <w:left w:val="none" w:sz="0" w:space="0" w:color="auto"/>
                    <w:bottom w:val="none" w:sz="0" w:space="0" w:color="auto"/>
                    <w:right w:val="none" w:sz="0" w:space="0" w:color="auto"/>
                  </w:divBdr>
                  <w:divsChild>
                    <w:div w:id="946154294">
                      <w:marLeft w:val="0"/>
                      <w:marRight w:val="0"/>
                      <w:marTop w:val="0"/>
                      <w:marBottom w:val="0"/>
                      <w:divBdr>
                        <w:top w:val="none" w:sz="0" w:space="0" w:color="auto"/>
                        <w:left w:val="none" w:sz="0" w:space="0" w:color="auto"/>
                        <w:bottom w:val="none" w:sz="0" w:space="0" w:color="auto"/>
                        <w:right w:val="none" w:sz="0" w:space="0" w:color="auto"/>
                      </w:divBdr>
                    </w:div>
                    <w:div w:id="1490516467">
                      <w:marLeft w:val="0"/>
                      <w:marRight w:val="0"/>
                      <w:marTop w:val="0"/>
                      <w:marBottom w:val="0"/>
                      <w:divBdr>
                        <w:top w:val="none" w:sz="0" w:space="0" w:color="auto"/>
                        <w:left w:val="none" w:sz="0" w:space="0" w:color="auto"/>
                        <w:bottom w:val="none" w:sz="0" w:space="0" w:color="auto"/>
                        <w:right w:val="none" w:sz="0" w:space="0" w:color="auto"/>
                      </w:divBdr>
                    </w:div>
                  </w:divsChild>
                </w:div>
                <w:div w:id="598951875">
                  <w:marLeft w:val="0"/>
                  <w:marRight w:val="0"/>
                  <w:marTop w:val="0"/>
                  <w:marBottom w:val="0"/>
                  <w:divBdr>
                    <w:top w:val="none" w:sz="0" w:space="0" w:color="auto"/>
                    <w:left w:val="none" w:sz="0" w:space="0" w:color="auto"/>
                    <w:bottom w:val="none" w:sz="0" w:space="0" w:color="auto"/>
                    <w:right w:val="none" w:sz="0" w:space="0" w:color="auto"/>
                  </w:divBdr>
                  <w:divsChild>
                    <w:div w:id="812864969">
                      <w:marLeft w:val="0"/>
                      <w:marRight w:val="0"/>
                      <w:marTop w:val="0"/>
                      <w:marBottom w:val="0"/>
                      <w:divBdr>
                        <w:top w:val="none" w:sz="0" w:space="0" w:color="auto"/>
                        <w:left w:val="none" w:sz="0" w:space="0" w:color="auto"/>
                        <w:bottom w:val="none" w:sz="0" w:space="0" w:color="auto"/>
                        <w:right w:val="none" w:sz="0" w:space="0" w:color="auto"/>
                      </w:divBdr>
                    </w:div>
                  </w:divsChild>
                </w:div>
                <w:div w:id="457650845">
                  <w:marLeft w:val="0"/>
                  <w:marRight w:val="0"/>
                  <w:marTop w:val="0"/>
                  <w:marBottom w:val="0"/>
                  <w:divBdr>
                    <w:top w:val="none" w:sz="0" w:space="0" w:color="auto"/>
                    <w:left w:val="none" w:sz="0" w:space="0" w:color="auto"/>
                    <w:bottom w:val="none" w:sz="0" w:space="0" w:color="auto"/>
                    <w:right w:val="none" w:sz="0" w:space="0" w:color="auto"/>
                  </w:divBdr>
                  <w:divsChild>
                    <w:div w:id="689524505">
                      <w:marLeft w:val="0"/>
                      <w:marRight w:val="0"/>
                      <w:marTop w:val="0"/>
                      <w:marBottom w:val="0"/>
                      <w:divBdr>
                        <w:top w:val="none" w:sz="0" w:space="0" w:color="auto"/>
                        <w:left w:val="none" w:sz="0" w:space="0" w:color="auto"/>
                        <w:bottom w:val="none" w:sz="0" w:space="0" w:color="auto"/>
                        <w:right w:val="none" w:sz="0" w:space="0" w:color="auto"/>
                      </w:divBdr>
                    </w:div>
                  </w:divsChild>
                </w:div>
                <w:div w:id="1620257981">
                  <w:marLeft w:val="0"/>
                  <w:marRight w:val="0"/>
                  <w:marTop w:val="0"/>
                  <w:marBottom w:val="0"/>
                  <w:divBdr>
                    <w:top w:val="none" w:sz="0" w:space="0" w:color="auto"/>
                    <w:left w:val="none" w:sz="0" w:space="0" w:color="auto"/>
                    <w:bottom w:val="none" w:sz="0" w:space="0" w:color="auto"/>
                    <w:right w:val="none" w:sz="0" w:space="0" w:color="auto"/>
                  </w:divBdr>
                  <w:divsChild>
                    <w:div w:id="1520699517">
                      <w:marLeft w:val="0"/>
                      <w:marRight w:val="0"/>
                      <w:marTop w:val="0"/>
                      <w:marBottom w:val="0"/>
                      <w:divBdr>
                        <w:top w:val="none" w:sz="0" w:space="0" w:color="auto"/>
                        <w:left w:val="none" w:sz="0" w:space="0" w:color="auto"/>
                        <w:bottom w:val="none" w:sz="0" w:space="0" w:color="auto"/>
                        <w:right w:val="none" w:sz="0" w:space="0" w:color="auto"/>
                      </w:divBdr>
                    </w:div>
                    <w:div w:id="894119958">
                      <w:marLeft w:val="0"/>
                      <w:marRight w:val="0"/>
                      <w:marTop w:val="0"/>
                      <w:marBottom w:val="0"/>
                      <w:divBdr>
                        <w:top w:val="none" w:sz="0" w:space="0" w:color="auto"/>
                        <w:left w:val="none" w:sz="0" w:space="0" w:color="auto"/>
                        <w:bottom w:val="none" w:sz="0" w:space="0" w:color="auto"/>
                        <w:right w:val="none" w:sz="0" w:space="0" w:color="auto"/>
                      </w:divBdr>
                    </w:div>
                  </w:divsChild>
                </w:div>
                <w:div w:id="277682967">
                  <w:marLeft w:val="0"/>
                  <w:marRight w:val="0"/>
                  <w:marTop w:val="0"/>
                  <w:marBottom w:val="0"/>
                  <w:divBdr>
                    <w:top w:val="none" w:sz="0" w:space="0" w:color="auto"/>
                    <w:left w:val="none" w:sz="0" w:space="0" w:color="auto"/>
                    <w:bottom w:val="none" w:sz="0" w:space="0" w:color="auto"/>
                    <w:right w:val="none" w:sz="0" w:space="0" w:color="auto"/>
                  </w:divBdr>
                  <w:divsChild>
                    <w:div w:id="1633095749">
                      <w:marLeft w:val="0"/>
                      <w:marRight w:val="0"/>
                      <w:marTop w:val="0"/>
                      <w:marBottom w:val="0"/>
                      <w:divBdr>
                        <w:top w:val="none" w:sz="0" w:space="0" w:color="auto"/>
                        <w:left w:val="none" w:sz="0" w:space="0" w:color="auto"/>
                        <w:bottom w:val="none" w:sz="0" w:space="0" w:color="auto"/>
                        <w:right w:val="none" w:sz="0" w:space="0" w:color="auto"/>
                      </w:divBdr>
                    </w:div>
                    <w:div w:id="834880574">
                      <w:marLeft w:val="0"/>
                      <w:marRight w:val="0"/>
                      <w:marTop w:val="0"/>
                      <w:marBottom w:val="0"/>
                      <w:divBdr>
                        <w:top w:val="none" w:sz="0" w:space="0" w:color="auto"/>
                        <w:left w:val="none" w:sz="0" w:space="0" w:color="auto"/>
                        <w:bottom w:val="none" w:sz="0" w:space="0" w:color="auto"/>
                        <w:right w:val="none" w:sz="0" w:space="0" w:color="auto"/>
                      </w:divBdr>
                    </w:div>
                  </w:divsChild>
                </w:div>
                <w:div w:id="555555747">
                  <w:marLeft w:val="0"/>
                  <w:marRight w:val="0"/>
                  <w:marTop w:val="0"/>
                  <w:marBottom w:val="0"/>
                  <w:divBdr>
                    <w:top w:val="none" w:sz="0" w:space="0" w:color="auto"/>
                    <w:left w:val="none" w:sz="0" w:space="0" w:color="auto"/>
                    <w:bottom w:val="none" w:sz="0" w:space="0" w:color="auto"/>
                    <w:right w:val="none" w:sz="0" w:space="0" w:color="auto"/>
                  </w:divBdr>
                  <w:divsChild>
                    <w:div w:id="1386484868">
                      <w:marLeft w:val="0"/>
                      <w:marRight w:val="0"/>
                      <w:marTop w:val="0"/>
                      <w:marBottom w:val="0"/>
                      <w:divBdr>
                        <w:top w:val="none" w:sz="0" w:space="0" w:color="auto"/>
                        <w:left w:val="none" w:sz="0" w:space="0" w:color="auto"/>
                        <w:bottom w:val="none" w:sz="0" w:space="0" w:color="auto"/>
                        <w:right w:val="none" w:sz="0" w:space="0" w:color="auto"/>
                      </w:divBdr>
                    </w:div>
                  </w:divsChild>
                </w:div>
                <w:div w:id="1164902476">
                  <w:marLeft w:val="0"/>
                  <w:marRight w:val="0"/>
                  <w:marTop w:val="0"/>
                  <w:marBottom w:val="0"/>
                  <w:divBdr>
                    <w:top w:val="none" w:sz="0" w:space="0" w:color="auto"/>
                    <w:left w:val="none" w:sz="0" w:space="0" w:color="auto"/>
                    <w:bottom w:val="none" w:sz="0" w:space="0" w:color="auto"/>
                    <w:right w:val="none" w:sz="0" w:space="0" w:color="auto"/>
                  </w:divBdr>
                  <w:divsChild>
                    <w:div w:id="1288313286">
                      <w:marLeft w:val="0"/>
                      <w:marRight w:val="0"/>
                      <w:marTop w:val="0"/>
                      <w:marBottom w:val="0"/>
                      <w:divBdr>
                        <w:top w:val="none" w:sz="0" w:space="0" w:color="auto"/>
                        <w:left w:val="none" w:sz="0" w:space="0" w:color="auto"/>
                        <w:bottom w:val="none" w:sz="0" w:space="0" w:color="auto"/>
                        <w:right w:val="none" w:sz="0" w:space="0" w:color="auto"/>
                      </w:divBdr>
                    </w:div>
                  </w:divsChild>
                </w:div>
                <w:div w:id="646738557">
                  <w:marLeft w:val="0"/>
                  <w:marRight w:val="0"/>
                  <w:marTop w:val="0"/>
                  <w:marBottom w:val="0"/>
                  <w:divBdr>
                    <w:top w:val="none" w:sz="0" w:space="0" w:color="auto"/>
                    <w:left w:val="none" w:sz="0" w:space="0" w:color="auto"/>
                    <w:bottom w:val="none" w:sz="0" w:space="0" w:color="auto"/>
                    <w:right w:val="none" w:sz="0" w:space="0" w:color="auto"/>
                  </w:divBdr>
                  <w:divsChild>
                    <w:div w:id="1842967384">
                      <w:marLeft w:val="0"/>
                      <w:marRight w:val="0"/>
                      <w:marTop w:val="0"/>
                      <w:marBottom w:val="0"/>
                      <w:divBdr>
                        <w:top w:val="none" w:sz="0" w:space="0" w:color="auto"/>
                        <w:left w:val="none" w:sz="0" w:space="0" w:color="auto"/>
                        <w:bottom w:val="none" w:sz="0" w:space="0" w:color="auto"/>
                        <w:right w:val="none" w:sz="0" w:space="0" w:color="auto"/>
                      </w:divBdr>
                    </w:div>
                    <w:div w:id="409498326">
                      <w:marLeft w:val="0"/>
                      <w:marRight w:val="0"/>
                      <w:marTop w:val="0"/>
                      <w:marBottom w:val="0"/>
                      <w:divBdr>
                        <w:top w:val="none" w:sz="0" w:space="0" w:color="auto"/>
                        <w:left w:val="none" w:sz="0" w:space="0" w:color="auto"/>
                        <w:bottom w:val="none" w:sz="0" w:space="0" w:color="auto"/>
                        <w:right w:val="none" w:sz="0" w:space="0" w:color="auto"/>
                      </w:divBdr>
                    </w:div>
                  </w:divsChild>
                </w:div>
                <w:div w:id="671953409">
                  <w:marLeft w:val="0"/>
                  <w:marRight w:val="0"/>
                  <w:marTop w:val="0"/>
                  <w:marBottom w:val="0"/>
                  <w:divBdr>
                    <w:top w:val="none" w:sz="0" w:space="0" w:color="auto"/>
                    <w:left w:val="none" w:sz="0" w:space="0" w:color="auto"/>
                    <w:bottom w:val="none" w:sz="0" w:space="0" w:color="auto"/>
                    <w:right w:val="none" w:sz="0" w:space="0" w:color="auto"/>
                  </w:divBdr>
                  <w:divsChild>
                    <w:div w:id="1334259773">
                      <w:marLeft w:val="0"/>
                      <w:marRight w:val="0"/>
                      <w:marTop w:val="0"/>
                      <w:marBottom w:val="0"/>
                      <w:divBdr>
                        <w:top w:val="none" w:sz="0" w:space="0" w:color="auto"/>
                        <w:left w:val="none" w:sz="0" w:space="0" w:color="auto"/>
                        <w:bottom w:val="none" w:sz="0" w:space="0" w:color="auto"/>
                        <w:right w:val="none" w:sz="0" w:space="0" w:color="auto"/>
                      </w:divBdr>
                    </w:div>
                  </w:divsChild>
                </w:div>
                <w:div w:id="2041663686">
                  <w:marLeft w:val="0"/>
                  <w:marRight w:val="0"/>
                  <w:marTop w:val="0"/>
                  <w:marBottom w:val="0"/>
                  <w:divBdr>
                    <w:top w:val="none" w:sz="0" w:space="0" w:color="auto"/>
                    <w:left w:val="none" w:sz="0" w:space="0" w:color="auto"/>
                    <w:bottom w:val="none" w:sz="0" w:space="0" w:color="auto"/>
                    <w:right w:val="none" w:sz="0" w:space="0" w:color="auto"/>
                  </w:divBdr>
                  <w:divsChild>
                    <w:div w:id="1620064487">
                      <w:marLeft w:val="0"/>
                      <w:marRight w:val="0"/>
                      <w:marTop w:val="0"/>
                      <w:marBottom w:val="0"/>
                      <w:divBdr>
                        <w:top w:val="none" w:sz="0" w:space="0" w:color="auto"/>
                        <w:left w:val="none" w:sz="0" w:space="0" w:color="auto"/>
                        <w:bottom w:val="none" w:sz="0" w:space="0" w:color="auto"/>
                        <w:right w:val="none" w:sz="0" w:space="0" w:color="auto"/>
                      </w:divBdr>
                    </w:div>
                    <w:div w:id="2421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4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81f8a-49d3-4f89-9285-b136fb98ea3d" xsi:nil="true"/>
    <lcf76f155ced4ddcb4097134ff3c332f xmlns="50422d24-24f3-4571-879c-22a963b8f0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6" ma:contentTypeDescription="Create a new document." ma:contentTypeScope="" ma:versionID="a455b7c2edf824a4324f0207c076de05">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b15cafd1d23e0acf4c390eaab5659c5a"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32fc1-bafb-4bdb-895e-e67c55f72bef}" ma:internalName="TaxCatchAll" ma:showField="CatchAllData" ma:web="39e81f8a-49d3-4f89-9285-b136fb98e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E5EBA-FF22-4FF6-ABC1-684872D100DA}">
  <ds:schemaRefs>
    <ds:schemaRef ds:uri="50422d24-24f3-4571-879c-22a963b8f0ce"/>
    <ds:schemaRef ds:uri="http://schemas.microsoft.com/office/2006/metadata/properties"/>
    <ds:schemaRef ds:uri="39e81f8a-49d3-4f89-9285-b136fb98ea3d"/>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3DBFCA4-4129-441F-AF2C-3B1EB7998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39e81f8a-49d3-4f89-9285-b136fb98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894AA-5573-43F6-A5FE-AEFFDF30D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Day (IFtL)</dc:creator>
  <cp:keywords/>
  <dc:description/>
  <cp:lastModifiedBy>Jessica Elford</cp:lastModifiedBy>
  <cp:revision>2</cp:revision>
  <dcterms:created xsi:type="dcterms:W3CDTF">2026-06-15T06:53:00Z</dcterms:created>
  <dcterms:modified xsi:type="dcterms:W3CDTF">2026-06-15T06:53:00Z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AuthorIds_UIVersion_512">
    <vt:lpwstr>6113</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