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F9A01" w14:textId="7920997E" w:rsidR="0044565B" w:rsidRDefault="001863F1">
      <w:r>
        <w:rPr>
          <w:noProof/>
          <w:lang w:val="en-US"/>
        </w:rPr>
        <mc:AlternateContent>
          <mc:Choice Requires="wps">
            <w:drawing>
              <wp:anchor distT="0" distB="0" distL="114300" distR="114300" simplePos="0" relativeHeight="251658240" behindDoc="0" locked="0" layoutInCell="1" allowOverlap="1" wp14:anchorId="3E07A061" wp14:editId="6BE47334">
                <wp:simplePos x="0" y="0"/>
                <wp:positionH relativeFrom="column">
                  <wp:posOffset>2089785</wp:posOffset>
                </wp:positionH>
                <wp:positionV relativeFrom="paragraph">
                  <wp:posOffset>-196072</wp:posOffset>
                </wp:positionV>
                <wp:extent cx="2425177" cy="1043305"/>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A061" id="_x0000_t202" coordsize="21600,21600" o:spt="202" path="m,l,21600r21600,l21600,xe">
                <v:stroke joinstyle="miter"/>
                <v:path gradientshapeok="t" o:connecttype="rect"/>
              </v:shapetype>
              <v:shape id="Text Box 16" o:spid="_x0000_s1026" type="#_x0000_t202" style="position:absolute;margin-left:164.55pt;margin-top:-15.45pt;width:190.95pt;height:8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tftgIAALs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" filled="f" stroked="f">
                <v:textbox>
                  <w:txbxContent>
                    <w:p w14:paraId="157DDD5C" w14:textId="571EEBAB" w:rsidR="004162AB" w:rsidRPr="0011712E" w:rsidRDefault="004162AB" w:rsidP="0011712E">
                      <w:pPr>
                        <w:spacing w:line="280" w:lineRule="exact"/>
                        <w:rPr>
                          <w:rFonts w:ascii="Calibri" w:hAnsi="Calibri" w:cs="Calibri"/>
                          <w:color w:val="262262"/>
                          <w:sz w:val="22"/>
                          <w:szCs w:val="22"/>
                        </w:rPr>
                      </w:pPr>
                    </w:p>
                  </w:txbxContent>
                </v:textbox>
              </v:shape>
            </w:pict>
          </mc:Fallback>
        </mc:AlternateContent>
      </w:r>
    </w:p>
    <w:p w14:paraId="5623D4E8" w14:textId="4512B117" w:rsidR="0044565B" w:rsidRDefault="0044565B"/>
    <w:p w14:paraId="37AB9921" w14:textId="13325A63" w:rsidR="0044565B" w:rsidRDefault="0044565B"/>
    <w:p w14:paraId="4D1E6074" w14:textId="0632393D" w:rsidR="0044565B" w:rsidRDefault="0044565B"/>
    <w:p w14:paraId="21671756" w14:textId="707992D6" w:rsidR="0044565B" w:rsidRDefault="0044565B"/>
    <w:p w14:paraId="0AF705E1" w14:textId="3A15F502" w:rsidR="0044565B" w:rsidRDefault="0044565B"/>
    <w:p w14:paraId="41A92EBA" w14:textId="260F7436" w:rsidR="0044565B" w:rsidRDefault="0044565B"/>
    <w:p w14:paraId="127272EF" w14:textId="6FC992F0" w:rsidR="0044565B" w:rsidRDefault="0044565B"/>
    <w:p w14:paraId="4BAFFABD" w14:textId="314ADD0D" w:rsidR="0044565B" w:rsidRDefault="0044565B"/>
    <w:p w14:paraId="5259BCF8" w14:textId="13D76CF0" w:rsidR="00CA6AFE" w:rsidRPr="00DC6E61" w:rsidRDefault="00CA6AFE" w:rsidP="00E21B40">
      <w:pPr>
        <w:spacing w:line="320" w:lineRule="exact"/>
        <w:jc w:val="center"/>
        <w:rPr>
          <w:rFonts w:asciiTheme="majorHAnsi" w:hAnsiTheme="majorHAnsi" w:cstheme="majorHAnsi"/>
          <w:b/>
          <w:sz w:val="22"/>
          <w:szCs w:val="22"/>
        </w:rPr>
      </w:pPr>
      <w:r w:rsidRPr="00DC6E61">
        <w:rPr>
          <w:rFonts w:asciiTheme="majorHAnsi" w:hAnsiTheme="majorHAnsi" w:cstheme="majorHAnsi"/>
          <w:b/>
          <w:sz w:val="22"/>
          <w:szCs w:val="22"/>
        </w:rPr>
        <w:t>Job Description</w:t>
      </w:r>
    </w:p>
    <w:p w14:paraId="57B349B6" w14:textId="2E202F27" w:rsidR="00CA6AFE" w:rsidRDefault="00E21B40" w:rsidP="00CA6AFE">
      <w:pPr>
        <w:spacing w:line="320" w:lineRule="exact"/>
        <w:rPr>
          <w:rFonts w:asciiTheme="majorHAnsi" w:hAnsiTheme="majorHAnsi" w:cstheme="majorHAnsi"/>
          <w:b/>
          <w:sz w:val="22"/>
          <w:szCs w:val="22"/>
        </w:rPr>
      </w:pPr>
      <w:r>
        <w:rPr>
          <w:rFonts w:asciiTheme="majorHAnsi" w:hAnsiTheme="majorHAnsi" w:cstheme="majorHAnsi"/>
          <w:b/>
          <w:sz w:val="22"/>
          <w:szCs w:val="22"/>
        </w:rPr>
        <w:t xml:space="preserve">Job Title: </w:t>
      </w:r>
      <w:r w:rsidRPr="00E21B40">
        <w:rPr>
          <w:rFonts w:asciiTheme="majorHAnsi" w:hAnsiTheme="majorHAnsi" w:cstheme="majorHAnsi"/>
          <w:sz w:val="22"/>
          <w:szCs w:val="22"/>
        </w:rPr>
        <w:t>Midday Supervisory Assistant</w:t>
      </w:r>
      <w:r>
        <w:rPr>
          <w:rFonts w:asciiTheme="majorHAnsi" w:hAnsiTheme="majorHAnsi" w:cstheme="majorHAnsi"/>
          <w:b/>
          <w:sz w:val="22"/>
          <w:szCs w:val="22"/>
        </w:rPr>
        <w:t xml:space="preserve"> </w:t>
      </w:r>
      <w:r w:rsidR="00415C9C">
        <w:rPr>
          <w:rFonts w:asciiTheme="majorHAnsi" w:hAnsiTheme="majorHAnsi" w:cstheme="majorHAnsi"/>
          <w:b/>
          <w:sz w:val="22"/>
          <w:szCs w:val="22"/>
        </w:rPr>
        <w:t xml:space="preserve">/ </w:t>
      </w:r>
      <w:r w:rsidR="00415C9C" w:rsidRPr="00415C9C">
        <w:rPr>
          <w:rFonts w:asciiTheme="majorHAnsi" w:hAnsiTheme="majorHAnsi" w:cstheme="majorHAnsi"/>
          <w:sz w:val="22"/>
          <w:szCs w:val="22"/>
        </w:rPr>
        <w:t>School Meal Supervisory Assistant</w:t>
      </w:r>
    </w:p>
    <w:p w14:paraId="7F5D9FAC" w14:textId="73FCDC6B" w:rsidR="00E21B40" w:rsidRDefault="00E21B40" w:rsidP="00CA6AFE">
      <w:pPr>
        <w:spacing w:line="320" w:lineRule="exact"/>
        <w:rPr>
          <w:rFonts w:asciiTheme="majorHAnsi" w:hAnsiTheme="majorHAnsi" w:cstheme="majorHAnsi"/>
          <w:b/>
          <w:sz w:val="22"/>
          <w:szCs w:val="22"/>
        </w:rPr>
      </w:pPr>
      <w:r>
        <w:rPr>
          <w:rFonts w:asciiTheme="majorHAnsi" w:hAnsiTheme="majorHAnsi" w:cstheme="majorHAnsi"/>
          <w:b/>
          <w:sz w:val="22"/>
          <w:szCs w:val="22"/>
        </w:rPr>
        <w:t xml:space="preserve">Reports to: </w:t>
      </w:r>
      <w:r w:rsidRPr="00E21B40">
        <w:rPr>
          <w:rFonts w:asciiTheme="majorHAnsi" w:hAnsiTheme="majorHAnsi" w:cstheme="majorHAnsi"/>
          <w:sz w:val="22"/>
          <w:szCs w:val="22"/>
        </w:rPr>
        <w:t>Headteacher/ Office Manager</w:t>
      </w:r>
      <w:r>
        <w:rPr>
          <w:rFonts w:asciiTheme="majorHAnsi" w:hAnsiTheme="majorHAnsi" w:cstheme="majorHAnsi"/>
          <w:b/>
          <w:sz w:val="22"/>
          <w:szCs w:val="22"/>
        </w:rPr>
        <w:t xml:space="preserve"> </w:t>
      </w:r>
    </w:p>
    <w:p w14:paraId="46A0DC59" w14:textId="24321654" w:rsidR="00E21B40" w:rsidRDefault="00E21B40" w:rsidP="00CA6AFE">
      <w:pPr>
        <w:spacing w:line="320" w:lineRule="exact"/>
        <w:rPr>
          <w:rFonts w:asciiTheme="majorHAnsi" w:hAnsiTheme="majorHAnsi" w:cstheme="majorHAnsi"/>
          <w:b/>
          <w:sz w:val="22"/>
          <w:szCs w:val="22"/>
        </w:rPr>
      </w:pPr>
    </w:p>
    <w:p w14:paraId="3842BFB1" w14:textId="38538EE6" w:rsidR="00E21B40" w:rsidRPr="00DC6E61" w:rsidRDefault="00E21B40" w:rsidP="00E21B40">
      <w:pPr>
        <w:pStyle w:val="NormalWeb"/>
        <w:rPr>
          <w:rFonts w:asciiTheme="majorHAnsi" w:hAnsiTheme="majorHAnsi" w:cstheme="majorHAnsi"/>
          <w:b/>
          <w:sz w:val="22"/>
          <w:szCs w:val="22"/>
        </w:rPr>
      </w:pPr>
      <w:r w:rsidRPr="00AD293B">
        <w:rPr>
          <w:rStyle w:val="eop"/>
          <w:rFonts w:asciiTheme="majorHAnsi" w:hAnsiTheme="majorHAnsi" w:cstheme="majorHAnsi"/>
          <w:b/>
          <w:sz w:val="22"/>
          <w:szCs w:val="22"/>
        </w:rPr>
        <w:t>Main Job Purpose:</w:t>
      </w:r>
      <w:r>
        <w:rPr>
          <w:rStyle w:val="eop"/>
          <w:rFonts w:asciiTheme="majorHAnsi" w:hAnsiTheme="majorHAnsi" w:cstheme="majorHAnsi"/>
          <w:b/>
          <w:sz w:val="22"/>
          <w:szCs w:val="22"/>
        </w:rPr>
        <w:t xml:space="preserve"> </w:t>
      </w:r>
    </w:p>
    <w:p w14:paraId="73C0CD8D" w14:textId="0D527546" w:rsidR="00E21B40" w:rsidRPr="00DC6E61" w:rsidRDefault="00E21B40" w:rsidP="00E21B40">
      <w:pPr>
        <w:spacing w:line="320" w:lineRule="exact"/>
        <w:rPr>
          <w:rFonts w:asciiTheme="majorHAnsi" w:hAnsiTheme="majorHAnsi" w:cstheme="majorHAnsi"/>
          <w:sz w:val="22"/>
          <w:szCs w:val="22"/>
        </w:rPr>
      </w:pPr>
      <w:r>
        <w:rPr>
          <w:rFonts w:asciiTheme="majorHAnsi" w:hAnsiTheme="majorHAnsi" w:cstheme="majorHAnsi"/>
          <w:sz w:val="22"/>
          <w:szCs w:val="22"/>
        </w:rPr>
        <w:t xml:space="preserve"> To </w:t>
      </w:r>
      <w:r w:rsidRPr="00DC6E61">
        <w:rPr>
          <w:rFonts w:asciiTheme="majorHAnsi" w:hAnsiTheme="majorHAnsi" w:cstheme="majorHAnsi"/>
          <w:sz w:val="22"/>
          <w:szCs w:val="22"/>
        </w:rPr>
        <w:t>assist with the supervision of pupils during the duration of the midday break.</w:t>
      </w:r>
    </w:p>
    <w:p w14:paraId="57DCC099" w14:textId="77777777" w:rsidR="00E21B40" w:rsidRPr="00AD293B"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p>
    <w:p w14:paraId="4AD5810D" w14:textId="77777777" w:rsidR="00E21B40" w:rsidRPr="00AD293B"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p>
    <w:p w14:paraId="7BC4B6E5" w14:textId="77777777" w:rsidR="00E21B40" w:rsidRDefault="00E21B40" w:rsidP="00E21B40">
      <w:pPr>
        <w:pStyle w:val="paragraph"/>
        <w:spacing w:before="0" w:beforeAutospacing="0" w:after="0" w:afterAutospacing="0"/>
        <w:jc w:val="both"/>
        <w:textAlignment w:val="baseline"/>
        <w:rPr>
          <w:rStyle w:val="eop"/>
          <w:rFonts w:asciiTheme="majorHAnsi" w:hAnsiTheme="majorHAnsi" w:cstheme="majorHAnsi"/>
          <w:b/>
          <w:sz w:val="22"/>
          <w:szCs w:val="22"/>
        </w:rPr>
      </w:pPr>
      <w:r w:rsidRPr="00AD293B">
        <w:rPr>
          <w:rStyle w:val="eop"/>
          <w:rFonts w:asciiTheme="majorHAnsi" w:hAnsiTheme="majorHAnsi" w:cstheme="majorHAnsi"/>
          <w:b/>
          <w:sz w:val="22"/>
          <w:szCs w:val="22"/>
        </w:rPr>
        <w:t>Main Responsibilities and Duties</w:t>
      </w:r>
      <w:r>
        <w:rPr>
          <w:rStyle w:val="eop"/>
          <w:rFonts w:asciiTheme="majorHAnsi" w:hAnsiTheme="majorHAnsi" w:cstheme="majorHAnsi"/>
          <w:b/>
          <w:sz w:val="22"/>
          <w:szCs w:val="22"/>
        </w:rPr>
        <w:t xml:space="preserve">: </w:t>
      </w:r>
      <w:r w:rsidRPr="00AD293B">
        <w:rPr>
          <w:rStyle w:val="eop"/>
          <w:rFonts w:asciiTheme="majorHAnsi" w:hAnsiTheme="majorHAnsi" w:cstheme="majorHAnsi"/>
          <w:b/>
          <w:sz w:val="22"/>
          <w:szCs w:val="22"/>
        </w:rPr>
        <w:t xml:space="preserve"> </w:t>
      </w:r>
    </w:p>
    <w:p w14:paraId="211E6D9A" w14:textId="77777777" w:rsidR="00CA6AFE" w:rsidRDefault="00CA6AFE" w:rsidP="00CA6AFE">
      <w:pPr>
        <w:spacing w:line="320" w:lineRule="exact"/>
        <w:rPr>
          <w:rFonts w:asciiTheme="majorHAnsi" w:hAnsiTheme="majorHAnsi" w:cstheme="majorHAnsi"/>
          <w:sz w:val="22"/>
          <w:szCs w:val="22"/>
        </w:rPr>
      </w:pPr>
    </w:p>
    <w:p w14:paraId="161BE632" w14:textId="7700FF08" w:rsidR="00CA6AFE" w:rsidRPr="00E21B40" w:rsidRDefault="00E21B40" w:rsidP="00E21B40">
      <w:pPr>
        <w:pStyle w:val="ListParagraph"/>
        <w:numPr>
          <w:ilvl w:val="0"/>
          <w:numId w:val="2"/>
        </w:numPr>
        <w:spacing w:line="320" w:lineRule="exact"/>
        <w:rPr>
          <w:rFonts w:asciiTheme="majorHAnsi" w:hAnsiTheme="majorHAnsi" w:cstheme="majorHAnsi"/>
          <w:sz w:val="22"/>
          <w:szCs w:val="22"/>
        </w:rPr>
      </w:pPr>
      <w:r>
        <w:rPr>
          <w:rFonts w:asciiTheme="majorHAnsi" w:hAnsiTheme="majorHAnsi" w:cstheme="majorHAnsi"/>
          <w:sz w:val="22"/>
          <w:szCs w:val="22"/>
        </w:rPr>
        <w:t xml:space="preserve">        </w:t>
      </w:r>
      <w:r w:rsidR="00CA6AFE" w:rsidRPr="00E21B40">
        <w:rPr>
          <w:rFonts w:asciiTheme="majorHAnsi" w:hAnsiTheme="majorHAnsi" w:cstheme="majorHAnsi"/>
          <w:sz w:val="22"/>
          <w:szCs w:val="22"/>
        </w:rPr>
        <w:t>Assisting the hot lunch service in the Hall;</w:t>
      </w:r>
    </w:p>
    <w:p w14:paraId="475AC808"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ensure all hygiene measures are carried out appropriately;</w:t>
      </w:r>
    </w:p>
    <w:p w14:paraId="00B8B9C5"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supervise the use of toilet facilities by pupils, including the washing of hands before the meal;</w:t>
      </w:r>
    </w:p>
    <w:p w14:paraId="49BB6C65"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To promote safe and quiet lunchtimes;</w:t>
      </w:r>
    </w:p>
    <w:p w14:paraId="363A3084"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children are eating meals;</w:t>
      </w:r>
    </w:p>
    <w:p w14:paraId="71640461"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Clear the hall after service is finished;</w:t>
      </w:r>
    </w:p>
    <w:p w14:paraId="34EE518F" w14:textId="64E70E9D" w:rsidR="00415C9C" w:rsidRPr="00415C9C" w:rsidRDefault="00415C9C" w:rsidP="00415C9C">
      <w:pPr>
        <w:pStyle w:val="ListParagraph"/>
        <w:numPr>
          <w:ilvl w:val="0"/>
          <w:numId w:val="1"/>
        </w:numPr>
        <w:rPr>
          <w:rFonts w:asciiTheme="majorHAnsi" w:eastAsia="Times New Roman" w:hAnsiTheme="majorHAnsi" w:cstheme="majorHAnsi"/>
          <w:sz w:val="22"/>
          <w:szCs w:val="24"/>
          <w:lang w:eastAsia="en-GB"/>
        </w:rPr>
      </w:pPr>
      <w:r w:rsidRPr="00415C9C">
        <w:rPr>
          <w:rFonts w:asciiTheme="majorHAnsi" w:eastAsia="Times New Roman" w:hAnsiTheme="majorHAnsi" w:cstheme="majorHAnsi"/>
          <w:sz w:val="22"/>
          <w:szCs w:val="24"/>
          <w:lang w:eastAsia="en-GB"/>
        </w:rPr>
        <w:t xml:space="preserve">Report any behaviour or safeguarding concerns by reporting via </w:t>
      </w:r>
      <w:proofErr w:type="spellStart"/>
      <w:r w:rsidRPr="00415C9C">
        <w:rPr>
          <w:rFonts w:asciiTheme="majorHAnsi" w:eastAsia="Times New Roman" w:hAnsiTheme="majorHAnsi" w:cstheme="majorHAnsi"/>
          <w:sz w:val="22"/>
          <w:szCs w:val="24"/>
          <w:lang w:eastAsia="en-GB"/>
        </w:rPr>
        <w:t>MyConcern</w:t>
      </w:r>
      <w:proofErr w:type="spellEnd"/>
      <w:r w:rsidRPr="00415C9C">
        <w:rPr>
          <w:rFonts w:asciiTheme="majorHAnsi" w:eastAsia="Times New Roman" w:hAnsiTheme="majorHAnsi" w:cstheme="majorHAnsi"/>
          <w:sz w:val="22"/>
          <w:szCs w:val="24"/>
          <w:lang w:eastAsia="en-GB"/>
        </w:rPr>
        <w:t> </w:t>
      </w:r>
    </w:p>
    <w:p w14:paraId="60C259E8"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that there is a supervisor on duty on the playground at all times;</w:t>
      </w:r>
    </w:p>
    <w:p w14:paraId="1AFFF825" w14:textId="7DB5C5FE"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 xml:space="preserve">Take due care of any child needing First Aid and record serious incidents in the Accidents book; ensure that any such incidents are reported to the Headteacher and any appropriate paperwork issued to the child </w:t>
      </w:r>
      <w:proofErr w:type="spellStart"/>
      <w:r w:rsidRPr="00DC6E61">
        <w:rPr>
          <w:rFonts w:asciiTheme="majorHAnsi" w:hAnsiTheme="majorHAnsi" w:cstheme="majorHAnsi"/>
          <w:sz w:val="22"/>
          <w:szCs w:val="22"/>
        </w:rPr>
        <w:t>e</w:t>
      </w:r>
      <w:r w:rsidR="00956C00">
        <w:rPr>
          <w:rFonts w:asciiTheme="majorHAnsi" w:hAnsiTheme="majorHAnsi" w:cstheme="majorHAnsi"/>
          <w:sz w:val="22"/>
          <w:szCs w:val="22"/>
        </w:rPr>
        <w:t>.</w:t>
      </w:r>
      <w:r w:rsidRPr="00DC6E61">
        <w:rPr>
          <w:rFonts w:asciiTheme="majorHAnsi" w:hAnsiTheme="majorHAnsi" w:cstheme="majorHAnsi"/>
          <w:sz w:val="22"/>
          <w:szCs w:val="22"/>
        </w:rPr>
        <w:t>g</w:t>
      </w:r>
      <w:proofErr w:type="spellEnd"/>
      <w:r w:rsidRPr="00DC6E61">
        <w:rPr>
          <w:rFonts w:asciiTheme="majorHAnsi" w:hAnsiTheme="majorHAnsi" w:cstheme="majorHAnsi"/>
          <w:sz w:val="22"/>
          <w:szCs w:val="22"/>
        </w:rPr>
        <w:t xml:space="preserve"> head letter;</w:t>
      </w:r>
    </w:p>
    <w:p w14:paraId="68DF5544" w14:textId="77777777" w:rsidR="00CA6AFE" w:rsidRPr="00DC6E61" w:rsidRDefault="00CA6AFE" w:rsidP="00CA6AFE">
      <w:pPr>
        <w:pStyle w:val="ListParagraph"/>
        <w:numPr>
          <w:ilvl w:val="0"/>
          <w:numId w:val="1"/>
        </w:numPr>
        <w:spacing w:line="320" w:lineRule="exact"/>
        <w:jc w:val="both"/>
        <w:rPr>
          <w:rFonts w:asciiTheme="majorHAnsi" w:hAnsiTheme="majorHAnsi" w:cstheme="majorHAnsi"/>
          <w:sz w:val="22"/>
          <w:szCs w:val="22"/>
        </w:rPr>
      </w:pPr>
      <w:r w:rsidRPr="00DC6E61">
        <w:rPr>
          <w:rFonts w:asciiTheme="majorHAnsi" w:hAnsiTheme="majorHAnsi" w:cstheme="majorHAnsi"/>
          <w:sz w:val="22"/>
          <w:szCs w:val="22"/>
        </w:rPr>
        <w:t>Ensure that Health and Safety regulations are enforced.</w:t>
      </w:r>
    </w:p>
    <w:p w14:paraId="5AD709E3" w14:textId="77777777" w:rsidR="00CA6AFE" w:rsidRPr="00E21B40" w:rsidRDefault="00CA6AFE" w:rsidP="00CA6AFE">
      <w:pPr>
        <w:spacing w:line="320" w:lineRule="exact"/>
        <w:rPr>
          <w:rFonts w:asciiTheme="majorHAnsi" w:hAnsiTheme="majorHAnsi" w:cstheme="majorHAnsi"/>
          <w:b/>
          <w:sz w:val="22"/>
          <w:szCs w:val="22"/>
        </w:rPr>
      </w:pPr>
      <w:bookmarkStart w:id="0" w:name="_GoBack"/>
      <w:bookmarkEnd w:id="0"/>
    </w:p>
    <w:p w14:paraId="06A330CB" w14:textId="77777777" w:rsidR="00CA6AFE" w:rsidRPr="00E21B40" w:rsidRDefault="00CA6AFE" w:rsidP="00CA6AFE">
      <w:pPr>
        <w:spacing w:line="320" w:lineRule="exact"/>
        <w:rPr>
          <w:rFonts w:asciiTheme="majorHAnsi" w:hAnsiTheme="majorHAnsi" w:cstheme="majorHAnsi"/>
          <w:b/>
          <w:sz w:val="22"/>
          <w:szCs w:val="22"/>
        </w:rPr>
      </w:pPr>
      <w:r w:rsidRPr="00E21B40">
        <w:rPr>
          <w:rFonts w:asciiTheme="majorHAnsi" w:hAnsiTheme="majorHAnsi" w:cstheme="majorHAnsi"/>
          <w:b/>
          <w:sz w:val="22"/>
          <w:szCs w:val="22"/>
        </w:rPr>
        <w:t>Safeguarding</w:t>
      </w:r>
    </w:p>
    <w:p w14:paraId="3D93A1BB" w14:textId="77777777" w:rsidR="00CA6AFE" w:rsidRDefault="00CA6AFE" w:rsidP="00CA6AFE">
      <w:pPr>
        <w:spacing w:line="320" w:lineRule="exact"/>
        <w:rPr>
          <w:rFonts w:asciiTheme="majorHAnsi" w:hAnsiTheme="majorHAnsi" w:cstheme="majorHAnsi"/>
          <w:sz w:val="22"/>
          <w:szCs w:val="22"/>
        </w:rPr>
      </w:pPr>
    </w:p>
    <w:p w14:paraId="63B04F6F" w14:textId="77777777" w:rsidR="00CA6AFE" w:rsidRPr="00DC6E61" w:rsidRDefault="00CA6AFE" w:rsidP="00CA6AFE">
      <w:pPr>
        <w:spacing w:line="320" w:lineRule="exact"/>
        <w:rPr>
          <w:rFonts w:asciiTheme="majorHAnsi" w:hAnsiTheme="majorHAnsi" w:cstheme="majorHAnsi"/>
          <w:sz w:val="22"/>
          <w:szCs w:val="22"/>
        </w:rPr>
      </w:pPr>
      <w:r w:rsidRPr="00DC6E61">
        <w:rPr>
          <w:rFonts w:asciiTheme="majorHAnsi" w:hAnsiTheme="majorHAnsi" w:cstheme="majorHAnsi"/>
          <w:sz w:val="22"/>
          <w:szCs w:val="22"/>
        </w:rPr>
        <w:t>Safeguarding is everybody’s responsibility.  You must know the school procedure for recording and reporting concerns and support other colleagues to do so. You must attend yearly safeguarding training.  You must have read, understand and comply with the school’s safeguarding procedures including whistleblowing.</w:t>
      </w:r>
    </w:p>
    <w:p w14:paraId="7DE4409E" w14:textId="77777777" w:rsidR="00CA6AFE" w:rsidRPr="00DC6E61" w:rsidRDefault="00CA6AFE" w:rsidP="00CA6AFE">
      <w:pPr>
        <w:spacing w:line="320" w:lineRule="exact"/>
        <w:rPr>
          <w:rFonts w:asciiTheme="majorHAnsi" w:hAnsiTheme="majorHAnsi" w:cstheme="majorHAnsi"/>
          <w:sz w:val="22"/>
          <w:szCs w:val="22"/>
        </w:rPr>
      </w:pPr>
    </w:p>
    <w:p w14:paraId="388FF1CC" w14:textId="77777777" w:rsidR="00CA6AFE" w:rsidRPr="00DC6E61" w:rsidRDefault="00CA6AFE" w:rsidP="00CA6AFE">
      <w:pPr>
        <w:spacing w:line="320" w:lineRule="exact"/>
        <w:rPr>
          <w:rFonts w:asciiTheme="majorHAnsi" w:hAnsiTheme="majorHAnsi" w:cstheme="majorHAnsi"/>
          <w:sz w:val="22"/>
          <w:szCs w:val="22"/>
        </w:rPr>
      </w:pPr>
      <w:r w:rsidRPr="00DC6E61">
        <w:rPr>
          <w:rFonts w:asciiTheme="majorHAnsi" w:hAnsiTheme="majorHAnsi" w:cstheme="majorHAnsi"/>
          <w:sz w:val="22"/>
          <w:szCs w:val="22"/>
        </w:rPr>
        <w:t xml:space="preserve">This job description sets out the duties of the post at the time it was drawn up.  The post holder may be required from time to time to undertake other duties within the school as may be reasonable expected, without changing the general character of the duties or the level of responsibility entailed.  This is a common occurrence and would not justify a reconsideration of the grading of the post. </w:t>
      </w:r>
    </w:p>
    <w:p w14:paraId="053BF774" w14:textId="77777777" w:rsidR="00CA6AFE" w:rsidRPr="00DC6E61" w:rsidRDefault="00CA6AFE" w:rsidP="00CA6AFE">
      <w:pPr>
        <w:spacing w:line="320" w:lineRule="exact"/>
        <w:rPr>
          <w:rFonts w:asciiTheme="majorHAnsi" w:hAnsiTheme="majorHAnsi" w:cstheme="majorHAnsi"/>
          <w:sz w:val="22"/>
          <w:szCs w:val="22"/>
        </w:rPr>
      </w:pPr>
    </w:p>
    <w:p w14:paraId="6890D689" w14:textId="77777777" w:rsidR="00CA6AFE" w:rsidRDefault="00CA6AFE" w:rsidP="00CA6AFE">
      <w:pPr>
        <w:ind w:right="1453"/>
        <w:rPr>
          <w:rFonts w:asciiTheme="majorHAnsi" w:hAnsiTheme="majorHAnsi" w:cstheme="majorHAnsi"/>
          <w:b/>
          <w:sz w:val="22"/>
          <w:szCs w:val="22"/>
        </w:rPr>
      </w:pPr>
    </w:p>
    <w:p w14:paraId="178324DB" w14:textId="77777777" w:rsidR="00CA6AFE" w:rsidRDefault="00CA6AFE" w:rsidP="00CA6AFE">
      <w:pPr>
        <w:ind w:right="1453"/>
        <w:rPr>
          <w:rFonts w:asciiTheme="majorHAnsi" w:hAnsiTheme="majorHAnsi" w:cstheme="majorHAnsi"/>
          <w:b/>
          <w:sz w:val="22"/>
          <w:szCs w:val="22"/>
        </w:rPr>
      </w:pPr>
    </w:p>
    <w:p w14:paraId="1D29AC4B" w14:textId="77777777" w:rsidR="00CA6AFE" w:rsidRDefault="00CA6AFE" w:rsidP="00CA6AFE">
      <w:pPr>
        <w:ind w:right="1453"/>
        <w:rPr>
          <w:rFonts w:asciiTheme="majorHAnsi" w:hAnsiTheme="majorHAnsi" w:cstheme="majorHAnsi"/>
          <w:b/>
          <w:sz w:val="22"/>
          <w:szCs w:val="22"/>
        </w:rPr>
      </w:pPr>
    </w:p>
    <w:p w14:paraId="62C37EB4" w14:textId="77777777" w:rsidR="00CA6AFE" w:rsidRDefault="00CA6AFE" w:rsidP="00CA6AFE">
      <w:pPr>
        <w:ind w:right="1453"/>
        <w:rPr>
          <w:rFonts w:asciiTheme="majorHAnsi" w:hAnsiTheme="majorHAnsi" w:cstheme="majorHAnsi"/>
          <w:b/>
          <w:sz w:val="22"/>
          <w:szCs w:val="22"/>
        </w:rPr>
      </w:pPr>
    </w:p>
    <w:p w14:paraId="00E0A7D8" w14:textId="77777777" w:rsidR="00CA6AFE" w:rsidRDefault="00CA6AFE" w:rsidP="00CA6AFE">
      <w:pPr>
        <w:ind w:right="1453"/>
        <w:rPr>
          <w:rFonts w:asciiTheme="majorHAnsi" w:hAnsiTheme="majorHAnsi" w:cstheme="majorHAnsi"/>
          <w:b/>
          <w:sz w:val="22"/>
          <w:szCs w:val="22"/>
        </w:rPr>
      </w:pPr>
    </w:p>
    <w:p w14:paraId="4593C4E3" w14:textId="77777777" w:rsidR="00CA6AFE" w:rsidRDefault="00CA6AFE" w:rsidP="00CA6AFE">
      <w:pPr>
        <w:ind w:right="1453"/>
        <w:rPr>
          <w:rFonts w:asciiTheme="majorHAnsi" w:hAnsiTheme="majorHAnsi" w:cstheme="majorHAnsi"/>
          <w:b/>
          <w:sz w:val="22"/>
          <w:szCs w:val="22"/>
        </w:rPr>
      </w:pPr>
    </w:p>
    <w:p w14:paraId="50F513E1" w14:textId="77777777" w:rsidR="00CA6AFE" w:rsidRDefault="00CA6AFE" w:rsidP="00CA6AFE">
      <w:pPr>
        <w:ind w:right="1453"/>
        <w:rPr>
          <w:rFonts w:asciiTheme="majorHAnsi" w:hAnsiTheme="majorHAnsi" w:cstheme="majorHAnsi"/>
          <w:b/>
          <w:sz w:val="22"/>
          <w:szCs w:val="22"/>
        </w:rPr>
      </w:pPr>
    </w:p>
    <w:p w14:paraId="650874C1" w14:textId="77777777" w:rsidR="00CA6AFE" w:rsidRDefault="00CA6AFE" w:rsidP="00CA6AFE">
      <w:pPr>
        <w:ind w:right="1453"/>
        <w:rPr>
          <w:rFonts w:asciiTheme="majorHAnsi" w:hAnsiTheme="majorHAnsi" w:cstheme="majorHAnsi"/>
          <w:b/>
          <w:sz w:val="22"/>
          <w:szCs w:val="22"/>
        </w:rPr>
      </w:pPr>
    </w:p>
    <w:p w14:paraId="1073FE09" w14:textId="77777777" w:rsidR="00CA6AFE" w:rsidRPr="00E21B40" w:rsidRDefault="00CA6AFE" w:rsidP="00CA6AFE">
      <w:pPr>
        <w:ind w:right="1453"/>
        <w:rPr>
          <w:rFonts w:asciiTheme="majorHAnsi" w:hAnsiTheme="majorHAnsi" w:cstheme="majorHAnsi"/>
          <w:b/>
          <w:sz w:val="22"/>
          <w:szCs w:val="22"/>
        </w:rPr>
      </w:pPr>
      <w:r w:rsidRPr="00436A2A">
        <w:rPr>
          <w:rFonts w:asciiTheme="majorHAnsi" w:hAnsiTheme="majorHAnsi" w:cstheme="majorHAnsi"/>
          <w:b/>
          <w:sz w:val="22"/>
          <w:szCs w:val="22"/>
        </w:rPr>
        <w:t>Person Sp</w:t>
      </w:r>
      <w:r w:rsidRPr="00E21B40">
        <w:rPr>
          <w:rFonts w:asciiTheme="majorHAnsi" w:hAnsiTheme="majorHAnsi" w:cstheme="majorHAnsi"/>
          <w:b/>
          <w:sz w:val="22"/>
          <w:szCs w:val="22"/>
        </w:rPr>
        <w:t xml:space="preserve">ecification for Midday Supervisor </w:t>
      </w:r>
    </w:p>
    <w:p w14:paraId="4CE564A7" w14:textId="77777777" w:rsidR="00CA6AFE" w:rsidRPr="00E21B40" w:rsidRDefault="00CA6AFE" w:rsidP="00CA6AFE">
      <w:pPr>
        <w:ind w:right="1453"/>
        <w:rPr>
          <w:rFonts w:asciiTheme="majorHAnsi" w:hAnsiTheme="majorHAnsi" w:cstheme="majorHAnsi"/>
          <w:sz w:val="22"/>
          <w:szCs w:val="22"/>
        </w:rPr>
      </w:pPr>
    </w:p>
    <w:tbl>
      <w:tblPr>
        <w:tblStyle w:val="TableGrid"/>
        <w:tblW w:w="10459" w:type="dxa"/>
        <w:tblInd w:w="5" w:type="dxa"/>
        <w:tblCellMar>
          <w:top w:w="44" w:type="dxa"/>
          <w:left w:w="108" w:type="dxa"/>
          <w:right w:w="66" w:type="dxa"/>
        </w:tblCellMar>
        <w:tblLook w:val="04A0" w:firstRow="1" w:lastRow="0" w:firstColumn="1" w:lastColumn="0" w:noHBand="0" w:noVBand="1"/>
      </w:tblPr>
      <w:tblGrid>
        <w:gridCol w:w="3486"/>
        <w:gridCol w:w="3485"/>
        <w:gridCol w:w="3488"/>
      </w:tblGrid>
      <w:tr w:rsidR="00CA6AFE" w:rsidRPr="00E21B40" w14:paraId="7B60C6E5" w14:textId="77777777" w:rsidTr="00D154B9">
        <w:trPr>
          <w:trHeight w:val="350"/>
        </w:trPr>
        <w:tc>
          <w:tcPr>
            <w:tcW w:w="3486" w:type="dxa"/>
            <w:tcBorders>
              <w:top w:val="single" w:sz="4" w:space="0" w:color="000000"/>
              <w:left w:val="single" w:sz="4" w:space="0" w:color="000000"/>
              <w:bottom w:val="single" w:sz="4" w:space="0" w:color="000000"/>
              <w:right w:val="single" w:sz="4" w:space="0" w:color="000000"/>
            </w:tcBorders>
          </w:tcPr>
          <w:p w14:paraId="17533C2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 </w:t>
            </w:r>
          </w:p>
        </w:tc>
        <w:tc>
          <w:tcPr>
            <w:tcW w:w="3485" w:type="dxa"/>
            <w:tcBorders>
              <w:top w:val="single" w:sz="4" w:space="0" w:color="000000"/>
              <w:left w:val="single" w:sz="4" w:space="0" w:color="000000"/>
              <w:bottom w:val="single" w:sz="4" w:space="0" w:color="000000"/>
              <w:right w:val="single" w:sz="4" w:space="0" w:color="000000"/>
            </w:tcBorders>
          </w:tcPr>
          <w:p w14:paraId="6F3763B4"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Essential  </w:t>
            </w:r>
          </w:p>
        </w:tc>
        <w:tc>
          <w:tcPr>
            <w:tcW w:w="3488" w:type="dxa"/>
            <w:tcBorders>
              <w:top w:val="single" w:sz="4" w:space="0" w:color="000000"/>
              <w:left w:val="single" w:sz="4" w:space="0" w:color="000000"/>
              <w:bottom w:val="single" w:sz="4" w:space="0" w:color="000000"/>
              <w:right w:val="single" w:sz="4" w:space="0" w:color="000000"/>
            </w:tcBorders>
          </w:tcPr>
          <w:p w14:paraId="3AF8F1CB"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Desirable </w:t>
            </w:r>
          </w:p>
        </w:tc>
      </w:tr>
      <w:tr w:rsidR="00CA6AFE" w:rsidRPr="00E21B40" w14:paraId="5FEEEF68" w14:textId="77777777" w:rsidTr="00D154B9">
        <w:trPr>
          <w:trHeight w:val="911"/>
        </w:trPr>
        <w:tc>
          <w:tcPr>
            <w:tcW w:w="3486" w:type="dxa"/>
            <w:tcBorders>
              <w:top w:val="single" w:sz="4" w:space="0" w:color="000000"/>
              <w:left w:val="single" w:sz="4" w:space="0" w:color="000000"/>
              <w:bottom w:val="single" w:sz="4" w:space="0" w:color="000000"/>
              <w:right w:val="single" w:sz="4" w:space="0" w:color="000000"/>
            </w:tcBorders>
          </w:tcPr>
          <w:p w14:paraId="4ABB2A5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Qualifications </w:t>
            </w:r>
          </w:p>
        </w:tc>
        <w:tc>
          <w:tcPr>
            <w:tcW w:w="3485" w:type="dxa"/>
            <w:tcBorders>
              <w:top w:val="single" w:sz="4" w:space="0" w:color="000000"/>
              <w:left w:val="single" w:sz="4" w:space="0" w:color="000000"/>
              <w:bottom w:val="single" w:sz="4" w:space="0" w:color="000000"/>
              <w:right w:val="single" w:sz="4" w:space="0" w:color="000000"/>
            </w:tcBorders>
          </w:tcPr>
          <w:p w14:paraId="762D550E" w14:textId="2F232D3B" w:rsidR="00E21B40" w:rsidRPr="00E21B40" w:rsidRDefault="00E21B40" w:rsidP="00D154B9">
            <w:pPr>
              <w:rPr>
                <w:rFonts w:asciiTheme="majorHAnsi" w:hAnsiTheme="majorHAnsi" w:cstheme="majorHAnsi"/>
                <w:sz w:val="22"/>
              </w:rPr>
            </w:pPr>
            <w:r w:rsidRPr="00E21B40">
              <w:rPr>
                <w:rFonts w:asciiTheme="majorHAnsi" w:hAnsiTheme="majorHAnsi" w:cstheme="majorHAnsi"/>
                <w:sz w:val="22"/>
              </w:rPr>
              <w:t>Basic level of education.</w:t>
            </w:r>
          </w:p>
          <w:p w14:paraId="738AEEFF" w14:textId="77777777" w:rsidR="00E21B40" w:rsidRPr="00E21B40" w:rsidRDefault="00E21B40" w:rsidP="00D154B9">
            <w:pPr>
              <w:rPr>
                <w:rFonts w:asciiTheme="majorHAnsi" w:hAnsiTheme="majorHAnsi" w:cstheme="majorHAnsi"/>
                <w:sz w:val="22"/>
              </w:rPr>
            </w:pPr>
          </w:p>
          <w:p w14:paraId="09541BDB" w14:textId="4720D4E7" w:rsidR="00CA6AFE" w:rsidRPr="00E21B40" w:rsidRDefault="00CA6AFE" w:rsidP="00D154B9">
            <w:pPr>
              <w:rPr>
                <w:rFonts w:asciiTheme="majorHAnsi" w:hAnsiTheme="majorHAnsi" w:cstheme="majorHAnsi"/>
                <w:sz w:val="22"/>
              </w:rPr>
            </w:pPr>
          </w:p>
        </w:tc>
        <w:tc>
          <w:tcPr>
            <w:tcW w:w="3488" w:type="dxa"/>
            <w:tcBorders>
              <w:top w:val="single" w:sz="4" w:space="0" w:color="000000"/>
              <w:left w:val="single" w:sz="4" w:space="0" w:color="000000"/>
              <w:bottom w:val="single" w:sz="4" w:space="0" w:color="000000"/>
              <w:right w:val="single" w:sz="4" w:space="0" w:color="000000"/>
            </w:tcBorders>
          </w:tcPr>
          <w:p w14:paraId="7ABD68A3" w14:textId="6118497C"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First Aid Qualification</w:t>
            </w:r>
            <w:r w:rsidR="0088045C">
              <w:rPr>
                <w:rFonts w:asciiTheme="majorHAnsi" w:hAnsiTheme="majorHAnsi" w:cstheme="majorHAnsi"/>
                <w:sz w:val="22"/>
              </w:rPr>
              <w:t>.</w:t>
            </w:r>
            <w:r w:rsidRPr="00E21B40">
              <w:rPr>
                <w:rFonts w:asciiTheme="majorHAnsi" w:hAnsiTheme="majorHAnsi" w:cstheme="majorHAnsi"/>
                <w:sz w:val="22"/>
              </w:rPr>
              <w:t xml:space="preserve"> </w:t>
            </w:r>
          </w:p>
          <w:p w14:paraId="4F642B60" w14:textId="77777777" w:rsidR="00CA6AFE" w:rsidRPr="00E21B40" w:rsidRDefault="00CA6AFE" w:rsidP="00D154B9">
            <w:pPr>
              <w:spacing w:after="18"/>
              <w:rPr>
                <w:rFonts w:asciiTheme="majorHAnsi" w:hAnsiTheme="majorHAnsi" w:cstheme="majorHAnsi"/>
                <w:sz w:val="22"/>
              </w:rPr>
            </w:pPr>
            <w:r w:rsidRPr="00E21B40">
              <w:rPr>
                <w:rFonts w:asciiTheme="majorHAnsi" w:hAnsiTheme="majorHAnsi" w:cstheme="majorHAnsi"/>
                <w:sz w:val="22"/>
              </w:rPr>
              <w:t xml:space="preserve"> </w:t>
            </w:r>
          </w:p>
          <w:p w14:paraId="50E0ECF2" w14:textId="755DAE9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Valid DBS Check</w:t>
            </w:r>
            <w:r w:rsidR="0088045C">
              <w:rPr>
                <w:rFonts w:asciiTheme="majorHAnsi" w:hAnsiTheme="majorHAnsi" w:cstheme="majorHAnsi"/>
                <w:sz w:val="22"/>
              </w:rPr>
              <w:t>.</w:t>
            </w:r>
            <w:r w:rsidRPr="00E21B40">
              <w:rPr>
                <w:rFonts w:asciiTheme="majorHAnsi" w:hAnsiTheme="majorHAnsi" w:cstheme="majorHAnsi"/>
                <w:b/>
                <w:sz w:val="22"/>
              </w:rPr>
              <w:t xml:space="preserve"> </w:t>
            </w:r>
          </w:p>
        </w:tc>
      </w:tr>
      <w:tr w:rsidR="00CA6AFE" w:rsidRPr="00E21B40" w14:paraId="75A91DF4" w14:textId="77777777" w:rsidTr="00D154B9">
        <w:trPr>
          <w:trHeight w:val="1891"/>
        </w:trPr>
        <w:tc>
          <w:tcPr>
            <w:tcW w:w="3486" w:type="dxa"/>
            <w:tcBorders>
              <w:top w:val="single" w:sz="4" w:space="0" w:color="000000"/>
              <w:left w:val="single" w:sz="4" w:space="0" w:color="000000"/>
              <w:bottom w:val="single" w:sz="4" w:space="0" w:color="000000"/>
              <w:right w:val="single" w:sz="4" w:space="0" w:color="000000"/>
            </w:tcBorders>
          </w:tcPr>
          <w:p w14:paraId="012E7EC2"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Knowledge and Understanding </w:t>
            </w:r>
          </w:p>
        </w:tc>
        <w:tc>
          <w:tcPr>
            <w:tcW w:w="3485" w:type="dxa"/>
            <w:tcBorders>
              <w:top w:val="single" w:sz="4" w:space="0" w:color="000000"/>
              <w:left w:val="single" w:sz="4" w:space="0" w:color="000000"/>
              <w:bottom w:val="single" w:sz="4" w:space="0" w:color="000000"/>
              <w:right w:val="single" w:sz="4" w:space="0" w:color="000000"/>
            </w:tcBorders>
          </w:tcPr>
          <w:p w14:paraId="6FC18030" w14:textId="1DDD51EF"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Respect confidentiality of the post with regard to pupils and staff</w:t>
            </w:r>
            <w:r w:rsidR="0088045C">
              <w:rPr>
                <w:rFonts w:asciiTheme="majorHAnsi" w:hAnsiTheme="majorHAnsi" w:cstheme="majorHAnsi"/>
                <w:sz w:val="22"/>
              </w:rPr>
              <w:t>.</w:t>
            </w:r>
          </w:p>
        </w:tc>
        <w:tc>
          <w:tcPr>
            <w:tcW w:w="3488" w:type="dxa"/>
            <w:tcBorders>
              <w:top w:val="single" w:sz="4" w:space="0" w:color="000000"/>
              <w:left w:val="single" w:sz="4" w:space="0" w:color="000000"/>
              <w:bottom w:val="single" w:sz="4" w:space="0" w:color="000000"/>
              <w:right w:val="single" w:sz="4" w:space="0" w:color="000000"/>
            </w:tcBorders>
          </w:tcPr>
          <w:p w14:paraId="6D5FA11D"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Good knowledge of safe working </w:t>
            </w:r>
          </w:p>
          <w:p w14:paraId="08B4C7CE" w14:textId="699D46F5"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practices with children</w:t>
            </w:r>
            <w:r w:rsidR="0088045C">
              <w:rPr>
                <w:rFonts w:asciiTheme="majorHAnsi" w:hAnsiTheme="majorHAnsi" w:cstheme="majorHAnsi"/>
                <w:sz w:val="22"/>
              </w:rPr>
              <w:t>.</w:t>
            </w:r>
          </w:p>
          <w:p w14:paraId="1A61DD7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 </w:t>
            </w:r>
          </w:p>
          <w:p w14:paraId="3779D77A"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Knowledge of behaviour </w:t>
            </w:r>
          </w:p>
          <w:p w14:paraId="584C3477"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management and positive language </w:t>
            </w:r>
          </w:p>
          <w:p w14:paraId="7E85AE91" w14:textId="77777777" w:rsidR="00CA6AFE" w:rsidRPr="00E21B40" w:rsidRDefault="00CA6AFE" w:rsidP="00D154B9">
            <w:pPr>
              <w:spacing w:after="21"/>
              <w:rPr>
                <w:rFonts w:asciiTheme="majorHAnsi" w:hAnsiTheme="majorHAnsi" w:cstheme="majorHAnsi"/>
                <w:sz w:val="22"/>
              </w:rPr>
            </w:pPr>
            <w:r w:rsidRPr="00E21B40">
              <w:rPr>
                <w:rFonts w:asciiTheme="majorHAnsi" w:hAnsiTheme="majorHAnsi" w:cstheme="majorHAnsi"/>
                <w:sz w:val="22"/>
              </w:rPr>
              <w:t xml:space="preserve"> </w:t>
            </w:r>
          </w:p>
          <w:p w14:paraId="6986DBBF" w14:textId="0FB6AFD6"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Child Protection</w:t>
            </w:r>
            <w:r w:rsidR="0088045C">
              <w:rPr>
                <w:rFonts w:asciiTheme="majorHAnsi" w:hAnsiTheme="majorHAnsi" w:cstheme="majorHAnsi"/>
                <w:sz w:val="22"/>
              </w:rPr>
              <w:t>.</w:t>
            </w:r>
            <w:r w:rsidRPr="00E21B40">
              <w:rPr>
                <w:rFonts w:asciiTheme="majorHAnsi" w:hAnsiTheme="majorHAnsi" w:cstheme="majorHAnsi"/>
                <w:b/>
                <w:sz w:val="22"/>
              </w:rPr>
              <w:t xml:space="preserve"> </w:t>
            </w:r>
          </w:p>
        </w:tc>
      </w:tr>
      <w:tr w:rsidR="00E21B40" w:rsidRPr="00E21B40" w14:paraId="7DFBBEAC" w14:textId="77777777" w:rsidTr="0058782C">
        <w:trPr>
          <w:trHeight w:val="1352"/>
        </w:trPr>
        <w:tc>
          <w:tcPr>
            <w:tcW w:w="3486" w:type="dxa"/>
            <w:tcBorders>
              <w:top w:val="single" w:sz="4" w:space="0" w:color="000000"/>
              <w:left w:val="single" w:sz="4" w:space="0" w:color="000000"/>
              <w:bottom w:val="single" w:sz="4" w:space="0" w:color="000000"/>
              <w:right w:val="single" w:sz="4" w:space="0" w:color="000000"/>
            </w:tcBorders>
          </w:tcPr>
          <w:p w14:paraId="297C289E" w14:textId="77777777" w:rsidR="00E21B40" w:rsidRPr="00E21B40" w:rsidRDefault="00E21B40" w:rsidP="0058782C">
            <w:pPr>
              <w:rPr>
                <w:rFonts w:asciiTheme="majorHAnsi" w:hAnsiTheme="majorHAnsi" w:cstheme="majorHAnsi"/>
                <w:sz w:val="22"/>
              </w:rPr>
            </w:pPr>
            <w:r w:rsidRPr="00E21B40">
              <w:rPr>
                <w:rFonts w:asciiTheme="majorHAnsi" w:hAnsiTheme="majorHAnsi" w:cstheme="majorHAnsi"/>
                <w:b/>
                <w:sz w:val="22"/>
              </w:rPr>
              <w:t xml:space="preserve">Experience </w:t>
            </w:r>
          </w:p>
        </w:tc>
        <w:tc>
          <w:tcPr>
            <w:tcW w:w="3485" w:type="dxa"/>
            <w:tcBorders>
              <w:top w:val="single" w:sz="4" w:space="0" w:color="000000"/>
              <w:left w:val="single" w:sz="4" w:space="0" w:color="000000"/>
              <w:bottom w:val="single" w:sz="4" w:space="0" w:color="000000"/>
              <w:right w:val="single" w:sz="4" w:space="0" w:color="000000"/>
            </w:tcBorders>
          </w:tcPr>
          <w:p w14:paraId="1B2EEF65" w14:textId="4E9CEDDA" w:rsidR="00E21B40" w:rsidRPr="00E21B40" w:rsidRDefault="00E21B40" w:rsidP="0058782C">
            <w:pPr>
              <w:rPr>
                <w:rFonts w:asciiTheme="majorHAnsi" w:hAnsiTheme="majorHAnsi" w:cstheme="majorHAnsi"/>
                <w:sz w:val="22"/>
              </w:rPr>
            </w:pPr>
            <w:r w:rsidRPr="00E21B40">
              <w:rPr>
                <w:rFonts w:asciiTheme="majorHAnsi" w:hAnsiTheme="majorHAnsi" w:cstheme="majorHAnsi"/>
                <w:sz w:val="22"/>
              </w:rPr>
              <w:t>Working as part of a team</w:t>
            </w:r>
            <w:r w:rsidR="0088045C">
              <w:rPr>
                <w:rFonts w:asciiTheme="majorHAnsi" w:hAnsiTheme="majorHAnsi" w:cstheme="majorHAnsi"/>
                <w:sz w:val="22"/>
              </w:rPr>
              <w:t>.</w:t>
            </w:r>
            <w:r w:rsidRPr="00E21B40">
              <w:rPr>
                <w:rFonts w:asciiTheme="majorHAnsi" w:hAnsiTheme="majorHAnsi" w:cstheme="majorHAnsi"/>
                <w:sz w:val="22"/>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72A2BFCB" w14:textId="77777777" w:rsidR="00E21B40" w:rsidRPr="00E21B40" w:rsidRDefault="00E21B40" w:rsidP="0058782C">
            <w:pPr>
              <w:spacing w:after="1" w:line="239" w:lineRule="auto"/>
              <w:rPr>
                <w:rFonts w:asciiTheme="majorHAnsi" w:hAnsiTheme="majorHAnsi" w:cstheme="majorHAnsi"/>
                <w:sz w:val="22"/>
              </w:rPr>
            </w:pPr>
            <w:r w:rsidRPr="00E21B40">
              <w:rPr>
                <w:rFonts w:asciiTheme="majorHAnsi" w:hAnsiTheme="majorHAnsi" w:cstheme="majorHAnsi"/>
                <w:sz w:val="22"/>
              </w:rPr>
              <w:t xml:space="preserve">Experience of working as a MDSA or work within a school. </w:t>
            </w:r>
          </w:p>
          <w:p w14:paraId="68A4C13C" w14:textId="77777777" w:rsidR="00E21B40" w:rsidRPr="00E21B40" w:rsidRDefault="00E21B40" w:rsidP="0058782C">
            <w:pPr>
              <w:rPr>
                <w:rFonts w:asciiTheme="majorHAnsi" w:hAnsiTheme="majorHAnsi" w:cstheme="majorHAnsi"/>
                <w:sz w:val="22"/>
              </w:rPr>
            </w:pPr>
            <w:r w:rsidRPr="00E21B40">
              <w:rPr>
                <w:rFonts w:asciiTheme="majorHAnsi" w:hAnsiTheme="majorHAnsi" w:cstheme="majorHAnsi"/>
                <w:sz w:val="22"/>
              </w:rPr>
              <w:t xml:space="preserve"> </w:t>
            </w:r>
          </w:p>
          <w:p w14:paraId="1396099E" w14:textId="26D9E1C3" w:rsidR="00E21B40" w:rsidRPr="00E21B40" w:rsidRDefault="00E21B40" w:rsidP="0058782C">
            <w:pPr>
              <w:rPr>
                <w:rFonts w:asciiTheme="majorHAnsi" w:hAnsiTheme="majorHAnsi" w:cstheme="majorHAnsi"/>
                <w:sz w:val="22"/>
              </w:rPr>
            </w:pPr>
            <w:r w:rsidRPr="00E21B40">
              <w:rPr>
                <w:rFonts w:asciiTheme="majorHAnsi" w:hAnsiTheme="majorHAnsi" w:cstheme="majorHAnsi"/>
                <w:sz w:val="22"/>
              </w:rPr>
              <w:t>Experience of working with children, including voluntary work</w:t>
            </w:r>
            <w:r w:rsidR="0088045C">
              <w:rPr>
                <w:rFonts w:asciiTheme="majorHAnsi" w:hAnsiTheme="majorHAnsi" w:cstheme="majorHAnsi"/>
                <w:sz w:val="22"/>
              </w:rPr>
              <w:t>.</w:t>
            </w:r>
          </w:p>
        </w:tc>
      </w:tr>
      <w:tr w:rsidR="00CA6AFE" w:rsidRPr="00E21B40" w14:paraId="414917F1" w14:textId="77777777" w:rsidTr="00D154B9">
        <w:trPr>
          <w:trHeight w:val="1779"/>
        </w:trPr>
        <w:tc>
          <w:tcPr>
            <w:tcW w:w="3486" w:type="dxa"/>
            <w:tcBorders>
              <w:top w:val="single" w:sz="4" w:space="0" w:color="000000"/>
              <w:left w:val="single" w:sz="4" w:space="0" w:color="000000"/>
              <w:bottom w:val="single" w:sz="4" w:space="0" w:color="000000"/>
              <w:right w:val="single" w:sz="4" w:space="0" w:color="000000"/>
            </w:tcBorders>
          </w:tcPr>
          <w:p w14:paraId="73EF053C" w14:textId="1905DD34" w:rsidR="00CA6AFE" w:rsidRPr="00E21B40" w:rsidRDefault="00CA6AFE" w:rsidP="00D154B9">
            <w:pPr>
              <w:rPr>
                <w:rFonts w:asciiTheme="majorHAnsi" w:hAnsiTheme="majorHAnsi" w:cstheme="majorHAnsi"/>
                <w:sz w:val="22"/>
              </w:rPr>
            </w:pPr>
            <w:r w:rsidRPr="00E21B40">
              <w:rPr>
                <w:rFonts w:asciiTheme="majorHAnsi" w:hAnsiTheme="majorHAnsi" w:cstheme="majorHAnsi"/>
                <w:b/>
                <w:sz w:val="22"/>
              </w:rPr>
              <w:t xml:space="preserve">Skills </w:t>
            </w:r>
            <w:r w:rsidR="00E21B40" w:rsidRPr="00E21B40">
              <w:rPr>
                <w:rFonts w:asciiTheme="majorHAnsi" w:hAnsiTheme="majorHAnsi" w:cstheme="majorHAnsi"/>
                <w:b/>
                <w:sz w:val="22"/>
              </w:rPr>
              <w:t xml:space="preserve">&amp; Ability </w:t>
            </w:r>
          </w:p>
        </w:tc>
        <w:tc>
          <w:tcPr>
            <w:tcW w:w="3485" w:type="dxa"/>
            <w:tcBorders>
              <w:top w:val="single" w:sz="4" w:space="0" w:color="000000"/>
              <w:left w:val="single" w:sz="4" w:space="0" w:color="000000"/>
              <w:bottom w:val="single" w:sz="4" w:space="0" w:color="000000"/>
              <w:right w:val="single" w:sz="4" w:space="0" w:color="000000"/>
            </w:tcBorders>
          </w:tcPr>
          <w:p w14:paraId="33A8C8B5" w14:textId="77777777" w:rsidR="00CA6AFE" w:rsidRPr="00E21B40" w:rsidRDefault="00CA6AFE" w:rsidP="00D154B9">
            <w:pPr>
              <w:spacing w:line="239" w:lineRule="auto"/>
              <w:ind w:right="37"/>
              <w:rPr>
                <w:rFonts w:asciiTheme="majorHAnsi" w:hAnsiTheme="majorHAnsi" w:cstheme="majorHAnsi"/>
                <w:sz w:val="22"/>
              </w:rPr>
            </w:pPr>
            <w:r w:rsidRPr="00E21B40">
              <w:rPr>
                <w:rFonts w:asciiTheme="majorHAnsi" w:hAnsiTheme="majorHAnsi" w:cstheme="majorHAnsi"/>
                <w:sz w:val="22"/>
              </w:rPr>
              <w:t>Sympathetic and supportive of the Catholic ethos of the school</w:t>
            </w:r>
          </w:p>
          <w:p w14:paraId="6D288F9C" w14:textId="77777777" w:rsidR="00CA6AFE" w:rsidRPr="00E21B40" w:rsidRDefault="00CA6AFE" w:rsidP="00D154B9">
            <w:pPr>
              <w:spacing w:line="239" w:lineRule="auto"/>
              <w:ind w:right="37"/>
              <w:rPr>
                <w:rFonts w:asciiTheme="majorHAnsi" w:hAnsiTheme="majorHAnsi" w:cstheme="majorHAnsi"/>
                <w:sz w:val="22"/>
              </w:rPr>
            </w:pPr>
          </w:p>
          <w:p w14:paraId="481A34EE" w14:textId="58B1E8B9" w:rsidR="00CA6AFE" w:rsidRPr="00E21B40" w:rsidRDefault="00CA6AFE" w:rsidP="00D154B9">
            <w:pPr>
              <w:spacing w:line="239" w:lineRule="auto"/>
              <w:ind w:right="37"/>
              <w:rPr>
                <w:rFonts w:asciiTheme="majorHAnsi" w:hAnsiTheme="majorHAnsi" w:cstheme="majorHAnsi"/>
                <w:sz w:val="22"/>
              </w:rPr>
            </w:pPr>
            <w:r w:rsidRPr="00E21B40">
              <w:rPr>
                <w:rFonts w:asciiTheme="majorHAnsi" w:hAnsiTheme="majorHAnsi" w:cstheme="majorHAnsi"/>
                <w:sz w:val="22"/>
              </w:rPr>
              <w:t>Relate to children at the appropriate level</w:t>
            </w:r>
            <w:r w:rsidR="0088045C">
              <w:rPr>
                <w:rFonts w:asciiTheme="majorHAnsi" w:hAnsiTheme="majorHAnsi" w:cstheme="majorHAnsi"/>
                <w:sz w:val="22"/>
              </w:rPr>
              <w:t>.</w:t>
            </w:r>
            <w:r w:rsidRPr="00E21B40">
              <w:rPr>
                <w:rFonts w:asciiTheme="majorHAnsi" w:hAnsiTheme="majorHAnsi" w:cstheme="majorHAnsi"/>
                <w:sz w:val="22"/>
              </w:rPr>
              <w:t xml:space="preserve"> </w:t>
            </w:r>
          </w:p>
          <w:p w14:paraId="306D5F9C" w14:textId="77777777" w:rsidR="00CA6AFE" w:rsidRPr="00E21B40" w:rsidRDefault="00CA6AFE" w:rsidP="00D154B9">
            <w:pPr>
              <w:ind w:left="45"/>
              <w:rPr>
                <w:rFonts w:asciiTheme="majorHAnsi" w:hAnsiTheme="majorHAnsi" w:cstheme="majorHAnsi"/>
                <w:sz w:val="22"/>
              </w:rPr>
            </w:pPr>
          </w:p>
          <w:p w14:paraId="6EF9B2A5"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Maintain good standards of </w:t>
            </w:r>
          </w:p>
          <w:p w14:paraId="7C474F03" w14:textId="7FCE482F" w:rsidR="00CA6AFE" w:rsidRPr="00E21B40" w:rsidRDefault="0088045C" w:rsidP="00D154B9">
            <w:pPr>
              <w:rPr>
                <w:rFonts w:asciiTheme="majorHAnsi" w:hAnsiTheme="majorHAnsi" w:cstheme="majorHAnsi"/>
                <w:sz w:val="22"/>
              </w:rPr>
            </w:pPr>
            <w:r w:rsidRPr="00E21B40">
              <w:rPr>
                <w:rFonts w:asciiTheme="majorHAnsi" w:hAnsiTheme="majorHAnsi" w:cstheme="majorHAnsi"/>
                <w:sz w:val="22"/>
              </w:rPr>
              <w:t>D</w:t>
            </w:r>
            <w:r w:rsidR="00CA6AFE" w:rsidRPr="00E21B40">
              <w:rPr>
                <w:rFonts w:asciiTheme="majorHAnsi" w:hAnsiTheme="majorHAnsi" w:cstheme="majorHAnsi"/>
                <w:sz w:val="22"/>
              </w:rPr>
              <w:t>iscipline</w:t>
            </w:r>
            <w:r>
              <w:rPr>
                <w:rFonts w:asciiTheme="majorHAnsi" w:hAnsiTheme="majorHAnsi" w:cstheme="majorHAnsi"/>
                <w:sz w:val="22"/>
              </w:rPr>
              <w:t>.</w:t>
            </w:r>
            <w:r w:rsidR="00CA6AFE" w:rsidRPr="00E21B40">
              <w:rPr>
                <w:rFonts w:asciiTheme="majorHAnsi" w:hAnsiTheme="majorHAnsi" w:cstheme="majorHAnsi"/>
                <w:sz w:val="22"/>
              </w:rPr>
              <w:t xml:space="preserve">  </w:t>
            </w:r>
          </w:p>
          <w:p w14:paraId="56AF15A8" w14:textId="77777777" w:rsidR="00CA6AFE" w:rsidRPr="00E21B40" w:rsidRDefault="00CA6AFE" w:rsidP="00D154B9">
            <w:pPr>
              <w:ind w:left="45"/>
              <w:rPr>
                <w:rFonts w:asciiTheme="majorHAnsi" w:hAnsiTheme="majorHAnsi" w:cstheme="majorHAnsi"/>
                <w:sz w:val="22"/>
              </w:rPr>
            </w:pPr>
          </w:p>
          <w:p w14:paraId="15DEB9B5" w14:textId="77777777"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 xml:space="preserve">Follow the school behaviour policy and practice  </w:t>
            </w:r>
          </w:p>
          <w:p w14:paraId="1C8708E8" w14:textId="77777777" w:rsidR="00CA6AFE" w:rsidRPr="00E21B40" w:rsidRDefault="00CA6AFE" w:rsidP="00D154B9">
            <w:pPr>
              <w:ind w:left="45"/>
              <w:rPr>
                <w:rFonts w:asciiTheme="majorHAnsi" w:hAnsiTheme="majorHAnsi" w:cstheme="majorHAnsi"/>
                <w:sz w:val="22"/>
              </w:rPr>
            </w:pPr>
          </w:p>
          <w:p w14:paraId="036D6FF2" w14:textId="6300ECFE"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Follow instruction and work independently</w:t>
            </w:r>
            <w:r w:rsidR="0088045C">
              <w:rPr>
                <w:rFonts w:asciiTheme="majorHAnsi" w:hAnsiTheme="majorHAnsi" w:cstheme="majorHAnsi"/>
                <w:sz w:val="22"/>
              </w:rPr>
              <w:t>.</w:t>
            </w:r>
          </w:p>
          <w:p w14:paraId="186C4B37" w14:textId="77777777" w:rsidR="00CA6AFE" w:rsidRPr="00E21B40" w:rsidRDefault="00CA6AFE" w:rsidP="00D154B9">
            <w:pPr>
              <w:ind w:left="45"/>
              <w:rPr>
                <w:rFonts w:asciiTheme="majorHAnsi" w:hAnsiTheme="majorHAnsi" w:cstheme="majorHAnsi"/>
                <w:sz w:val="22"/>
              </w:rPr>
            </w:pPr>
          </w:p>
          <w:p w14:paraId="0D8E4E95"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Remain calm when dealing with </w:t>
            </w:r>
          </w:p>
          <w:p w14:paraId="27695630" w14:textId="073752B9"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challenging behaviour</w:t>
            </w:r>
            <w:r w:rsidR="0088045C">
              <w:rPr>
                <w:rFonts w:asciiTheme="majorHAnsi" w:hAnsiTheme="majorHAnsi" w:cstheme="majorHAnsi"/>
                <w:sz w:val="22"/>
              </w:rPr>
              <w:t>.</w:t>
            </w:r>
          </w:p>
          <w:p w14:paraId="0F1C41C9" w14:textId="77777777" w:rsidR="00CA6AFE" w:rsidRPr="00E21B40" w:rsidRDefault="00CA6AFE" w:rsidP="00D154B9">
            <w:pPr>
              <w:ind w:left="45"/>
              <w:rPr>
                <w:rFonts w:asciiTheme="majorHAnsi" w:hAnsiTheme="majorHAnsi" w:cstheme="majorHAnsi"/>
                <w:sz w:val="22"/>
              </w:rPr>
            </w:pPr>
          </w:p>
          <w:p w14:paraId="4A148766" w14:textId="77777777"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 xml:space="preserve">Communicate effectively to an </w:t>
            </w:r>
          </w:p>
          <w:p w14:paraId="109B238F" w14:textId="63E4072C" w:rsidR="00CA6AFE" w:rsidRPr="00E21B40" w:rsidRDefault="00CA6AFE" w:rsidP="00D154B9">
            <w:pPr>
              <w:spacing w:line="239" w:lineRule="auto"/>
              <w:rPr>
                <w:rFonts w:asciiTheme="majorHAnsi" w:hAnsiTheme="majorHAnsi" w:cstheme="majorHAnsi"/>
                <w:sz w:val="22"/>
              </w:rPr>
            </w:pPr>
            <w:r w:rsidRPr="00E21B40">
              <w:rPr>
                <w:rFonts w:asciiTheme="majorHAnsi" w:hAnsiTheme="majorHAnsi" w:cstheme="majorHAnsi"/>
                <w:sz w:val="22"/>
              </w:rPr>
              <w:t>appropriate standard and be a good listene</w:t>
            </w:r>
            <w:r w:rsidR="0088045C">
              <w:rPr>
                <w:rFonts w:asciiTheme="majorHAnsi" w:hAnsiTheme="majorHAnsi" w:cstheme="majorHAnsi"/>
                <w:sz w:val="22"/>
              </w:rPr>
              <w:t>r.</w:t>
            </w:r>
          </w:p>
          <w:p w14:paraId="2DABCD18" w14:textId="77777777" w:rsidR="00CA6AFE" w:rsidRPr="00E21B40" w:rsidRDefault="00CA6AFE" w:rsidP="00D154B9">
            <w:pPr>
              <w:rPr>
                <w:rFonts w:asciiTheme="majorHAnsi" w:hAnsiTheme="majorHAnsi" w:cstheme="majorHAnsi"/>
                <w:sz w:val="22"/>
              </w:rPr>
            </w:pPr>
          </w:p>
          <w:p w14:paraId="32E7D0BC" w14:textId="1E289E12" w:rsidR="00CA6AFE" w:rsidRPr="00E21B40" w:rsidRDefault="00CA6AFE" w:rsidP="00D154B9">
            <w:pPr>
              <w:rPr>
                <w:rFonts w:asciiTheme="majorHAnsi" w:hAnsiTheme="majorHAnsi" w:cstheme="majorHAnsi"/>
                <w:b/>
                <w:sz w:val="22"/>
              </w:rPr>
            </w:pPr>
            <w:r w:rsidRPr="00E21B40">
              <w:rPr>
                <w:rFonts w:asciiTheme="majorHAnsi" w:hAnsiTheme="majorHAnsi" w:cstheme="majorHAnsi"/>
                <w:sz w:val="22"/>
              </w:rPr>
              <w:t>Inspire trust and confidence in children</w:t>
            </w:r>
            <w:r w:rsidR="00E21B40">
              <w:rPr>
                <w:rFonts w:asciiTheme="majorHAnsi" w:hAnsiTheme="majorHAnsi" w:cstheme="majorHAnsi"/>
                <w:sz w:val="22"/>
              </w:rPr>
              <w:t>.</w:t>
            </w:r>
          </w:p>
          <w:p w14:paraId="7DB0F42E" w14:textId="75D35064" w:rsidR="00CA6AFE" w:rsidRPr="00E21B40" w:rsidRDefault="0088045C" w:rsidP="00D154B9">
            <w:pPr>
              <w:rPr>
                <w:rFonts w:asciiTheme="majorHAnsi" w:hAnsiTheme="majorHAnsi" w:cstheme="majorHAnsi"/>
                <w:sz w:val="22"/>
              </w:rPr>
            </w:pPr>
            <w:r>
              <w:rPr>
                <w:rFonts w:asciiTheme="majorHAnsi" w:hAnsiTheme="majorHAnsi" w:cstheme="majorHAnsi"/>
                <w:sz w:val="22"/>
              </w:rPr>
              <w:t>Maintain c</w:t>
            </w:r>
            <w:r w:rsidR="00CA6AFE" w:rsidRPr="00E21B40">
              <w:rPr>
                <w:rFonts w:asciiTheme="majorHAnsi" w:hAnsiTheme="majorHAnsi" w:cstheme="majorHAnsi"/>
                <w:sz w:val="22"/>
              </w:rPr>
              <w:t>onfidentiality</w:t>
            </w:r>
            <w:r>
              <w:rPr>
                <w:rFonts w:asciiTheme="majorHAnsi" w:hAnsiTheme="majorHAnsi" w:cstheme="majorHAnsi"/>
                <w:sz w:val="22"/>
              </w:rPr>
              <w:t>.</w:t>
            </w:r>
            <w:r w:rsidR="00CA6AFE" w:rsidRPr="00E21B40">
              <w:rPr>
                <w:rFonts w:asciiTheme="majorHAnsi" w:hAnsiTheme="majorHAnsi" w:cstheme="majorHAnsi"/>
                <w:sz w:val="22"/>
              </w:rPr>
              <w:t xml:space="preserve"> </w:t>
            </w:r>
          </w:p>
        </w:tc>
        <w:tc>
          <w:tcPr>
            <w:tcW w:w="3488" w:type="dxa"/>
            <w:tcBorders>
              <w:top w:val="single" w:sz="4" w:space="0" w:color="000000"/>
              <w:left w:val="single" w:sz="4" w:space="0" w:color="000000"/>
              <w:bottom w:val="single" w:sz="4" w:space="0" w:color="000000"/>
              <w:right w:val="single" w:sz="4" w:space="0" w:color="000000"/>
            </w:tcBorders>
          </w:tcPr>
          <w:p w14:paraId="686D5F5C" w14:textId="4908A68E" w:rsidR="00CA6AFE" w:rsidRPr="00E21B40" w:rsidRDefault="00CA6AFE" w:rsidP="00D154B9">
            <w:pPr>
              <w:spacing w:line="239" w:lineRule="auto"/>
              <w:ind w:right="13"/>
              <w:rPr>
                <w:rFonts w:asciiTheme="majorHAnsi" w:hAnsiTheme="majorHAnsi" w:cstheme="majorHAnsi"/>
                <w:sz w:val="22"/>
              </w:rPr>
            </w:pPr>
            <w:r w:rsidRPr="00E21B40">
              <w:rPr>
                <w:rFonts w:asciiTheme="majorHAnsi" w:hAnsiTheme="majorHAnsi" w:cstheme="majorHAnsi"/>
                <w:sz w:val="22"/>
              </w:rPr>
              <w:t>Recognise behaviour giving cause for concern, informing the Head, teacher or teaching staff</w:t>
            </w:r>
            <w:r w:rsidR="0088045C">
              <w:rPr>
                <w:rFonts w:asciiTheme="majorHAnsi" w:hAnsiTheme="majorHAnsi" w:cstheme="majorHAnsi"/>
                <w:sz w:val="22"/>
              </w:rPr>
              <w:t>.</w:t>
            </w:r>
            <w:r w:rsidRPr="00E21B40">
              <w:rPr>
                <w:rFonts w:asciiTheme="majorHAnsi" w:hAnsiTheme="majorHAnsi" w:cstheme="majorHAnsi"/>
                <w:sz w:val="22"/>
              </w:rPr>
              <w:t xml:space="preserve"> </w:t>
            </w:r>
          </w:p>
          <w:p w14:paraId="46F03D1D" w14:textId="77777777" w:rsidR="00CA6AFE" w:rsidRPr="00E21B40" w:rsidRDefault="00CA6AFE" w:rsidP="00D154B9">
            <w:pPr>
              <w:spacing w:after="21"/>
              <w:rPr>
                <w:rFonts w:asciiTheme="majorHAnsi" w:hAnsiTheme="majorHAnsi" w:cstheme="majorHAnsi"/>
                <w:sz w:val="22"/>
              </w:rPr>
            </w:pPr>
            <w:r w:rsidRPr="00E21B40">
              <w:rPr>
                <w:rFonts w:asciiTheme="majorHAnsi" w:hAnsiTheme="majorHAnsi" w:cstheme="majorHAnsi"/>
                <w:sz w:val="22"/>
              </w:rPr>
              <w:t xml:space="preserve"> </w:t>
            </w:r>
          </w:p>
          <w:p w14:paraId="11833722" w14:textId="77777777" w:rsidR="00CA6AFE" w:rsidRPr="00E21B40" w:rsidRDefault="00CA6AFE" w:rsidP="00D154B9">
            <w:pPr>
              <w:rPr>
                <w:rFonts w:asciiTheme="majorHAnsi" w:hAnsiTheme="majorHAnsi" w:cstheme="majorHAnsi"/>
                <w:b/>
                <w:sz w:val="22"/>
              </w:rPr>
            </w:pPr>
          </w:p>
          <w:p w14:paraId="71E6E0C0" w14:textId="46BFF826" w:rsidR="00CA6AFE" w:rsidRPr="00E21B40" w:rsidRDefault="00CA6AFE" w:rsidP="00D154B9">
            <w:pPr>
              <w:rPr>
                <w:rFonts w:asciiTheme="majorHAnsi" w:hAnsiTheme="majorHAnsi" w:cstheme="majorHAnsi"/>
                <w:sz w:val="22"/>
              </w:rPr>
            </w:pPr>
            <w:r w:rsidRPr="00E21B40">
              <w:rPr>
                <w:rFonts w:asciiTheme="majorHAnsi" w:hAnsiTheme="majorHAnsi" w:cstheme="majorHAnsi"/>
                <w:sz w:val="22"/>
              </w:rPr>
              <w:t>Creative Resourceful</w:t>
            </w:r>
            <w:r w:rsidR="0088045C">
              <w:rPr>
                <w:rFonts w:asciiTheme="majorHAnsi" w:hAnsiTheme="majorHAnsi" w:cstheme="majorHAnsi"/>
                <w:sz w:val="22"/>
              </w:rPr>
              <w:t>.</w:t>
            </w:r>
          </w:p>
        </w:tc>
      </w:tr>
      <w:tr w:rsidR="00E21B40" w:rsidRPr="00E21B40" w14:paraId="3B65A31F" w14:textId="77777777" w:rsidTr="00D154B9">
        <w:trPr>
          <w:trHeight w:val="1779"/>
        </w:trPr>
        <w:tc>
          <w:tcPr>
            <w:tcW w:w="3486" w:type="dxa"/>
            <w:tcBorders>
              <w:top w:val="single" w:sz="4" w:space="0" w:color="000000"/>
              <w:left w:val="single" w:sz="4" w:space="0" w:color="000000"/>
              <w:bottom w:val="single" w:sz="4" w:space="0" w:color="000000"/>
              <w:right w:val="single" w:sz="4" w:space="0" w:color="000000"/>
            </w:tcBorders>
          </w:tcPr>
          <w:p w14:paraId="0548710F" w14:textId="452FAF6F" w:rsidR="00E21B40" w:rsidRPr="00E21B40" w:rsidRDefault="00E21B40" w:rsidP="00D154B9">
            <w:pPr>
              <w:rPr>
                <w:rFonts w:asciiTheme="majorHAnsi" w:hAnsiTheme="majorHAnsi" w:cstheme="majorHAnsi"/>
                <w:b/>
                <w:sz w:val="22"/>
              </w:rPr>
            </w:pPr>
            <w:r w:rsidRPr="00E21B40">
              <w:rPr>
                <w:rFonts w:asciiTheme="majorHAnsi" w:hAnsiTheme="majorHAnsi" w:cstheme="majorHAnsi"/>
                <w:b/>
                <w:sz w:val="22"/>
              </w:rPr>
              <w:lastRenderedPageBreak/>
              <w:t>Personal Qualities</w:t>
            </w:r>
          </w:p>
        </w:tc>
        <w:tc>
          <w:tcPr>
            <w:tcW w:w="3485" w:type="dxa"/>
            <w:tcBorders>
              <w:top w:val="single" w:sz="4" w:space="0" w:color="000000"/>
              <w:left w:val="single" w:sz="4" w:space="0" w:color="000000"/>
              <w:bottom w:val="single" w:sz="4" w:space="0" w:color="000000"/>
              <w:right w:val="single" w:sz="4" w:space="0" w:color="000000"/>
            </w:tcBorders>
          </w:tcPr>
          <w:p w14:paraId="0D49A925" w14:textId="0102CFC0" w:rsidR="00E21B40" w:rsidRPr="00E21B40" w:rsidRDefault="00E21B40" w:rsidP="00E21B40">
            <w:pPr>
              <w:rPr>
                <w:rFonts w:asciiTheme="majorHAnsi" w:hAnsiTheme="majorHAnsi" w:cstheme="majorHAnsi"/>
                <w:sz w:val="22"/>
              </w:rPr>
            </w:pPr>
            <w:r w:rsidRPr="00E21B40">
              <w:rPr>
                <w:rFonts w:asciiTheme="majorHAnsi" w:hAnsiTheme="majorHAnsi" w:cstheme="majorHAnsi"/>
                <w:sz w:val="22"/>
              </w:rPr>
              <w:t>Work as part of a team and individually</w:t>
            </w:r>
            <w:r>
              <w:rPr>
                <w:rFonts w:asciiTheme="majorHAnsi" w:hAnsiTheme="majorHAnsi" w:cstheme="majorHAnsi"/>
                <w:sz w:val="22"/>
              </w:rPr>
              <w:t>.</w:t>
            </w:r>
          </w:p>
          <w:p w14:paraId="199CC49A" w14:textId="77777777" w:rsidR="00E21B40" w:rsidRDefault="00E21B40" w:rsidP="00D154B9">
            <w:pPr>
              <w:spacing w:line="239" w:lineRule="auto"/>
              <w:ind w:right="37"/>
              <w:rPr>
                <w:rFonts w:asciiTheme="majorHAnsi" w:hAnsiTheme="majorHAnsi" w:cstheme="majorHAnsi"/>
                <w:sz w:val="22"/>
              </w:rPr>
            </w:pPr>
          </w:p>
          <w:p w14:paraId="2E2F0011" w14:textId="00D5E511" w:rsidR="00E21B40" w:rsidRPr="00E21B40" w:rsidRDefault="00E21B40" w:rsidP="00E21B40">
            <w:pPr>
              <w:rPr>
                <w:rFonts w:asciiTheme="majorHAnsi" w:hAnsiTheme="majorHAnsi" w:cstheme="majorHAnsi"/>
                <w:sz w:val="22"/>
              </w:rPr>
            </w:pPr>
            <w:r w:rsidRPr="00E21B40">
              <w:rPr>
                <w:rFonts w:asciiTheme="majorHAnsi" w:hAnsiTheme="majorHAnsi" w:cstheme="majorHAnsi"/>
                <w:sz w:val="22"/>
              </w:rPr>
              <w:t>Energy and enthusiasm</w:t>
            </w:r>
            <w:r>
              <w:rPr>
                <w:rFonts w:asciiTheme="majorHAnsi" w:hAnsiTheme="majorHAnsi" w:cstheme="majorHAnsi"/>
                <w:sz w:val="22"/>
              </w:rPr>
              <w:t>.</w:t>
            </w:r>
          </w:p>
          <w:p w14:paraId="5C2267E3" w14:textId="77777777" w:rsidR="00E21B40" w:rsidRPr="00E21B40" w:rsidRDefault="00E21B40" w:rsidP="00E21B40">
            <w:pPr>
              <w:rPr>
                <w:rFonts w:asciiTheme="majorHAnsi" w:hAnsiTheme="majorHAnsi" w:cstheme="majorHAnsi"/>
                <w:sz w:val="22"/>
              </w:rPr>
            </w:pPr>
          </w:p>
          <w:p w14:paraId="0803F149" w14:textId="57710838" w:rsidR="00E21B40" w:rsidRDefault="00E21B40" w:rsidP="00E21B40">
            <w:pPr>
              <w:rPr>
                <w:rFonts w:asciiTheme="majorHAnsi" w:hAnsiTheme="majorHAnsi" w:cstheme="majorHAnsi"/>
                <w:sz w:val="22"/>
              </w:rPr>
            </w:pPr>
            <w:r w:rsidRPr="00E21B40">
              <w:rPr>
                <w:rFonts w:asciiTheme="majorHAnsi" w:hAnsiTheme="majorHAnsi" w:cstheme="majorHAnsi"/>
                <w:sz w:val="22"/>
              </w:rPr>
              <w:t>Being positive, Flexible</w:t>
            </w:r>
            <w:r>
              <w:rPr>
                <w:rFonts w:asciiTheme="majorHAnsi" w:hAnsiTheme="majorHAnsi" w:cstheme="majorHAnsi"/>
                <w:sz w:val="22"/>
              </w:rPr>
              <w:t xml:space="preserve">, </w:t>
            </w:r>
            <w:r w:rsidRPr="00E21B40">
              <w:rPr>
                <w:rFonts w:asciiTheme="majorHAnsi" w:hAnsiTheme="majorHAnsi" w:cstheme="majorHAnsi"/>
                <w:sz w:val="22"/>
              </w:rPr>
              <w:t>Caring</w:t>
            </w:r>
            <w:r>
              <w:rPr>
                <w:rFonts w:asciiTheme="majorHAnsi" w:hAnsiTheme="majorHAnsi" w:cstheme="majorHAnsi"/>
                <w:sz w:val="22"/>
              </w:rPr>
              <w:t xml:space="preserve"> and</w:t>
            </w:r>
            <w:r w:rsidRPr="00E21B40">
              <w:rPr>
                <w:rFonts w:asciiTheme="majorHAnsi" w:hAnsiTheme="majorHAnsi" w:cstheme="majorHAnsi"/>
                <w:sz w:val="22"/>
              </w:rPr>
              <w:t xml:space="preserve"> Patience</w:t>
            </w:r>
            <w:r>
              <w:rPr>
                <w:rFonts w:asciiTheme="majorHAnsi" w:hAnsiTheme="majorHAnsi" w:cstheme="majorHAnsi"/>
                <w:sz w:val="22"/>
              </w:rPr>
              <w:t>.</w:t>
            </w:r>
          </w:p>
          <w:p w14:paraId="70387CC6" w14:textId="77777777" w:rsidR="004663D8" w:rsidRDefault="004663D8" w:rsidP="004663D8">
            <w:pPr>
              <w:pStyle w:val="paragraph"/>
              <w:spacing w:before="0" w:beforeAutospacing="0" w:after="0" w:afterAutospacing="0"/>
              <w:textAlignment w:val="baseline"/>
              <w:rPr>
                <w:rStyle w:val="normaltextrun"/>
                <w:rFonts w:ascii="Calibri" w:hAnsi="Calibri" w:cs="Calibri"/>
                <w:sz w:val="22"/>
                <w:szCs w:val="22"/>
              </w:rPr>
            </w:pPr>
          </w:p>
          <w:p w14:paraId="2E306486" w14:textId="118D2E5E" w:rsidR="004663D8" w:rsidRDefault="004663D8" w:rsidP="004663D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Willingness to support the Catholic ethos of the school.</w:t>
            </w:r>
            <w:r>
              <w:rPr>
                <w:rStyle w:val="eop"/>
                <w:rFonts w:ascii="Calibri" w:hAnsi="Calibri" w:cs="Calibri"/>
                <w:sz w:val="22"/>
                <w:szCs w:val="22"/>
              </w:rPr>
              <w:t> </w:t>
            </w:r>
          </w:p>
          <w:p w14:paraId="2655371F" w14:textId="77777777" w:rsidR="004663D8" w:rsidRPr="00E21B40" w:rsidRDefault="004663D8" w:rsidP="00E21B40">
            <w:pPr>
              <w:rPr>
                <w:rFonts w:asciiTheme="majorHAnsi" w:hAnsiTheme="majorHAnsi" w:cstheme="majorHAnsi"/>
                <w:sz w:val="22"/>
              </w:rPr>
            </w:pPr>
          </w:p>
          <w:p w14:paraId="47261042" w14:textId="14EB154C" w:rsidR="00E21B40" w:rsidRPr="00E21B40" w:rsidRDefault="00E21B40" w:rsidP="00D154B9">
            <w:pPr>
              <w:spacing w:line="239" w:lineRule="auto"/>
              <w:ind w:right="37"/>
              <w:rPr>
                <w:rFonts w:asciiTheme="majorHAnsi" w:hAnsiTheme="majorHAnsi" w:cstheme="majorHAnsi"/>
                <w:sz w:val="22"/>
              </w:rPr>
            </w:pPr>
          </w:p>
        </w:tc>
        <w:tc>
          <w:tcPr>
            <w:tcW w:w="3488" w:type="dxa"/>
            <w:tcBorders>
              <w:top w:val="single" w:sz="4" w:space="0" w:color="000000"/>
              <w:left w:val="single" w:sz="4" w:space="0" w:color="000000"/>
              <w:bottom w:val="single" w:sz="4" w:space="0" w:color="000000"/>
              <w:right w:val="single" w:sz="4" w:space="0" w:color="000000"/>
            </w:tcBorders>
          </w:tcPr>
          <w:p w14:paraId="488B0B4E" w14:textId="1C31C9A6" w:rsidR="00E21B40" w:rsidRPr="00DE0BA7" w:rsidRDefault="00E21B40" w:rsidP="00E21B40">
            <w:pPr>
              <w:textAlignment w:val="baseline"/>
              <w:rPr>
                <w:rFonts w:asciiTheme="majorHAnsi" w:eastAsia="Times New Roman" w:hAnsiTheme="majorHAnsi" w:cstheme="majorHAnsi"/>
                <w:sz w:val="22"/>
              </w:rPr>
            </w:pPr>
            <w:r w:rsidRPr="00DE0BA7">
              <w:rPr>
                <w:rFonts w:asciiTheme="majorHAnsi" w:eastAsia="Times New Roman" w:hAnsiTheme="majorHAnsi" w:cstheme="majorHAnsi"/>
                <w:sz w:val="22"/>
              </w:rPr>
              <w:t>Personal Fait</w:t>
            </w:r>
            <w:r>
              <w:rPr>
                <w:rFonts w:asciiTheme="majorHAnsi" w:eastAsia="Times New Roman" w:hAnsiTheme="majorHAnsi" w:cstheme="majorHAnsi"/>
                <w:sz w:val="22"/>
              </w:rPr>
              <w:t>h.</w:t>
            </w:r>
          </w:p>
          <w:p w14:paraId="1458FE7D" w14:textId="77777777" w:rsidR="00E21B40" w:rsidRDefault="00E21B40" w:rsidP="00D154B9">
            <w:pPr>
              <w:spacing w:line="239" w:lineRule="auto"/>
              <w:ind w:right="13"/>
              <w:rPr>
                <w:rFonts w:asciiTheme="majorHAnsi" w:hAnsiTheme="majorHAnsi" w:cstheme="majorHAnsi"/>
                <w:sz w:val="22"/>
              </w:rPr>
            </w:pPr>
          </w:p>
          <w:p w14:paraId="3527C7EB" w14:textId="30C73A56" w:rsidR="00E21B40" w:rsidRPr="00E21B40" w:rsidRDefault="00E21B40" w:rsidP="00E21B40">
            <w:pPr>
              <w:rPr>
                <w:rFonts w:asciiTheme="majorHAnsi" w:hAnsiTheme="majorHAnsi" w:cstheme="majorHAnsi"/>
                <w:b/>
                <w:sz w:val="22"/>
              </w:rPr>
            </w:pPr>
            <w:r w:rsidRPr="00E21B40">
              <w:rPr>
                <w:rFonts w:asciiTheme="majorHAnsi" w:hAnsiTheme="majorHAnsi" w:cstheme="majorHAnsi"/>
                <w:sz w:val="22"/>
              </w:rPr>
              <w:t>Sense of humour</w:t>
            </w:r>
            <w:r>
              <w:rPr>
                <w:rFonts w:asciiTheme="majorHAnsi" w:hAnsiTheme="majorHAnsi" w:cstheme="majorHAnsi"/>
                <w:sz w:val="22"/>
              </w:rPr>
              <w:t>.</w:t>
            </w:r>
          </w:p>
          <w:p w14:paraId="1A4A9C94" w14:textId="61FF25C6" w:rsidR="00E21B40" w:rsidRPr="00E21B40" w:rsidRDefault="00E21B40" w:rsidP="00D154B9">
            <w:pPr>
              <w:spacing w:line="239" w:lineRule="auto"/>
              <w:ind w:right="13"/>
              <w:rPr>
                <w:rFonts w:asciiTheme="majorHAnsi" w:hAnsiTheme="majorHAnsi" w:cstheme="majorHAnsi"/>
                <w:sz w:val="22"/>
              </w:rPr>
            </w:pPr>
          </w:p>
        </w:tc>
      </w:tr>
    </w:tbl>
    <w:p w14:paraId="2C284B7F" w14:textId="77777777" w:rsidR="00CA6AFE" w:rsidRPr="00DC6E61" w:rsidRDefault="00CA6AFE" w:rsidP="00CA6AFE">
      <w:pPr>
        <w:spacing w:line="320" w:lineRule="exact"/>
        <w:rPr>
          <w:rFonts w:asciiTheme="majorHAnsi" w:hAnsiTheme="majorHAnsi" w:cstheme="majorHAnsi"/>
          <w:sz w:val="22"/>
          <w:szCs w:val="22"/>
        </w:rPr>
      </w:pPr>
    </w:p>
    <w:p w14:paraId="21EC6B42" w14:textId="77777777" w:rsidR="00BC57B2" w:rsidRDefault="00BC57B2"/>
    <w:p w14:paraId="74012A2E" w14:textId="77777777" w:rsidR="0044565B" w:rsidRDefault="0044565B"/>
    <w:p w14:paraId="281D8BA6" w14:textId="77777777" w:rsidR="004162AB" w:rsidRDefault="004162AB" w:rsidP="004162AB">
      <w:pPr>
        <w:spacing w:line="320" w:lineRule="exact"/>
        <w:rPr>
          <w:rFonts w:ascii="Century Gothic" w:hAnsi="Century Gothic"/>
          <w:sz w:val="22"/>
        </w:rPr>
      </w:pPr>
    </w:p>
    <w:p w14:paraId="108337B0" w14:textId="77777777" w:rsidR="004162AB" w:rsidRDefault="004162AB" w:rsidP="004162AB">
      <w:pPr>
        <w:spacing w:line="320" w:lineRule="exact"/>
        <w:rPr>
          <w:rFonts w:ascii="Century Gothic" w:hAnsi="Century Gothic"/>
          <w:sz w:val="22"/>
        </w:rPr>
      </w:pPr>
    </w:p>
    <w:p w14:paraId="14FC04A3" w14:textId="77777777" w:rsidR="004162AB" w:rsidRDefault="004162AB" w:rsidP="004162AB">
      <w:pPr>
        <w:spacing w:line="320" w:lineRule="exact"/>
        <w:rPr>
          <w:rFonts w:ascii="Century Gothic" w:hAnsi="Century Gothic"/>
          <w:sz w:val="22"/>
        </w:rPr>
      </w:pPr>
    </w:p>
    <w:p w14:paraId="234AAB0F" w14:textId="77777777" w:rsidR="004162AB" w:rsidRDefault="004162AB" w:rsidP="004162AB">
      <w:pPr>
        <w:spacing w:line="320" w:lineRule="exact"/>
        <w:rPr>
          <w:rFonts w:ascii="Century Gothic" w:hAnsi="Century Gothic"/>
          <w:sz w:val="22"/>
        </w:rPr>
      </w:pPr>
    </w:p>
    <w:p w14:paraId="0291255F" w14:textId="77777777" w:rsidR="004162AB" w:rsidRDefault="004162AB" w:rsidP="004162AB">
      <w:pPr>
        <w:spacing w:line="320" w:lineRule="exact"/>
        <w:rPr>
          <w:rFonts w:ascii="Century Gothic" w:hAnsi="Century Gothic"/>
          <w:sz w:val="22"/>
        </w:rPr>
      </w:pPr>
    </w:p>
    <w:p w14:paraId="15537136" w14:textId="77777777" w:rsidR="004162AB" w:rsidRDefault="004162AB" w:rsidP="004162AB">
      <w:pPr>
        <w:spacing w:line="320" w:lineRule="exact"/>
        <w:rPr>
          <w:rFonts w:ascii="Century Gothic" w:hAnsi="Century Gothic"/>
          <w:sz w:val="22"/>
        </w:rPr>
      </w:pPr>
    </w:p>
    <w:p w14:paraId="3D2AEF96" w14:textId="77777777" w:rsidR="004162AB" w:rsidRDefault="004162AB" w:rsidP="004162AB">
      <w:pPr>
        <w:spacing w:line="320" w:lineRule="exact"/>
        <w:rPr>
          <w:rFonts w:ascii="Century Gothic" w:hAnsi="Century Gothic"/>
          <w:sz w:val="22"/>
        </w:rPr>
      </w:pPr>
    </w:p>
    <w:p w14:paraId="333620DA" w14:textId="77777777" w:rsidR="004162AB" w:rsidRDefault="004162AB" w:rsidP="004162AB">
      <w:pPr>
        <w:spacing w:line="320" w:lineRule="exact"/>
        <w:rPr>
          <w:rFonts w:ascii="Century Gothic" w:hAnsi="Century Gothic"/>
          <w:sz w:val="22"/>
        </w:rPr>
      </w:pPr>
    </w:p>
    <w:p w14:paraId="3E9714C6" w14:textId="77777777" w:rsidR="004162AB" w:rsidRDefault="004162AB" w:rsidP="004162AB">
      <w:pPr>
        <w:spacing w:line="320" w:lineRule="exact"/>
        <w:rPr>
          <w:rFonts w:ascii="Century Gothic" w:hAnsi="Century Gothic"/>
          <w:sz w:val="22"/>
        </w:rPr>
      </w:pPr>
    </w:p>
    <w:p w14:paraId="4504D801" w14:textId="77777777" w:rsidR="004162AB" w:rsidRDefault="004162AB" w:rsidP="004162AB">
      <w:pPr>
        <w:spacing w:line="320" w:lineRule="exact"/>
        <w:rPr>
          <w:rFonts w:ascii="Century Gothic" w:hAnsi="Century Gothic"/>
          <w:sz w:val="22"/>
        </w:rPr>
      </w:pPr>
    </w:p>
    <w:p w14:paraId="65DF83AA" w14:textId="77777777" w:rsidR="004162AB" w:rsidRDefault="004162AB" w:rsidP="004162AB">
      <w:pPr>
        <w:spacing w:line="320" w:lineRule="exact"/>
        <w:rPr>
          <w:rFonts w:ascii="Century Gothic" w:hAnsi="Century Gothic"/>
          <w:sz w:val="22"/>
        </w:rPr>
      </w:pPr>
    </w:p>
    <w:p w14:paraId="4ACB00C6" w14:textId="77777777" w:rsidR="004162AB" w:rsidRDefault="004162AB" w:rsidP="004162AB">
      <w:pPr>
        <w:spacing w:line="320" w:lineRule="exact"/>
        <w:rPr>
          <w:rFonts w:ascii="Century Gothic" w:hAnsi="Century Gothic"/>
          <w:sz w:val="22"/>
        </w:rPr>
      </w:pPr>
    </w:p>
    <w:p w14:paraId="68E99AF9" w14:textId="77777777" w:rsidR="004162AB" w:rsidRDefault="004162AB" w:rsidP="004162AB">
      <w:pPr>
        <w:spacing w:line="320" w:lineRule="exact"/>
        <w:rPr>
          <w:rFonts w:ascii="Century Gothic" w:hAnsi="Century Gothic"/>
          <w:sz w:val="22"/>
        </w:rPr>
      </w:pPr>
    </w:p>
    <w:p w14:paraId="64EB23A3" w14:textId="77777777" w:rsidR="004162AB" w:rsidRDefault="004162AB" w:rsidP="004162AB">
      <w:pPr>
        <w:spacing w:line="320" w:lineRule="exact"/>
        <w:rPr>
          <w:rFonts w:ascii="Century Gothic" w:hAnsi="Century Gothic"/>
          <w:sz w:val="22"/>
        </w:rPr>
      </w:pPr>
    </w:p>
    <w:p w14:paraId="2BC3149C" w14:textId="77777777" w:rsidR="004162AB" w:rsidRDefault="004162AB" w:rsidP="004162AB">
      <w:pPr>
        <w:spacing w:line="320" w:lineRule="exact"/>
        <w:rPr>
          <w:rFonts w:ascii="Century Gothic" w:hAnsi="Century Gothic"/>
          <w:sz w:val="22"/>
        </w:rPr>
      </w:pPr>
    </w:p>
    <w:p w14:paraId="75FA69D4" w14:textId="77777777" w:rsidR="004162AB" w:rsidRDefault="004162AB" w:rsidP="004162AB">
      <w:pPr>
        <w:spacing w:line="320" w:lineRule="exact"/>
        <w:rPr>
          <w:rFonts w:ascii="Century Gothic" w:hAnsi="Century Gothic"/>
          <w:sz w:val="22"/>
        </w:rPr>
      </w:pPr>
    </w:p>
    <w:p w14:paraId="22BADCF5" w14:textId="77777777" w:rsidR="004162AB" w:rsidRDefault="004162AB" w:rsidP="004162AB">
      <w:pPr>
        <w:spacing w:line="320" w:lineRule="exact"/>
        <w:rPr>
          <w:rFonts w:ascii="Century Gothic" w:hAnsi="Century Gothic"/>
          <w:sz w:val="22"/>
        </w:rPr>
      </w:pPr>
    </w:p>
    <w:p w14:paraId="75BB6F0E" w14:textId="77777777" w:rsidR="004162AB" w:rsidRDefault="004162AB" w:rsidP="004162AB">
      <w:pPr>
        <w:spacing w:line="320" w:lineRule="exact"/>
        <w:rPr>
          <w:rFonts w:ascii="Century Gothic" w:hAnsi="Century Gothic"/>
          <w:sz w:val="22"/>
        </w:rPr>
      </w:pPr>
    </w:p>
    <w:p w14:paraId="32A053F0" w14:textId="0A21848F" w:rsidR="004162AB" w:rsidRDefault="004162AB" w:rsidP="004162AB">
      <w:pPr>
        <w:spacing w:line="320" w:lineRule="exact"/>
        <w:rPr>
          <w:rFonts w:ascii="Century Gothic" w:hAnsi="Century Gothic"/>
          <w:sz w:val="22"/>
        </w:rPr>
      </w:pPr>
    </w:p>
    <w:p w14:paraId="42E70D08" w14:textId="34EBD6C1" w:rsidR="00FF5BE3" w:rsidRDefault="00FF5BE3" w:rsidP="004162AB">
      <w:pPr>
        <w:spacing w:line="320" w:lineRule="exact"/>
        <w:rPr>
          <w:rFonts w:ascii="Century Gothic" w:hAnsi="Century Gothic"/>
          <w:sz w:val="22"/>
        </w:rPr>
      </w:pPr>
    </w:p>
    <w:p w14:paraId="569A84B3" w14:textId="77777777" w:rsidR="00FF5BE3" w:rsidRDefault="00FF5BE3" w:rsidP="004162AB">
      <w:pPr>
        <w:spacing w:line="320" w:lineRule="exact"/>
        <w:rPr>
          <w:rFonts w:ascii="Century Gothic" w:hAnsi="Century Gothic"/>
          <w:sz w:val="22"/>
        </w:rPr>
      </w:pPr>
    </w:p>
    <w:p w14:paraId="4BC0EEBC" w14:textId="77777777" w:rsidR="004162AB" w:rsidRDefault="004162AB" w:rsidP="004162AB">
      <w:pPr>
        <w:spacing w:line="320" w:lineRule="exact"/>
        <w:rPr>
          <w:rFonts w:ascii="Century Gothic" w:hAnsi="Century Gothic"/>
          <w:sz w:val="22"/>
        </w:rPr>
      </w:pPr>
    </w:p>
    <w:p w14:paraId="43938640" w14:textId="77777777" w:rsidR="004162AB" w:rsidRDefault="004162AB" w:rsidP="004162AB">
      <w:pPr>
        <w:spacing w:line="320" w:lineRule="exact"/>
        <w:rPr>
          <w:rFonts w:ascii="Century Gothic" w:hAnsi="Century Gothic"/>
          <w:sz w:val="22"/>
        </w:rPr>
      </w:pPr>
    </w:p>
    <w:p w14:paraId="0D922AEE" w14:textId="77777777" w:rsidR="004162AB" w:rsidRDefault="004162AB" w:rsidP="004162AB">
      <w:pPr>
        <w:spacing w:line="320" w:lineRule="exact"/>
        <w:rPr>
          <w:rFonts w:ascii="Century Gothic" w:hAnsi="Century Gothic"/>
          <w:sz w:val="22"/>
        </w:rPr>
      </w:pPr>
    </w:p>
    <w:p w14:paraId="3B85B298" w14:textId="77777777" w:rsidR="004162AB" w:rsidRDefault="004162AB" w:rsidP="004162AB">
      <w:pPr>
        <w:spacing w:line="320" w:lineRule="exact"/>
        <w:rPr>
          <w:rFonts w:ascii="Century Gothic" w:hAnsi="Century Gothic"/>
          <w:sz w:val="22"/>
        </w:rPr>
      </w:pPr>
    </w:p>
    <w:p w14:paraId="13214BA9" w14:textId="77777777" w:rsidR="004162AB" w:rsidRDefault="004162AB" w:rsidP="004162AB">
      <w:pPr>
        <w:spacing w:line="320" w:lineRule="exact"/>
        <w:rPr>
          <w:rFonts w:ascii="Century Gothic" w:hAnsi="Century Gothic"/>
          <w:sz w:val="22"/>
        </w:rPr>
      </w:pPr>
    </w:p>
    <w:p w14:paraId="7F604F15" w14:textId="77777777" w:rsidR="004162AB" w:rsidRDefault="004162AB" w:rsidP="004162AB">
      <w:pPr>
        <w:spacing w:line="320" w:lineRule="exact"/>
        <w:rPr>
          <w:rFonts w:ascii="Century Gothic" w:hAnsi="Century Gothic"/>
          <w:sz w:val="22"/>
        </w:rPr>
      </w:pPr>
    </w:p>
    <w:p w14:paraId="2CC6DDC7" w14:textId="77777777" w:rsidR="004162AB" w:rsidRDefault="004162AB" w:rsidP="004162AB">
      <w:pPr>
        <w:spacing w:line="320" w:lineRule="exact"/>
        <w:rPr>
          <w:rFonts w:ascii="Century Gothic" w:hAnsi="Century Gothic"/>
          <w:sz w:val="22"/>
        </w:rPr>
      </w:pPr>
    </w:p>
    <w:p w14:paraId="6436EC97" w14:textId="77777777" w:rsidR="004162AB" w:rsidRDefault="004162AB" w:rsidP="004162AB">
      <w:pPr>
        <w:spacing w:line="320" w:lineRule="exact"/>
        <w:rPr>
          <w:rFonts w:ascii="Century Gothic" w:hAnsi="Century Gothic"/>
          <w:sz w:val="22"/>
        </w:rPr>
      </w:pPr>
    </w:p>
    <w:p w14:paraId="2A1F39C5" w14:textId="77777777" w:rsidR="004162AB" w:rsidRDefault="004162AB" w:rsidP="004162AB">
      <w:pPr>
        <w:spacing w:line="320" w:lineRule="exact"/>
        <w:rPr>
          <w:rFonts w:ascii="Century Gothic" w:hAnsi="Century Gothic"/>
          <w:sz w:val="22"/>
        </w:rPr>
      </w:pPr>
    </w:p>
    <w:p w14:paraId="0AF7F709" w14:textId="77777777" w:rsidR="004162AB" w:rsidRDefault="004162AB" w:rsidP="004162AB">
      <w:pPr>
        <w:spacing w:line="320" w:lineRule="exact"/>
        <w:rPr>
          <w:rFonts w:ascii="Century Gothic" w:hAnsi="Century Gothic"/>
          <w:sz w:val="22"/>
        </w:rPr>
      </w:pPr>
    </w:p>
    <w:p w14:paraId="65CCDE26" w14:textId="77777777" w:rsidR="004162AB" w:rsidRPr="00D30536" w:rsidRDefault="004162AB" w:rsidP="004162AB">
      <w:pPr>
        <w:spacing w:line="320" w:lineRule="exact"/>
        <w:rPr>
          <w:rFonts w:ascii="Century Gothic" w:hAnsi="Century Gothic"/>
          <w:sz w:val="22"/>
        </w:rPr>
      </w:pPr>
    </w:p>
    <w:p w14:paraId="7F733563" w14:textId="77777777" w:rsidR="0044565B" w:rsidRDefault="0044565B"/>
    <w:p w14:paraId="01D41227" w14:textId="77777777" w:rsidR="0044565B" w:rsidRDefault="0044565B"/>
    <w:p w14:paraId="3FC906F5" w14:textId="77777777" w:rsidR="002B56BD" w:rsidRDefault="002B56BD"/>
    <w:sectPr w:rsidR="002B56BD" w:rsidSect="004162AB">
      <w:footerReference w:type="default" r:id="rId10"/>
      <w:headerReference w:type="first" r:id="rId11"/>
      <w:footerReference w:type="first" r:id="rId12"/>
      <w:pgSz w:w="11901" w:h="16840"/>
      <w:pgMar w:top="1134" w:right="907" w:bottom="1701" w:left="90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BD0C" w14:textId="77777777" w:rsidR="00690133" w:rsidRDefault="00690133">
      <w:r>
        <w:separator/>
      </w:r>
    </w:p>
  </w:endnote>
  <w:endnote w:type="continuationSeparator" w:id="0">
    <w:p w14:paraId="04C874E6" w14:textId="77777777" w:rsidR="00690133" w:rsidRDefault="00690133">
      <w:r>
        <w:continuationSeparator/>
      </w:r>
    </w:p>
  </w:endnote>
  <w:endnote w:type="continuationNotice" w:id="1">
    <w:p w14:paraId="474ECF6E" w14:textId="77777777" w:rsidR="00690133" w:rsidRDefault="006901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9A324" w14:textId="649B91D3" w:rsidR="00E24BDC" w:rsidRDefault="00E24BDC">
    <w:pPr>
      <w:pStyle w:val="Footer"/>
    </w:pPr>
    <w:r>
      <w:rPr>
        <w:noProof/>
      </w:rPr>
      <mc:AlternateContent>
        <mc:Choice Requires="wps">
          <w:drawing>
            <wp:anchor distT="0" distB="0" distL="114300" distR="114300" simplePos="0" relativeHeight="251667456" behindDoc="0" locked="0" layoutInCell="1" allowOverlap="1" wp14:anchorId="3C29F06D" wp14:editId="4059FDC1">
              <wp:simplePos x="0" y="0"/>
              <wp:positionH relativeFrom="column">
                <wp:posOffset>-137795</wp:posOffset>
              </wp:positionH>
              <wp:positionV relativeFrom="paragraph">
                <wp:posOffset>-473710</wp:posOffset>
              </wp:positionV>
              <wp:extent cx="6703060" cy="0"/>
              <wp:effectExtent l="0" t="0" r="15240" b="12700"/>
              <wp:wrapNone/>
              <wp:docPr id="9" name="Straight Connector 9"/>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242353B" id="Straight Connector 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85pt,-37.3pt" to="516.9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" strokecolor="#9a1a1e" strokeweight="1.25pt"/>
          </w:pict>
        </mc:Fallback>
      </mc:AlternateContent>
    </w:r>
    <w:r>
      <w:rPr>
        <w:noProof/>
      </w:rPr>
      <mc:AlternateContent>
        <mc:Choice Requires="wps">
          <w:drawing>
            <wp:anchor distT="0" distB="0" distL="114300" distR="114300" simplePos="0" relativeHeight="251666432" behindDoc="0" locked="0" layoutInCell="1" allowOverlap="1" wp14:anchorId="713BAACC" wp14:editId="4897B005">
              <wp:simplePos x="0" y="0"/>
              <wp:positionH relativeFrom="column">
                <wp:posOffset>-562708</wp:posOffset>
              </wp:positionH>
              <wp:positionV relativeFrom="paragraph">
                <wp:posOffset>-331226</wp:posOffset>
              </wp:positionV>
              <wp:extent cx="7552690" cy="499354"/>
              <wp:effectExtent l="0" t="0" r="3810" b="0"/>
              <wp:wrapNone/>
              <wp:docPr id="8" name="Text Box 8"/>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BAACC" id="_x0000_t202" coordsize="21600,21600" o:spt="202" path="m,l,21600r21600,l21600,xe">
              <v:stroke joinstyle="miter"/>
              <v:path gradientshapeok="t" o:connecttype="rect"/>
            </v:shapetype>
            <v:shape id="Text Box 8" o:spid="_x0000_s1027" type="#_x0000_t202" style="position:absolute;margin-left:-44.3pt;margin-top:-26.1pt;width:594.7pt;height:3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" fillcolor="white [3201]" stroked="f" strokeweight=".5pt">
              <v:textbox>
                <w:txbxContent>
                  <w:p w14:paraId="0EC6490E" w14:textId="77777777" w:rsidR="00FF5BE3" w:rsidRPr="00953E21" w:rsidRDefault="00FF5BE3" w:rsidP="00FF5BE3">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5C0FC762" w14:textId="77777777" w:rsidR="00E24BDC" w:rsidRPr="00953E21" w:rsidRDefault="00E24BDC" w:rsidP="00E24BDC">
                    <w:pPr>
                      <w:rPr>
                        <w:color w:val="262062"/>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BDDE7" w14:textId="08B365E7" w:rsidR="00E24BDC" w:rsidRDefault="00E24BDC">
    <w:pPr>
      <w:pStyle w:val="Footer"/>
    </w:pPr>
    <w:r>
      <w:rPr>
        <w:noProof/>
      </w:rPr>
      <mc:AlternateContent>
        <mc:Choice Requires="wps">
          <w:drawing>
            <wp:anchor distT="0" distB="0" distL="114300" distR="114300" simplePos="0" relativeHeight="251664384" behindDoc="0" locked="0" layoutInCell="1" allowOverlap="1" wp14:anchorId="5C9D25C8" wp14:editId="27E7BC9A">
              <wp:simplePos x="0" y="0"/>
              <wp:positionH relativeFrom="column">
                <wp:posOffset>-153670</wp:posOffset>
              </wp:positionH>
              <wp:positionV relativeFrom="paragraph">
                <wp:posOffset>-460033</wp:posOffset>
              </wp:positionV>
              <wp:extent cx="6703060" cy="0"/>
              <wp:effectExtent l="0" t="0" r="15240" b="12700"/>
              <wp:wrapNone/>
              <wp:docPr id="5" name="Straight Connector 5"/>
              <wp:cNvGraphicFramePr/>
              <a:graphic xmlns:a="http://schemas.openxmlformats.org/drawingml/2006/main">
                <a:graphicData uri="http://schemas.microsoft.com/office/word/2010/wordprocessingShape">
                  <wps:wsp>
                    <wps:cNvCnPr/>
                    <wps:spPr>
                      <a:xfrm>
                        <a:off x="0" y="0"/>
                        <a:ext cx="6703060" cy="0"/>
                      </a:xfrm>
                      <a:prstGeom prst="line">
                        <a:avLst/>
                      </a:prstGeom>
                      <a:ln w="15875">
                        <a:solidFill>
                          <a:srgbClr val="9A1A1E"/>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00230432"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1pt,-36.2pt" to="515.7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" strokecolor="#9a1a1e" strokeweight="1.25pt"/>
          </w:pict>
        </mc:Fallback>
      </mc:AlternateContent>
    </w:r>
    <w:r>
      <w:rPr>
        <w:noProof/>
      </w:rPr>
      <mc:AlternateContent>
        <mc:Choice Requires="wps">
          <w:drawing>
            <wp:anchor distT="0" distB="0" distL="114300" distR="114300" simplePos="0" relativeHeight="251663360" behindDoc="0" locked="0" layoutInCell="1" allowOverlap="1" wp14:anchorId="52E38085" wp14:editId="6F384635">
              <wp:simplePos x="0" y="0"/>
              <wp:positionH relativeFrom="column">
                <wp:posOffset>-579267</wp:posOffset>
              </wp:positionH>
              <wp:positionV relativeFrom="paragraph">
                <wp:posOffset>-317500</wp:posOffset>
              </wp:positionV>
              <wp:extent cx="7552690" cy="499354"/>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7552690" cy="499354"/>
                      </a:xfrm>
                      <a:prstGeom prst="rect">
                        <a:avLst/>
                      </a:prstGeom>
                      <a:solidFill>
                        <a:schemeClr val="lt1"/>
                      </a:solidFill>
                      <a:ln w="6350">
                        <a:noFill/>
                      </a:ln>
                    </wps:spPr>
                    <wps:txb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38085" id="_x0000_t202" coordsize="21600,21600" o:spt="202" path="m,l,21600r21600,l21600,xe">
              <v:stroke joinstyle="miter"/>
              <v:path gradientshapeok="t" o:connecttype="rect"/>
            </v:shapetype>
            <v:shape id="Text Box 3" o:spid="_x0000_s1029" type="#_x0000_t202" style="position:absolute;margin-left:-45.6pt;margin-top:-25pt;width:594.7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" fillcolor="white [3201]" stroked="f" strokeweight=".5pt">
              <v:textbox>
                <w:txbxContent>
                  <w:p w14:paraId="6ECB7CFE" w14:textId="77777777" w:rsidR="00E50947" w:rsidRPr="00953E21" w:rsidRDefault="00E50947" w:rsidP="00E50947">
                    <w:pPr>
                      <w:pStyle w:val="BasicParagraph"/>
                      <w:tabs>
                        <w:tab w:val="left" w:pos="780"/>
                      </w:tabs>
                      <w:jc w:val="center"/>
                      <w:rPr>
                        <w:rFonts w:asciiTheme="majorHAnsi" w:hAnsiTheme="majorHAnsi" w:cstheme="majorHAnsi"/>
                        <w:color w:val="262062"/>
                        <w:sz w:val="14"/>
                        <w:szCs w:val="14"/>
                      </w:rPr>
                    </w:pPr>
                    <w:r w:rsidRPr="00953E21">
                      <w:rPr>
                        <w:rFonts w:asciiTheme="majorHAnsi" w:hAnsiTheme="majorHAnsi" w:cstheme="majorHAnsi"/>
                        <w:color w:val="262062"/>
                        <w:sz w:val="14"/>
                        <w:szCs w:val="14"/>
                      </w:rPr>
                      <w:t xml:space="preserve">The Dunstan Catholic Educational Trust is a charitable company limited by guarantee. Registered in England and Wales </w:t>
                    </w:r>
                    <w:r w:rsidRPr="00953E21">
                      <w:rPr>
                        <w:rFonts w:asciiTheme="majorHAnsi" w:hAnsiTheme="majorHAnsi" w:cstheme="majorHAnsi"/>
                        <w:color w:val="262062"/>
                        <w:sz w:val="14"/>
                        <w:szCs w:val="14"/>
                      </w:rPr>
                      <w:br/>
                      <w:t xml:space="preserve">under company no. 13306248. Registered office: </w:t>
                    </w:r>
                    <w:r>
                      <w:rPr>
                        <w:rFonts w:asciiTheme="majorHAnsi" w:hAnsiTheme="majorHAnsi" w:cstheme="majorHAnsi"/>
                        <w:color w:val="262062"/>
                        <w:sz w:val="14"/>
                        <w:szCs w:val="14"/>
                      </w:rPr>
                      <w:t xml:space="preserve">St Joseph’s Catholic Primary School, Park Avenue, </w:t>
                    </w:r>
                    <w:proofErr w:type="spellStart"/>
                    <w:r>
                      <w:rPr>
                        <w:rFonts w:asciiTheme="majorHAnsi" w:hAnsiTheme="majorHAnsi" w:cstheme="majorHAnsi"/>
                        <w:color w:val="262062"/>
                        <w:sz w:val="14"/>
                        <w:szCs w:val="14"/>
                      </w:rPr>
                      <w:t>Bridgwater</w:t>
                    </w:r>
                    <w:proofErr w:type="spellEnd"/>
                    <w:r>
                      <w:rPr>
                        <w:rFonts w:asciiTheme="majorHAnsi" w:hAnsiTheme="majorHAnsi" w:cstheme="majorHAnsi"/>
                        <w:color w:val="262062"/>
                        <w:sz w:val="14"/>
                        <w:szCs w:val="14"/>
                      </w:rPr>
                      <w:t>, Somerset TA6 7EE</w:t>
                    </w:r>
                    <w:r w:rsidRPr="00953E21">
                      <w:rPr>
                        <w:rFonts w:asciiTheme="majorHAnsi" w:hAnsiTheme="majorHAnsi" w:cstheme="majorHAnsi"/>
                        <w:color w:val="262062"/>
                        <w:sz w:val="14"/>
                        <w:szCs w:val="14"/>
                      </w:rPr>
                      <w:t>. More information can be found via: www.thedcet.com</w:t>
                    </w:r>
                  </w:p>
                  <w:p w14:paraId="3298C596" w14:textId="77777777" w:rsidR="00E24BDC" w:rsidRPr="00953E21" w:rsidRDefault="00E24BDC" w:rsidP="00E24BDC">
                    <w:pPr>
                      <w:rPr>
                        <w:color w:val="262062"/>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A6AF" w14:textId="77777777" w:rsidR="00690133" w:rsidRDefault="00690133">
      <w:r>
        <w:separator/>
      </w:r>
    </w:p>
  </w:footnote>
  <w:footnote w:type="continuationSeparator" w:id="0">
    <w:p w14:paraId="65087F44" w14:textId="77777777" w:rsidR="00690133" w:rsidRDefault="00690133">
      <w:r>
        <w:continuationSeparator/>
      </w:r>
    </w:p>
  </w:footnote>
  <w:footnote w:type="continuationNotice" w:id="1">
    <w:p w14:paraId="3B64BCE6" w14:textId="77777777" w:rsidR="00690133" w:rsidRDefault="006901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31095" w14:textId="6108CD2A" w:rsidR="004162AB" w:rsidRDefault="007B78CE">
    <w:pPr>
      <w:pStyle w:val="Header"/>
    </w:pPr>
    <w:r>
      <w:rPr>
        <w:noProof/>
        <w:lang w:eastAsia="en-GB"/>
      </w:rPr>
      <w:drawing>
        <wp:anchor distT="0" distB="0" distL="114300" distR="114300" simplePos="0" relativeHeight="251661312" behindDoc="1" locked="0" layoutInCell="1" allowOverlap="1" wp14:anchorId="67D023F0" wp14:editId="29B3BDCB">
          <wp:simplePos x="0" y="0"/>
          <wp:positionH relativeFrom="page">
            <wp:align>right</wp:align>
          </wp:positionH>
          <wp:positionV relativeFrom="paragraph">
            <wp:posOffset>190500</wp:posOffset>
          </wp:positionV>
          <wp:extent cx="3569355" cy="2243405"/>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l="52732" b="78981"/>
                  <a:stretch/>
                </pic:blipFill>
                <pic:spPr bwMode="auto">
                  <a:xfrm>
                    <a:off x="0" y="0"/>
                    <a:ext cx="3569355" cy="22434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6229">
      <w:rPr>
        <w:noProof/>
        <w:lang w:val="en-US"/>
      </w:rPr>
      <mc:AlternateContent>
        <mc:Choice Requires="wps">
          <w:drawing>
            <wp:anchor distT="0" distB="0" distL="114300" distR="114300" simplePos="0" relativeHeight="251669504" behindDoc="0" locked="0" layoutInCell="1" allowOverlap="1" wp14:anchorId="2274F8CA" wp14:editId="3A816971">
              <wp:simplePos x="0" y="0"/>
              <wp:positionH relativeFrom="column">
                <wp:posOffset>-74213</wp:posOffset>
              </wp:positionH>
              <wp:positionV relativeFrom="paragraph">
                <wp:posOffset>456565</wp:posOffset>
              </wp:positionV>
              <wp:extent cx="2425177" cy="1887793"/>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77" cy="18877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2"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3"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4F8CA" id="_x0000_t202" coordsize="21600,21600" o:spt="202" path="m,l,21600r21600,l21600,xe">
              <v:stroke joinstyle="miter"/>
              <v:path gradientshapeok="t" o:connecttype="rect"/>
            </v:shapetype>
            <v:shape id="_x0000_s1028" type="#_x0000_t202" style="position:absolute;margin-left:-5.85pt;margin-top:35.95pt;width:190.95pt;height:14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5quQIAAMI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" filled="f" stroked="f">
              <v:textbox>
                <w:txbxContent>
                  <w:p w14:paraId="64F9C729" w14:textId="69A54732" w:rsidR="00B76229" w:rsidRPr="001863F1" w:rsidRDefault="00B76229" w:rsidP="00B76229">
                    <w:pPr>
                      <w:spacing w:before="120" w:line="240" w:lineRule="exact"/>
                      <w:rPr>
                        <w:rFonts w:ascii="Calibri" w:hAnsi="Calibri" w:cs="Calibri"/>
                        <w:b/>
                        <w:bCs/>
                        <w:color w:val="252061"/>
                        <w:sz w:val="22"/>
                        <w:szCs w:val="22"/>
                      </w:rPr>
                    </w:pPr>
                    <w:r w:rsidRPr="001863F1">
                      <w:rPr>
                        <w:rFonts w:ascii="Calibri" w:hAnsi="Calibri" w:cs="Calibri"/>
                        <w:b/>
                        <w:bCs/>
                        <w:color w:val="252061"/>
                        <w:sz w:val="22"/>
                        <w:szCs w:val="22"/>
                      </w:rPr>
                      <w:t>THE DUNSTAN CATHOLIC EDUCATIONAL TRUST</w:t>
                    </w:r>
                  </w:p>
                  <w:p w14:paraId="04A92734" w14:textId="6CF4B587" w:rsidR="00B76229" w:rsidRPr="001863F1" w:rsidRDefault="00B76229" w:rsidP="00B76229">
                    <w:pPr>
                      <w:spacing w:before="120" w:line="240" w:lineRule="exact"/>
                      <w:rPr>
                        <w:rFonts w:ascii="Calibri" w:hAnsi="Calibri" w:cs="Calibri"/>
                        <w:color w:val="252061"/>
                        <w:sz w:val="22"/>
                        <w:szCs w:val="22"/>
                      </w:rPr>
                    </w:pPr>
                    <w:r w:rsidRPr="001863F1">
                      <w:rPr>
                        <w:rFonts w:ascii="Calibri" w:hAnsi="Calibri" w:cs="Calibri"/>
                        <w:color w:val="252061"/>
                        <w:sz w:val="22"/>
                        <w:szCs w:val="22"/>
                      </w:rPr>
                      <w:t>C/O St Joseph’s Catholic</w:t>
                    </w:r>
                    <w:r w:rsidRPr="001863F1">
                      <w:rPr>
                        <w:rFonts w:ascii="Calibri" w:hAnsi="Calibri" w:cs="Calibri"/>
                        <w:color w:val="252061"/>
                        <w:sz w:val="22"/>
                        <w:szCs w:val="22"/>
                      </w:rPr>
                      <w:br/>
                    </w:r>
                    <w:r w:rsidR="007B78CE">
                      <w:rPr>
                        <w:rFonts w:ascii="Calibri" w:hAnsi="Calibri" w:cs="Calibri"/>
                        <w:color w:val="252061"/>
                        <w:sz w:val="22"/>
                        <w:szCs w:val="22"/>
                      </w:rPr>
                      <w:t>Primary</w:t>
                    </w:r>
                    <w:r w:rsidRPr="001863F1">
                      <w:rPr>
                        <w:rFonts w:ascii="Calibri" w:hAnsi="Calibri" w:cs="Calibri"/>
                        <w:color w:val="252061"/>
                        <w:sz w:val="22"/>
                        <w:szCs w:val="22"/>
                      </w:rPr>
                      <w:t xml:space="preserve"> School,</w:t>
                    </w:r>
                    <w:r w:rsidRPr="001863F1">
                      <w:rPr>
                        <w:rFonts w:ascii="Calibri" w:hAnsi="Calibri" w:cs="Calibri"/>
                        <w:color w:val="252061"/>
                        <w:sz w:val="22"/>
                        <w:szCs w:val="22"/>
                      </w:rPr>
                      <w:br/>
                    </w:r>
                    <w:r w:rsidR="007B78CE">
                      <w:rPr>
                        <w:rFonts w:ascii="Calibri" w:hAnsi="Calibri" w:cs="Calibri"/>
                        <w:color w:val="252061"/>
                        <w:sz w:val="22"/>
                        <w:szCs w:val="22"/>
                      </w:rPr>
                      <w:t>Park Avenue</w:t>
                    </w:r>
                    <w:r w:rsidRPr="001863F1">
                      <w:rPr>
                        <w:rFonts w:ascii="Calibri" w:hAnsi="Calibri" w:cs="Calibri"/>
                        <w:color w:val="252061"/>
                        <w:sz w:val="22"/>
                        <w:szCs w:val="22"/>
                      </w:rPr>
                      <w:t xml:space="preserve">, </w:t>
                    </w:r>
                    <w:r w:rsidRPr="001863F1">
                      <w:rPr>
                        <w:rFonts w:ascii="Calibri" w:hAnsi="Calibri" w:cs="Calibri"/>
                        <w:color w:val="252061"/>
                        <w:sz w:val="22"/>
                        <w:szCs w:val="22"/>
                      </w:rPr>
                      <w:br/>
                    </w:r>
                    <w:r w:rsidR="007B78CE">
                      <w:rPr>
                        <w:rFonts w:ascii="Calibri" w:hAnsi="Calibri" w:cs="Calibri"/>
                        <w:color w:val="252061"/>
                        <w:sz w:val="22"/>
                        <w:szCs w:val="22"/>
                      </w:rPr>
                      <w:t>Bridgwater</w:t>
                    </w:r>
                    <w:r w:rsidRPr="001863F1">
                      <w:rPr>
                        <w:rFonts w:ascii="Calibri" w:hAnsi="Calibri" w:cs="Calibri"/>
                        <w:color w:val="252061"/>
                        <w:sz w:val="22"/>
                        <w:szCs w:val="22"/>
                      </w:rPr>
                      <w:br/>
                      <w:t>TA</w:t>
                    </w:r>
                    <w:r w:rsidR="007B78CE">
                      <w:rPr>
                        <w:rFonts w:ascii="Calibri" w:hAnsi="Calibri" w:cs="Calibri"/>
                        <w:color w:val="252061"/>
                        <w:sz w:val="22"/>
                        <w:szCs w:val="22"/>
                      </w:rPr>
                      <w:t>6</w:t>
                    </w:r>
                    <w:r w:rsidRPr="001863F1">
                      <w:rPr>
                        <w:rFonts w:ascii="Calibri" w:hAnsi="Calibri" w:cs="Calibri"/>
                        <w:color w:val="252061"/>
                        <w:sz w:val="22"/>
                        <w:szCs w:val="22"/>
                      </w:rPr>
                      <w:t xml:space="preserve"> </w:t>
                    </w:r>
                    <w:r w:rsidR="007B78CE">
                      <w:rPr>
                        <w:rFonts w:ascii="Calibri" w:hAnsi="Calibri" w:cs="Calibri"/>
                        <w:color w:val="252061"/>
                        <w:sz w:val="22"/>
                        <w:szCs w:val="22"/>
                      </w:rPr>
                      <w:t>7EE</w:t>
                    </w:r>
                  </w:p>
                  <w:p w14:paraId="7557D33A" w14:textId="3810EA80" w:rsidR="00B76229" w:rsidRPr="007B78CE" w:rsidRDefault="00B76229" w:rsidP="00B76229">
                    <w:pPr>
                      <w:spacing w:before="120" w:line="240" w:lineRule="exact"/>
                      <w:rPr>
                        <w:rFonts w:ascii="Calibri" w:hAnsi="Calibri" w:cs="Calibri"/>
                        <w:color w:val="991B1D"/>
                        <w:sz w:val="22"/>
                        <w:szCs w:val="22"/>
                        <w:lang w:val="it-IT"/>
                      </w:rPr>
                    </w:pPr>
                    <w:r w:rsidRPr="007B78CE">
                      <w:rPr>
                        <w:rFonts w:ascii="Calibri" w:hAnsi="Calibri" w:cs="Calibri"/>
                        <w:b/>
                        <w:bCs/>
                        <w:color w:val="991B1D"/>
                        <w:sz w:val="22"/>
                        <w:szCs w:val="22"/>
                        <w:lang w:val="it-IT"/>
                      </w:rPr>
                      <w:t>E:</w:t>
                    </w:r>
                    <w:r w:rsidRPr="007B78CE">
                      <w:rPr>
                        <w:rFonts w:ascii="Calibri" w:hAnsi="Calibri" w:cs="Calibri"/>
                        <w:color w:val="262262"/>
                        <w:sz w:val="22"/>
                        <w:szCs w:val="22"/>
                        <w:lang w:val="it-IT"/>
                      </w:rPr>
                      <w:t xml:space="preserve"> </w:t>
                    </w:r>
                    <w:hyperlink r:id="rId4" w:history="1">
                      <w:r w:rsidRPr="007B78CE">
                        <w:rPr>
                          <w:rStyle w:val="Hyperlink"/>
                          <w:rFonts w:ascii="Calibri" w:hAnsi="Calibri" w:cs="Calibri"/>
                          <w:color w:val="252061"/>
                          <w:sz w:val="22"/>
                          <w:szCs w:val="22"/>
                          <w:u w:val="none"/>
                          <w:lang w:val="it-IT"/>
                        </w:rPr>
                        <w:t>office@thedcet.com</w:t>
                      </w:r>
                    </w:hyperlink>
                    <w:r w:rsidRPr="007B78CE">
                      <w:rPr>
                        <w:rFonts w:ascii="Calibri" w:hAnsi="Calibri" w:cs="Calibri"/>
                        <w:color w:val="262262"/>
                        <w:sz w:val="22"/>
                        <w:szCs w:val="22"/>
                        <w:lang w:val="it-IT"/>
                      </w:rPr>
                      <w:br/>
                    </w:r>
                    <w:r w:rsidRPr="007B78CE">
                      <w:rPr>
                        <w:rFonts w:ascii="Calibri" w:hAnsi="Calibri" w:cs="Calibri"/>
                        <w:b/>
                        <w:bCs/>
                        <w:color w:val="991B1D"/>
                        <w:sz w:val="22"/>
                        <w:szCs w:val="22"/>
                        <w:lang w:val="it-IT"/>
                      </w:rPr>
                      <w:t>W:</w:t>
                    </w:r>
                    <w:r w:rsidRPr="007B78CE">
                      <w:rPr>
                        <w:rFonts w:ascii="Calibri" w:hAnsi="Calibri" w:cs="Calibri"/>
                        <w:color w:val="991B1D"/>
                        <w:sz w:val="22"/>
                        <w:szCs w:val="22"/>
                        <w:lang w:val="it-IT"/>
                      </w:rPr>
                      <w:t xml:space="preserve"> </w:t>
                    </w:r>
                    <w:hyperlink r:id="rId5" w:history="1">
                      <w:r w:rsidRPr="007B78CE">
                        <w:rPr>
                          <w:rStyle w:val="Hyperlink"/>
                          <w:rFonts w:ascii="Calibri" w:hAnsi="Calibri" w:cs="Calibri"/>
                          <w:color w:val="252061"/>
                          <w:sz w:val="22"/>
                          <w:szCs w:val="22"/>
                          <w:u w:val="none"/>
                          <w:lang w:val="it-IT"/>
                        </w:rPr>
                        <w:t>www.thedcet.com</w:t>
                      </w:r>
                    </w:hyperlink>
                  </w:p>
                  <w:p w14:paraId="56086B53" w14:textId="77777777" w:rsidR="00B76229" w:rsidRPr="007B78CE" w:rsidRDefault="00B76229" w:rsidP="00B76229">
                    <w:pPr>
                      <w:spacing w:before="120" w:line="240" w:lineRule="exact"/>
                      <w:rPr>
                        <w:rFonts w:ascii="Calibri" w:hAnsi="Calibri" w:cs="Calibri"/>
                        <w:color w:val="262262"/>
                        <w:sz w:val="22"/>
                        <w:szCs w:val="22"/>
                        <w:lang w:val="it-IT"/>
                      </w:rPr>
                    </w:pPr>
                  </w:p>
                  <w:p w14:paraId="6111A0D0" w14:textId="77777777" w:rsidR="00B76229" w:rsidRPr="007B78CE" w:rsidRDefault="00B76229" w:rsidP="00B76229">
                    <w:pPr>
                      <w:spacing w:before="120" w:line="240" w:lineRule="exact"/>
                      <w:rPr>
                        <w:rFonts w:ascii="Calibri" w:hAnsi="Calibri" w:cs="Calibri"/>
                        <w:color w:val="262262"/>
                        <w:sz w:val="22"/>
                        <w:szCs w:val="22"/>
                        <w:lang w:val="it-IT"/>
                      </w:rPr>
                    </w:pPr>
                  </w:p>
                  <w:p w14:paraId="1642830F" w14:textId="77777777" w:rsidR="00B76229" w:rsidRPr="007B78CE" w:rsidRDefault="00B76229">
                    <w:pPr>
                      <w:rPr>
                        <w:lang w:val="it-IT"/>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6060F"/>
    <w:multiLevelType w:val="hybridMultilevel"/>
    <w:tmpl w:val="3558E3D8"/>
    <w:lvl w:ilvl="0" w:tplc="1F5EAD2A">
      <w:numFmt w:val="bullet"/>
      <w:lvlText w:val="•"/>
      <w:lvlJc w:val="left"/>
      <w:pPr>
        <w:ind w:left="1080" w:hanging="720"/>
      </w:pPr>
      <w:rPr>
        <w:rFonts w:ascii="Calibri" w:eastAsia="Time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1817AD"/>
    <w:multiLevelType w:val="hybridMultilevel"/>
    <w:tmpl w:val="F028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57"/>
  <w:drawingGridVerticalSpacing w:val="57"/>
  <w:displayHorizontalDrawingGridEvery w:val="0"/>
  <w:doNotUseMarginsForDrawingGridOrigin/>
  <w:drawingGridVerticalOrigin w:val="1985"/>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191"/>
    <w:rsid w:val="00023E14"/>
    <w:rsid w:val="000410AC"/>
    <w:rsid w:val="00094804"/>
    <w:rsid w:val="000C5346"/>
    <w:rsid w:val="0011712E"/>
    <w:rsid w:val="001641C3"/>
    <w:rsid w:val="001863F1"/>
    <w:rsid w:val="001D2EFC"/>
    <w:rsid w:val="002B56BD"/>
    <w:rsid w:val="003034EF"/>
    <w:rsid w:val="003548A9"/>
    <w:rsid w:val="00363016"/>
    <w:rsid w:val="003D1D0F"/>
    <w:rsid w:val="00415C9C"/>
    <w:rsid w:val="004162AB"/>
    <w:rsid w:val="0044565B"/>
    <w:rsid w:val="0045231C"/>
    <w:rsid w:val="004663D8"/>
    <w:rsid w:val="0047133F"/>
    <w:rsid w:val="004B4D02"/>
    <w:rsid w:val="004E2DBD"/>
    <w:rsid w:val="00503B1C"/>
    <w:rsid w:val="0056080D"/>
    <w:rsid w:val="005753B5"/>
    <w:rsid w:val="005A7963"/>
    <w:rsid w:val="005F089B"/>
    <w:rsid w:val="00627191"/>
    <w:rsid w:val="00651969"/>
    <w:rsid w:val="00690133"/>
    <w:rsid w:val="006A3C47"/>
    <w:rsid w:val="006B526E"/>
    <w:rsid w:val="00725CC1"/>
    <w:rsid w:val="0072765A"/>
    <w:rsid w:val="007B78CE"/>
    <w:rsid w:val="007C3BE7"/>
    <w:rsid w:val="00844FBA"/>
    <w:rsid w:val="0088045C"/>
    <w:rsid w:val="008969E3"/>
    <w:rsid w:val="00956B31"/>
    <w:rsid w:val="00956C00"/>
    <w:rsid w:val="0099282B"/>
    <w:rsid w:val="009A78EC"/>
    <w:rsid w:val="00A3698B"/>
    <w:rsid w:val="00A370C1"/>
    <w:rsid w:val="00A43441"/>
    <w:rsid w:val="00A54EAA"/>
    <w:rsid w:val="00A817A7"/>
    <w:rsid w:val="00B047B2"/>
    <w:rsid w:val="00B76229"/>
    <w:rsid w:val="00B84267"/>
    <w:rsid w:val="00BC57B2"/>
    <w:rsid w:val="00C41A2B"/>
    <w:rsid w:val="00C52685"/>
    <w:rsid w:val="00C70C34"/>
    <w:rsid w:val="00CA04D3"/>
    <w:rsid w:val="00CA1A20"/>
    <w:rsid w:val="00CA6AFE"/>
    <w:rsid w:val="00D13901"/>
    <w:rsid w:val="00E21B40"/>
    <w:rsid w:val="00E24BDC"/>
    <w:rsid w:val="00E50947"/>
    <w:rsid w:val="00E61A4C"/>
    <w:rsid w:val="00E75C2B"/>
    <w:rsid w:val="00EA00EF"/>
    <w:rsid w:val="00FB3E3A"/>
    <w:rsid w:val="00FD5B8D"/>
    <w:rsid w:val="00FF5BE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D4D4521"/>
  <w15:docId w15:val="{D1F3FE16-4CC8-4043-91A7-CE03E8A7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7191"/>
    <w:rPr>
      <w:color w:val="0000FF"/>
      <w:u w:val="single"/>
    </w:rPr>
  </w:style>
  <w:style w:type="character" w:styleId="FollowedHyperlink">
    <w:name w:val="FollowedHyperlink"/>
    <w:basedOn w:val="DefaultParagraphFont"/>
    <w:rsid w:val="00CD0461"/>
    <w:rPr>
      <w:color w:val="800080"/>
      <w:u w:val="single"/>
    </w:rPr>
  </w:style>
  <w:style w:type="paragraph" w:styleId="Header">
    <w:name w:val="header"/>
    <w:basedOn w:val="Normal"/>
    <w:link w:val="HeaderChar"/>
    <w:uiPriority w:val="99"/>
    <w:unhideWhenUsed/>
    <w:rsid w:val="004162AB"/>
    <w:pPr>
      <w:tabs>
        <w:tab w:val="center" w:pos="4320"/>
        <w:tab w:val="right" w:pos="8640"/>
      </w:tabs>
    </w:pPr>
  </w:style>
  <w:style w:type="character" w:customStyle="1" w:styleId="HeaderChar">
    <w:name w:val="Header Char"/>
    <w:basedOn w:val="DefaultParagraphFont"/>
    <w:link w:val="Header"/>
    <w:uiPriority w:val="99"/>
    <w:rsid w:val="004162AB"/>
    <w:rPr>
      <w:sz w:val="24"/>
    </w:rPr>
  </w:style>
  <w:style w:type="paragraph" w:styleId="Footer">
    <w:name w:val="footer"/>
    <w:basedOn w:val="Normal"/>
    <w:link w:val="FooterChar"/>
    <w:uiPriority w:val="99"/>
    <w:unhideWhenUsed/>
    <w:rsid w:val="004162AB"/>
    <w:pPr>
      <w:tabs>
        <w:tab w:val="center" w:pos="4320"/>
        <w:tab w:val="right" w:pos="8640"/>
      </w:tabs>
    </w:pPr>
  </w:style>
  <w:style w:type="character" w:customStyle="1" w:styleId="FooterChar">
    <w:name w:val="Footer Char"/>
    <w:basedOn w:val="DefaultParagraphFont"/>
    <w:link w:val="Footer"/>
    <w:uiPriority w:val="99"/>
    <w:rsid w:val="004162AB"/>
    <w:rPr>
      <w:sz w:val="24"/>
    </w:rPr>
  </w:style>
  <w:style w:type="paragraph" w:styleId="BalloonText">
    <w:name w:val="Balloon Text"/>
    <w:basedOn w:val="Normal"/>
    <w:link w:val="BalloonTextChar"/>
    <w:uiPriority w:val="99"/>
    <w:semiHidden/>
    <w:unhideWhenUsed/>
    <w:rsid w:val="007C3BE7"/>
    <w:rPr>
      <w:rFonts w:ascii="Tahoma" w:hAnsi="Tahoma" w:cs="Tahoma"/>
      <w:sz w:val="16"/>
      <w:szCs w:val="16"/>
    </w:rPr>
  </w:style>
  <w:style w:type="character" w:customStyle="1" w:styleId="BalloonTextChar">
    <w:name w:val="Balloon Text Char"/>
    <w:basedOn w:val="DefaultParagraphFont"/>
    <w:link w:val="BalloonText"/>
    <w:uiPriority w:val="99"/>
    <w:semiHidden/>
    <w:rsid w:val="007C3BE7"/>
    <w:rPr>
      <w:rFonts w:ascii="Tahoma" w:hAnsi="Tahoma" w:cs="Tahoma"/>
      <w:sz w:val="16"/>
      <w:szCs w:val="16"/>
    </w:rPr>
  </w:style>
  <w:style w:type="paragraph" w:customStyle="1" w:styleId="HeadingStyle">
    <w:name w:val="Heading Style"/>
    <w:basedOn w:val="Normal"/>
    <w:qFormat/>
    <w:rsid w:val="0011712E"/>
    <w:pPr>
      <w:spacing w:line="320" w:lineRule="exact"/>
    </w:pPr>
    <w:rPr>
      <w:rFonts w:asciiTheme="majorHAnsi" w:hAnsiTheme="majorHAnsi" w:cstheme="majorHAnsi"/>
      <w:b/>
      <w:bCs/>
      <w:color w:val="991B1E"/>
      <w:sz w:val="22"/>
    </w:rPr>
  </w:style>
  <w:style w:type="paragraph" w:customStyle="1" w:styleId="BodyCopy">
    <w:name w:val="Body Copy"/>
    <w:basedOn w:val="Normal"/>
    <w:qFormat/>
    <w:rsid w:val="00FB3E3A"/>
    <w:pPr>
      <w:spacing w:line="320" w:lineRule="exact"/>
    </w:pPr>
    <w:rPr>
      <w:rFonts w:ascii="Calibri" w:hAnsi="Calibri" w:cs="Calibri"/>
      <w:color w:val="262262"/>
      <w:sz w:val="22"/>
      <w:szCs w:val="22"/>
    </w:rPr>
  </w:style>
  <w:style w:type="paragraph" w:customStyle="1" w:styleId="BasicParagraph">
    <w:name w:val="[Basic Paragraph]"/>
    <w:basedOn w:val="Normal"/>
    <w:uiPriority w:val="99"/>
    <w:rsid w:val="00E24BDC"/>
    <w:pPr>
      <w:autoSpaceDE w:val="0"/>
      <w:autoSpaceDN w:val="0"/>
      <w:adjustRightInd w:val="0"/>
      <w:spacing w:line="288" w:lineRule="auto"/>
      <w:textAlignment w:val="center"/>
    </w:pPr>
    <w:rPr>
      <w:rFonts w:ascii="Minion Pro" w:hAnsi="Minion Pro" w:cs="Minion Pro"/>
      <w:color w:val="000000"/>
      <w:szCs w:val="24"/>
      <w:lang w:val="en-US"/>
    </w:rPr>
  </w:style>
  <w:style w:type="character" w:styleId="UnresolvedMention">
    <w:name w:val="Unresolved Mention"/>
    <w:basedOn w:val="DefaultParagraphFont"/>
    <w:uiPriority w:val="99"/>
    <w:semiHidden/>
    <w:unhideWhenUsed/>
    <w:rsid w:val="00B76229"/>
    <w:rPr>
      <w:color w:val="605E5C"/>
      <w:shd w:val="clear" w:color="auto" w:fill="E1DFDD"/>
    </w:rPr>
  </w:style>
  <w:style w:type="paragraph" w:styleId="ListParagraph">
    <w:name w:val="List Paragraph"/>
    <w:basedOn w:val="Normal"/>
    <w:uiPriority w:val="34"/>
    <w:qFormat/>
    <w:rsid w:val="00CA6AFE"/>
    <w:pPr>
      <w:ind w:left="720"/>
      <w:contextualSpacing/>
    </w:pPr>
  </w:style>
  <w:style w:type="table" w:customStyle="1" w:styleId="TableGrid">
    <w:name w:val="TableGrid"/>
    <w:rsid w:val="00CA6AFE"/>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paragraph">
    <w:name w:val="paragraph"/>
    <w:basedOn w:val="Normal"/>
    <w:rsid w:val="00E21B40"/>
    <w:pPr>
      <w:spacing w:before="100" w:beforeAutospacing="1" w:after="100" w:afterAutospacing="1"/>
    </w:pPr>
    <w:rPr>
      <w:rFonts w:ascii="Times New Roman" w:eastAsia="Times New Roman" w:hAnsi="Times New Roman"/>
      <w:szCs w:val="24"/>
      <w:lang w:eastAsia="en-GB"/>
    </w:rPr>
  </w:style>
  <w:style w:type="character" w:customStyle="1" w:styleId="eop">
    <w:name w:val="eop"/>
    <w:basedOn w:val="DefaultParagraphFont"/>
    <w:rsid w:val="00E21B40"/>
  </w:style>
  <w:style w:type="paragraph" w:styleId="NormalWeb">
    <w:name w:val="Normal (Web)"/>
    <w:basedOn w:val="Normal"/>
    <w:uiPriority w:val="99"/>
    <w:unhideWhenUsed/>
    <w:rsid w:val="00E21B40"/>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46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428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thedcet.com" TargetMode="External"/><Relationship Id="rId2" Type="http://schemas.openxmlformats.org/officeDocument/2006/relationships/hyperlink" Target="mailto:office@thedcet.com" TargetMode="External"/><Relationship Id="rId1" Type="http://schemas.openxmlformats.org/officeDocument/2006/relationships/image" Target="media/image1.jpg"/><Relationship Id="rId5" Type="http://schemas.openxmlformats.org/officeDocument/2006/relationships/hyperlink" Target="http://www.thedcet.com" TargetMode="External"/><Relationship Id="rId4" Type="http://schemas.openxmlformats.org/officeDocument/2006/relationships/hyperlink" Target="mailto:office@thed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b1f1c91-2a4a-4b98-af89-7e246ee73a11">
      <Terms xmlns="http://schemas.microsoft.com/office/infopath/2007/PartnerControls"/>
    </lcf76f155ced4ddcb4097134ff3c332f>
    <TaxCatchAll xmlns="5f65ac40-18f1-4a26-9977-310bd5c5a9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84DC30F2E6B0419F67F9AE77ED743B" ma:contentTypeVersion="11" ma:contentTypeDescription="Create a new document." ma:contentTypeScope="" ma:versionID="e736b03b7254d6be4e543300a32f8063">
  <xsd:schema xmlns:xsd="http://www.w3.org/2001/XMLSchema" xmlns:xs="http://www.w3.org/2001/XMLSchema" xmlns:p="http://schemas.microsoft.com/office/2006/metadata/properties" xmlns:ns2="eb1f1c91-2a4a-4b98-af89-7e246ee73a11" xmlns:ns3="5f65ac40-18f1-4a26-9977-310bd5c5a9c1" targetNamespace="http://schemas.microsoft.com/office/2006/metadata/properties" ma:root="true" ma:fieldsID="d43c62fbb4eb33076267a4b177f31970" ns2:_="" ns3:_="">
    <xsd:import namespace="eb1f1c91-2a4a-4b98-af89-7e246ee73a11"/>
    <xsd:import namespace="5f65ac40-18f1-4a26-9977-310bd5c5a9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1f1c91-2a4a-4b98-af89-7e246ee73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58d5a-1ab8-438d-bac3-3d2253452e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5ac40-18f1-4a26-9977-310bd5c5a9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219379-9c76-48c6-a7aa-35b6cc1d7a89}" ma:internalName="TaxCatchAll" ma:showField="CatchAllData" ma:web="5f65ac40-18f1-4a26-9977-310bd5c5a9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DD72B-0547-428F-BEFF-8323121C2F5F}">
  <ds:schemaRefs>
    <ds:schemaRef ds:uri="http://schemas.microsoft.com/sharepoint/v3/contenttype/forms"/>
  </ds:schemaRefs>
</ds:datastoreItem>
</file>

<file path=customXml/itemProps2.xml><?xml version="1.0" encoding="utf-8"?>
<ds:datastoreItem xmlns:ds="http://schemas.openxmlformats.org/officeDocument/2006/customXml" ds:itemID="{E22998F1-D8D8-45B8-AB0B-1CCAEDF27F81}">
  <ds:schemaRefs>
    <ds:schemaRef ds:uri="http://schemas.microsoft.com/office/infopath/2007/PartnerControls"/>
    <ds:schemaRef ds:uri="http://www.w3.org/XML/1998/namespace"/>
    <ds:schemaRef ds:uri="eb1f1c91-2a4a-4b98-af89-7e246ee73a11"/>
    <ds:schemaRef ds:uri="http://purl.org/dc/terms/"/>
    <ds:schemaRef ds:uri="http://schemas.openxmlformats.org/package/2006/metadata/core-properties"/>
    <ds:schemaRef ds:uri="http://purl.org/dc/elements/1.1/"/>
    <ds:schemaRef ds:uri="http://purl.org/dc/dcmitype/"/>
    <ds:schemaRef ds:uri="http://schemas.microsoft.com/office/2006/documentManagement/types"/>
    <ds:schemaRef ds:uri="5f65ac40-18f1-4a26-9977-310bd5c5a9c1"/>
    <ds:schemaRef ds:uri="http://schemas.microsoft.com/office/2006/metadata/properties"/>
  </ds:schemaRefs>
</ds:datastoreItem>
</file>

<file path=customXml/itemProps3.xml><?xml version="1.0" encoding="utf-8"?>
<ds:datastoreItem xmlns:ds="http://schemas.openxmlformats.org/officeDocument/2006/customXml" ds:itemID="{DED8266B-EE31-4276-B403-D98506725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1f1c91-2a4a-4b98-af89-7e246ee73a11"/>
    <ds:schemaRef ds:uri="5f65ac40-18f1-4a26-9977-310bd5c5a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477</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North Somerset Council</Company>
  <LinksUpToDate>false</LinksUpToDate>
  <CharactersWithSpaces>3196</CharactersWithSpaces>
  <SharedDoc>false</SharedDoc>
  <HLinks>
    <vt:vector size="6" baseType="variant">
      <vt:variant>
        <vt:i4>5111818</vt:i4>
      </vt:variant>
      <vt:variant>
        <vt:i4>-1</vt:i4>
      </vt:variant>
      <vt:variant>
        <vt:i4>1039</vt:i4>
      </vt:variant>
      <vt:variant>
        <vt:i4>1</vt:i4>
      </vt:variant>
      <vt:variant>
        <vt:lpwstr>DY Tiling Letterhead_2012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NS Graphics Unit</dc:creator>
  <cp:keywords/>
  <cp:lastModifiedBy>Clarissa Giles</cp:lastModifiedBy>
  <cp:revision>3</cp:revision>
  <dcterms:created xsi:type="dcterms:W3CDTF">2025-09-15T08:46:00Z</dcterms:created>
  <dcterms:modified xsi:type="dcterms:W3CDTF">2025-09-15T08:49:00Z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0x0101002E84DC30F2E6B0419F67F9AE77ED743B</vt:lpwstr>
  </property>
  <property fmtid="{D5CDD505-2E9C-101B-9397-08002B2CF9AE}" pid="3" name="MediaServiceImageTags">
    <vt:lpwstr/>
  </property>
</Properties>
</file>