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D80CF0" wp14:editId="6890F40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55069CD" w:rsidR="005F09DD" w:rsidRPr="00543A51" w:rsidRDefault="00543A51" w:rsidP="005F09DD">
      <w:pPr>
        <w:pStyle w:val="Header"/>
        <w:jc w:val="center"/>
        <w:rPr>
          <w:b/>
          <w:bCs/>
          <w:color w:val="4472C4" w:themeColor="accent1"/>
          <w:spacing w:val="20"/>
          <w:sz w:val="36"/>
          <w:szCs w:val="36"/>
        </w:rPr>
      </w:pPr>
      <w:r w:rsidRPr="00543A51">
        <w:rPr>
          <w:b/>
          <w:bCs/>
          <w:color w:val="4472C4" w:themeColor="accent1"/>
          <w:spacing w:val="20"/>
          <w:sz w:val="36"/>
          <w:szCs w:val="36"/>
        </w:rPr>
        <w:t>LEIGHTON ACADEMY</w:t>
      </w:r>
    </w:p>
    <w:p w14:paraId="27A2EA90" w14:textId="77777777" w:rsidR="005F09DD" w:rsidRPr="00543A51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color w:val="4472C4" w:themeColor="accent1"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807"/>
      </w:tblGrid>
      <w:tr w:rsidR="00137652" w:rsidRPr="00311D3A" w14:paraId="5EAECA98" w14:textId="6C0D9832" w:rsidTr="00543A5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3D7B121C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375C8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</w:t>
            </w:r>
            <w:r w:rsidR="00375C8A">
              <w:rPr>
                <w:rFonts w:eastAsia="Times New Roman"/>
                <w:lang w:eastAsia="en-GB"/>
              </w:rPr>
              <w:t>or The Orchard (SEN Unit)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07" w:type="dxa"/>
          </w:tcPr>
          <w:p w14:paraId="6094ADD3" w14:textId="2412F482" w:rsidR="00137652" w:rsidRPr="00137652" w:rsidRDefault="00543A5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MPS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819"/>
        <w:gridCol w:w="3686"/>
      </w:tblGrid>
      <w:tr w:rsidR="00373C11" w:rsidRPr="00311D3A" w14:paraId="70AC8DB7" w14:textId="75AD85D5" w:rsidTr="00543A51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481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686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543A51" w14:paraId="6A064F11" w14:textId="77777777" w:rsidTr="00543A51">
        <w:trPr>
          <w:trHeight w:val="285"/>
        </w:trPr>
        <w:tc>
          <w:tcPr>
            <w:tcW w:w="1980" w:type="dxa"/>
          </w:tcPr>
          <w:p w14:paraId="5E727B04" w14:textId="19331EE5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4819" w:type="dxa"/>
          </w:tcPr>
          <w:p w14:paraId="5269DEC1" w14:textId="77777777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543A5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High level of expertise and experience of the National curriculum and effective delivery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A46CA01" w14:textId="5C7219DC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Has a sound understanding of children’s attitudes and </w:t>
            </w:r>
            <w:proofErr w:type="gramStart"/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achievement</w:t>
            </w:r>
            <w:proofErr w:type="gramEnd"/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 w:rsidRPr="00543A5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E61EC5" w14:textId="557B596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14:paraId="442F068D" w14:textId="77777777" w:rsidR="00373C11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Proven ability in curriculum subject leadership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9A425E6" w14:textId="30BD0CF5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at teaching children with complex needs </w:t>
            </w:r>
            <w:r w:rsidR="00375C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375C8A">
              <w:rPr>
                <w:rStyle w:val="normaltextrun"/>
              </w:rPr>
              <w:t xml:space="preserve">r experience of working in a SEN Unit </w:t>
            </w:r>
          </w:p>
          <w:p w14:paraId="6CA5009F" w14:textId="06A010F1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teaching relevant key stage </w:t>
            </w:r>
            <w:r w:rsid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543A51">
              <w:rPr>
                <w:rStyle w:val="normaltextrun"/>
              </w:rPr>
              <w:t xml:space="preserve">particularly </w:t>
            </w:r>
            <w:r w:rsidR="00375C8A">
              <w:rPr>
                <w:rStyle w:val="normaltextrun"/>
              </w:rPr>
              <w:t>Early Years’ experience</w:t>
            </w:r>
            <w:r w:rsidR="00543A51">
              <w:rPr>
                <w:rStyle w:val="normaltextrun"/>
              </w:rPr>
              <w:t>)</w:t>
            </w:r>
          </w:p>
          <w:p w14:paraId="5F375D62" w14:textId="120BEBD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engaging in research to promote best practice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3C11" w:rsidRPr="00543A51" w14:paraId="09143083" w14:textId="5D275B84" w:rsidTr="00543A51">
        <w:trPr>
          <w:trHeight w:val="285"/>
        </w:trPr>
        <w:tc>
          <w:tcPr>
            <w:tcW w:w="1980" w:type="dxa"/>
          </w:tcPr>
          <w:p w14:paraId="26C58A90" w14:textId="2FAF9F07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4819" w:type="dxa"/>
          </w:tcPr>
          <w:p w14:paraId="31516FD3" w14:textId="77777777" w:rsidR="00373C11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Uphold strongly the school vision and strong approach to teaching and learning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8FB207C" w14:textId="5B2C8753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 combination of excellence in teaching with enjoyment of learning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50D1CE1" w14:textId="72BD3E19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promote parental involvement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9D75F1D" w14:textId="3F33676B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and enthusiasm for promoting interaction between the school and the wider community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60F2312" w14:textId="32BB38D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an evidence-based approach to school improvement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91D7F19" w14:textId="5441BB71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Effective interpersonal and communication skills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49D1929" w14:textId="1ED2BD56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Knowledge of equal opportunities for pupils and staff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05088F8" w14:textId="6C38CEB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use initiative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E85A5A7" w14:textId="320B4DC0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be reflective about practice and find ways to develop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197D448" w14:textId="33A0C429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A willingness to be a part of the process of critique leading to the enhancement of pedagogy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14CF3D5" w14:textId="0560AA18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desire to build successful working relationships with all members of staff which impact on providing best practice for the children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3481172" w14:textId="77777777" w:rsidR="0024795C" w:rsidRPr="00543A51" w:rsidRDefault="0024795C" w:rsidP="00543A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</w:p>
          <w:p w14:paraId="4B57F9BA" w14:textId="7DC13BBB" w:rsidR="0024795C" w:rsidRPr="00543A51" w:rsidRDefault="0024795C" w:rsidP="00543A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686" w:type="dxa"/>
          </w:tcPr>
          <w:p w14:paraId="49EECDF0" w14:textId="72A6284B" w:rsidR="00373C11" w:rsidRPr="00543A51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543A51" w14:paraId="3BB1FFC1" w14:textId="695F5B1C" w:rsidTr="00543A51">
        <w:trPr>
          <w:trHeight w:val="285"/>
        </w:trPr>
        <w:tc>
          <w:tcPr>
            <w:tcW w:w="1980" w:type="dxa"/>
          </w:tcPr>
          <w:p w14:paraId="6695C031" w14:textId="0E5992FE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4819" w:type="dxa"/>
          </w:tcPr>
          <w:p w14:paraId="50B7F154" w14:textId="77C35A00" w:rsidR="00373C11" w:rsidRPr="00543A51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3686" w:type="dxa"/>
          </w:tcPr>
          <w:p w14:paraId="0A3722BB" w14:textId="10C18384" w:rsidR="00373C11" w:rsidRPr="00543A51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543A51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543A51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543A51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543A51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543A51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543A51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543A51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543A51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D1BF" w14:textId="77777777" w:rsidR="006F14AE" w:rsidRDefault="006F14AE" w:rsidP="0014756E">
      <w:pPr>
        <w:spacing w:before="0" w:after="0" w:line="240" w:lineRule="auto"/>
      </w:pPr>
      <w:r>
        <w:separator/>
      </w:r>
    </w:p>
  </w:endnote>
  <w:endnote w:type="continuationSeparator" w:id="0">
    <w:p w14:paraId="50193CC5" w14:textId="77777777" w:rsidR="006F14AE" w:rsidRDefault="006F14AE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CB8B" w14:textId="77777777" w:rsidR="006F14AE" w:rsidRDefault="006F14AE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C69731A" w14:textId="77777777" w:rsidR="006F14AE" w:rsidRDefault="006F14AE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3F32"/>
    <w:multiLevelType w:val="hybridMultilevel"/>
    <w:tmpl w:val="0C74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4795C"/>
    <w:rsid w:val="002A1684"/>
    <w:rsid w:val="00373C11"/>
    <w:rsid w:val="00375C8A"/>
    <w:rsid w:val="00457315"/>
    <w:rsid w:val="00530C5C"/>
    <w:rsid w:val="00543A51"/>
    <w:rsid w:val="005E6A56"/>
    <w:rsid w:val="005F09DD"/>
    <w:rsid w:val="00665FC3"/>
    <w:rsid w:val="006A205F"/>
    <w:rsid w:val="006F14AE"/>
    <w:rsid w:val="007C0DAB"/>
    <w:rsid w:val="007D3BC1"/>
    <w:rsid w:val="00806346"/>
    <w:rsid w:val="008D0DF7"/>
    <w:rsid w:val="008F0A25"/>
    <w:rsid w:val="008F2ECE"/>
    <w:rsid w:val="00916E27"/>
    <w:rsid w:val="00972111"/>
    <w:rsid w:val="00A75B2B"/>
    <w:rsid w:val="00AD2406"/>
    <w:rsid w:val="00AE2838"/>
    <w:rsid w:val="00AF4E9A"/>
    <w:rsid w:val="00B12B58"/>
    <w:rsid w:val="00B4247C"/>
    <w:rsid w:val="00B478DE"/>
    <w:rsid w:val="00C040D5"/>
    <w:rsid w:val="00CA24FB"/>
    <w:rsid w:val="00CE1DA8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  <w:style w:type="paragraph" w:styleId="ListParagraph">
    <w:name w:val="List Paragraph"/>
    <w:basedOn w:val="Normal"/>
    <w:uiPriority w:val="34"/>
    <w:qFormat/>
    <w:rsid w:val="0054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4df09-af6b-4ae5-ad00-c2d234e5b9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FFDBEA87F4E4DAE68217B29413616" ma:contentTypeVersion="19" ma:contentTypeDescription="Create a new document." ma:contentTypeScope="" ma:versionID="a330c178d1deed18bb994f54694d04e9">
  <xsd:schema xmlns:xsd="http://www.w3.org/2001/XMLSchema" xmlns:xs="http://www.w3.org/2001/XMLSchema" xmlns:p="http://schemas.microsoft.com/office/2006/metadata/properties" xmlns:ns3="8cfde8f2-26cd-44b0-b604-306a7bec0c00" xmlns:ns4="20a4df09-af6b-4ae5-ad00-c2d234e5b9e8" targetNamespace="http://schemas.microsoft.com/office/2006/metadata/properties" ma:root="true" ma:fieldsID="92413f1f83b5e2fb521ad1c02d47e6f6" ns3:_="" ns4:_="">
    <xsd:import namespace="8cfde8f2-26cd-44b0-b604-306a7bec0c00"/>
    <xsd:import namespace="20a4df09-af6b-4ae5-ad00-c2d234e5b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e8f2-26cd-44b0-b604-306a7bec0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df09-af6b-4ae5-ad00-c2d234e5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20a4df09-af6b-4ae5-ad00-c2d234e5b9e8"/>
    <ds:schemaRef ds:uri="http://schemas.microsoft.com/office/2006/metadata/properties"/>
    <ds:schemaRef ds:uri="8cfde8f2-26cd-44b0-b604-306a7bec0c0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3C6F38-6B4C-4FF7-8158-EFE5100D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e8f2-26cd-44b0-b604-306a7bec0c00"/>
    <ds:schemaRef ds:uri="20a4df09-af6b-4ae5-ad00-c2d234e5b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5B70D-6C02-49CB-AC16-8BC2B3C9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2026-02-05T15:02:00Z</dcterms:created>
  <dcterms:modified xsi:type="dcterms:W3CDTF">2026-02-05T15:02:00Z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0x010100710FFDBEA87F4E4DAE68217B29413616</vt:lpwstr>
  </property>
  <property fmtid="{D5CDD505-2E9C-101B-9397-08002B2CF9AE}" pid="3" name="MediaServiceImageTags">
    <vt:lpwstr/>
  </property>
</Properties>
</file>