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6890F40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7755269" w:rsidR="005F09DD" w:rsidRPr="00457315" w:rsidRDefault="00081518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610806CB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3F8BE6AB" w:rsidR="00081518" w:rsidRPr="00137652" w:rsidRDefault="00081518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 Pay Scale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269DEC1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2479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expertise and experience of the National curriculum and effective delivery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A46CA01" w14:textId="5C7219DC" w:rsid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Has a sound understanding of children’s attitudes and achievement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61EC5" w14:textId="557B596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24795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442F068D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Proven ability in curriculum subject leadership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9A425E6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at teaching children with complex needs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A5009F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teaching relevant key stage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3CDB97C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engaging in research to promote best practice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375D62" w14:textId="16442194" w:rsidR="003269C2" w:rsidRPr="0024795C" w:rsidRDefault="003269C2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Style w:val="eop"/>
                <w:color w:val="000000"/>
                <w:shd w:val="clear" w:color="auto" w:fill="FFFFFF"/>
              </w:rPr>
              <w:t>Experience in leading in writing and/or music</w:t>
            </w:r>
            <w:bookmarkStart w:id="0" w:name="_GoBack"/>
            <w:bookmarkEnd w:id="0"/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31516FD3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Uphold strongly the school vision and strong approach to teaching and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FB207C" w14:textId="5B2C8753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 combination of excellence in teaching with enjoyment of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50D1CE1" w14:textId="72BD3E1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promote parental involvement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D75F1D" w14:textId="3F33676B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and enthusiasm for promoting interaction between the school and the wider community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60F2312" w14:textId="32BB38D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 evidence-based approach to school improvement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1D7F19" w14:textId="5441BB71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interpersonal and communication skills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9D1929" w14:textId="1ED2BD56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Knowledge of equal opportunities for pupils and staff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05088F8" w14:textId="6C38CEBC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use initiative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E85A5A7" w14:textId="320B4DC0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be reflective about practice and find ways to develop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97D448" w14:textId="33A0C42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willingness to be a part of the process of critique leading to the enhancement of pedagogy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14CF3D5" w14:textId="0560AA18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A desire to build successful working relationships with all members of staff which impact on providing best practice for the children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48117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</w:p>
          <w:p w14:paraId="4B57F9BA" w14:textId="7DC13BBB" w:rsidR="0024795C" w:rsidRP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0B7F154" w14:textId="77C35A00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B68A" w14:textId="77777777" w:rsidR="00B66A4A" w:rsidRDefault="00B66A4A" w:rsidP="0014756E">
      <w:pPr>
        <w:spacing w:before="0" w:after="0" w:line="240" w:lineRule="auto"/>
      </w:pPr>
      <w:r>
        <w:separator/>
      </w:r>
    </w:p>
  </w:endnote>
  <w:endnote w:type="continuationSeparator" w:id="0">
    <w:p w14:paraId="47EF0073" w14:textId="77777777" w:rsidR="00B66A4A" w:rsidRDefault="00B66A4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96F27" w14:textId="77777777" w:rsidR="00B66A4A" w:rsidRDefault="00B66A4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3685255E" w14:textId="77777777" w:rsidR="00B66A4A" w:rsidRDefault="00B66A4A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574E8"/>
    <w:rsid w:val="00081518"/>
    <w:rsid w:val="00137652"/>
    <w:rsid w:val="0014756E"/>
    <w:rsid w:val="00147CD6"/>
    <w:rsid w:val="0024795C"/>
    <w:rsid w:val="002A1684"/>
    <w:rsid w:val="003269C2"/>
    <w:rsid w:val="00373C11"/>
    <w:rsid w:val="00457315"/>
    <w:rsid w:val="00530C5C"/>
    <w:rsid w:val="005E6A56"/>
    <w:rsid w:val="005F09DD"/>
    <w:rsid w:val="00665FC3"/>
    <w:rsid w:val="006A205F"/>
    <w:rsid w:val="006B3169"/>
    <w:rsid w:val="006F14AE"/>
    <w:rsid w:val="007C0DAB"/>
    <w:rsid w:val="007D3BC1"/>
    <w:rsid w:val="00806346"/>
    <w:rsid w:val="008D0DF7"/>
    <w:rsid w:val="008F0A25"/>
    <w:rsid w:val="008F2ECE"/>
    <w:rsid w:val="00916E27"/>
    <w:rsid w:val="00972111"/>
    <w:rsid w:val="00A75B2B"/>
    <w:rsid w:val="00AD2406"/>
    <w:rsid w:val="00AE2838"/>
    <w:rsid w:val="00AF4E9A"/>
    <w:rsid w:val="00B4247C"/>
    <w:rsid w:val="00B478DE"/>
    <w:rsid w:val="00B66A4A"/>
    <w:rsid w:val="00C040D5"/>
    <w:rsid w:val="00CA24FB"/>
    <w:rsid w:val="00CE1DA8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3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44CAF-E81F-4B1A-8E01-8DC78F44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R Elsby</cp:lastModifiedBy>
  <cp:revision>3</cp:revision>
  <dcterms:created xsi:type="dcterms:W3CDTF">2026-01-30T13:17:00Z</dcterms:created>
  <dcterms:modified xsi:type="dcterms:W3CDTF">2026-02-02T14:25:00Z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