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7BF1D" w14:textId="77777777" w:rsidR="009645F4" w:rsidRDefault="009433F1">
      <w:pPr>
        <w:spacing w:after="20" w:line="259" w:lineRule="auto"/>
        <w:ind w:left="2" w:firstLine="0"/>
      </w:pPr>
      <w:r>
        <w:rPr>
          <w:noProof/>
        </w:rPr>
        <w:drawing>
          <wp:inline distT="0" distB="0" distL="0" distR="0" wp14:anchorId="3109562D" wp14:editId="4E3BBE95">
            <wp:extent cx="1239012" cy="58737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stretch>
                      <a:fillRect/>
                    </a:stretch>
                  </pic:blipFill>
                  <pic:spPr>
                    <a:xfrm>
                      <a:off x="0" y="0"/>
                      <a:ext cx="1239012" cy="587375"/>
                    </a:xfrm>
                    <a:prstGeom prst="rect">
                      <a:avLst/>
                    </a:prstGeom>
                  </pic:spPr>
                </pic:pic>
              </a:graphicData>
            </a:graphic>
          </wp:inline>
        </w:drawing>
      </w:r>
    </w:p>
    <w:p w14:paraId="510BA33C" w14:textId="77777777" w:rsidR="009645F4" w:rsidRDefault="009433F1">
      <w:pPr>
        <w:spacing w:after="854" w:line="259" w:lineRule="auto"/>
        <w:ind w:left="0" w:firstLine="0"/>
      </w:pPr>
      <w:r>
        <w:t xml:space="preserve"> </w:t>
      </w:r>
    </w:p>
    <w:p w14:paraId="46821D9F" w14:textId="4C84CC66" w:rsidR="009645F4" w:rsidRDefault="009433F1">
      <w:pPr>
        <w:spacing w:after="0" w:line="259" w:lineRule="auto"/>
        <w:ind w:left="0" w:firstLine="0"/>
        <w:rPr>
          <w:color w:val="00AFF0"/>
          <w:sz w:val="40"/>
        </w:rPr>
      </w:pPr>
      <w:r>
        <w:rPr>
          <w:color w:val="00AFF0"/>
          <w:sz w:val="40"/>
        </w:rPr>
        <w:t xml:space="preserve">Job </w:t>
      </w:r>
      <w:r w:rsidR="00E53205">
        <w:rPr>
          <w:color w:val="00AFF0"/>
          <w:sz w:val="40"/>
        </w:rPr>
        <w:t>D</w:t>
      </w:r>
      <w:r>
        <w:rPr>
          <w:color w:val="00AFF0"/>
          <w:sz w:val="40"/>
        </w:rPr>
        <w:t xml:space="preserve">escription: Senior Lead Practitioner for </w:t>
      </w:r>
      <w:r w:rsidR="00FD2932">
        <w:rPr>
          <w:color w:val="00AFF0"/>
          <w:sz w:val="40"/>
        </w:rPr>
        <w:t>Science</w:t>
      </w:r>
      <w:r>
        <w:rPr>
          <w:color w:val="00AFF0"/>
          <w:sz w:val="40"/>
        </w:rPr>
        <w:t xml:space="preserve"> </w:t>
      </w:r>
    </w:p>
    <w:p w14:paraId="450E6D3F" w14:textId="77777777" w:rsidR="00AB4147" w:rsidRDefault="00AB4147">
      <w:pPr>
        <w:spacing w:after="0" w:line="259" w:lineRule="auto"/>
        <w:ind w:left="0" w:firstLine="0"/>
      </w:pPr>
    </w:p>
    <w:tbl>
      <w:tblPr>
        <w:tblStyle w:val="TableGrid"/>
        <w:tblW w:w="9695" w:type="dxa"/>
        <w:tblInd w:w="37" w:type="dxa"/>
        <w:tblCellMar>
          <w:top w:w="197" w:type="dxa"/>
          <w:left w:w="234" w:type="dxa"/>
          <w:right w:w="107" w:type="dxa"/>
        </w:tblCellMar>
        <w:tblLook w:val="04A0" w:firstRow="1" w:lastRow="0" w:firstColumn="1" w:lastColumn="0" w:noHBand="0" w:noVBand="1"/>
      </w:tblPr>
      <w:tblGrid>
        <w:gridCol w:w="5863"/>
        <w:gridCol w:w="347"/>
        <w:gridCol w:w="3485"/>
      </w:tblGrid>
      <w:tr w:rsidR="009645F4" w14:paraId="3C31AD4F" w14:textId="77777777">
        <w:trPr>
          <w:trHeight w:val="3720"/>
        </w:trPr>
        <w:tc>
          <w:tcPr>
            <w:tcW w:w="5960" w:type="dxa"/>
            <w:tcBorders>
              <w:top w:val="nil"/>
              <w:left w:val="nil"/>
              <w:bottom w:val="nil"/>
              <w:right w:val="nil"/>
            </w:tcBorders>
            <w:shd w:val="clear" w:color="auto" w:fill="CCECFF"/>
          </w:tcPr>
          <w:p w14:paraId="08B73B06" w14:textId="010A0FFC" w:rsidR="009645F4" w:rsidRDefault="009433F1">
            <w:pPr>
              <w:spacing w:after="249" w:line="263" w:lineRule="auto"/>
              <w:ind w:left="0" w:right="11" w:firstLine="0"/>
            </w:pPr>
            <w:r>
              <w:t xml:space="preserve">The Senior Lead Practitioner for </w:t>
            </w:r>
            <w:r w:rsidR="00FD2932">
              <w:t>Science</w:t>
            </w:r>
            <w:r>
              <w:t xml:space="preserve"> will be an integral part of the </w:t>
            </w:r>
            <w:r w:rsidR="00DB6E7C">
              <w:t>Education</w:t>
            </w:r>
            <w:r>
              <w:t xml:space="preserve"> Team, focused on ensuring that every pupil is accessing a high quality curriculum delivered through expert teaching.  </w:t>
            </w:r>
          </w:p>
          <w:p w14:paraId="78601BFC" w14:textId="252FD097" w:rsidR="009645F4" w:rsidRDefault="009433F1">
            <w:pPr>
              <w:spacing w:after="252" w:line="262" w:lineRule="auto"/>
              <w:ind w:left="0" w:right="31" w:firstLine="0"/>
            </w:pPr>
            <w:r>
              <w:t xml:space="preserve">You will be instrumental in ensuring that </w:t>
            </w:r>
            <w:r w:rsidR="00DB6E7C">
              <w:t xml:space="preserve">our </w:t>
            </w:r>
            <w:r>
              <w:t xml:space="preserve">high quality </w:t>
            </w:r>
            <w:r w:rsidR="00FD2932">
              <w:t>science</w:t>
            </w:r>
            <w:r>
              <w:t xml:space="preserve"> curriculum </w:t>
            </w:r>
            <w:r w:rsidR="00DB6E7C">
              <w:t xml:space="preserve">is taught well </w:t>
            </w:r>
            <w:r>
              <w:t xml:space="preserve">in all of our schools, with all teachers having the subject knowledge and pedagogical skills to bring </w:t>
            </w:r>
            <w:r w:rsidR="00DB6E7C">
              <w:t>the</w:t>
            </w:r>
            <w:r>
              <w:t xml:space="preserve"> curriculum to life.  </w:t>
            </w:r>
          </w:p>
          <w:p w14:paraId="1A1E8557" w14:textId="7C71ED00" w:rsidR="009645F4" w:rsidRDefault="009433F1">
            <w:pPr>
              <w:spacing w:after="0" w:line="259" w:lineRule="auto"/>
              <w:ind w:left="0" w:firstLine="0"/>
            </w:pPr>
            <w:r>
              <w:t xml:space="preserve">You will lead </w:t>
            </w:r>
            <w:r w:rsidR="00DB6E7C">
              <w:t>a team of lead practitioners based in schools, ensuring that all central support is of the highest quality</w:t>
            </w:r>
            <w:r>
              <w:t xml:space="preserve">, aligned to our vision and goals, and raises standards. </w:t>
            </w:r>
          </w:p>
        </w:tc>
        <w:tc>
          <w:tcPr>
            <w:tcW w:w="205" w:type="dxa"/>
            <w:tcBorders>
              <w:top w:val="nil"/>
              <w:left w:val="nil"/>
              <w:bottom w:val="nil"/>
              <w:right w:val="nil"/>
            </w:tcBorders>
          </w:tcPr>
          <w:p w14:paraId="1FEE1893" w14:textId="77777777" w:rsidR="009645F4" w:rsidRDefault="009645F4">
            <w:pPr>
              <w:spacing w:after="160" w:line="259" w:lineRule="auto"/>
              <w:ind w:left="0" w:firstLine="0"/>
            </w:pPr>
          </w:p>
        </w:tc>
        <w:tc>
          <w:tcPr>
            <w:tcW w:w="3530" w:type="dxa"/>
            <w:tcBorders>
              <w:top w:val="nil"/>
              <w:left w:val="nil"/>
              <w:bottom w:val="nil"/>
              <w:right w:val="nil"/>
            </w:tcBorders>
            <w:shd w:val="clear" w:color="auto" w:fill="CCECFF"/>
            <w:vAlign w:val="center"/>
          </w:tcPr>
          <w:p w14:paraId="0C317B33" w14:textId="77777777" w:rsidR="009645F4" w:rsidRDefault="009433F1">
            <w:pPr>
              <w:spacing w:after="0" w:line="259" w:lineRule="auto"/>
              <w:ind w:left="2" w:firstLine="0"/>
            </w:pPr>
            <w:r>
              <w:rPr>
                <w:b/>
              </w:rPr>
              <w:t>Team</w:t>
            </w:r>
            <w:r>
              <w:t xml:space="preserve">: Education </w:t>
            </w:r>
          </w:p>
          <w:p w14:paraId="6150050E" w14:textId="77777777" w:rsidR="009645F4" w:rsidRDefault="009433F1">
            <w:pPr>
              <w:spacing w:after="0" w:line="259" w:lineRule="auto"/>
              <w:ind w:left="2" w:firstLine="0"/>
            </w:pPr>
            <w:r>
              <w:t xml:space="preserve"> </w:t>
            </w:r>
          </w:p>
          <w:p w14:paraId="55DEC666" w14:textId="40AC98A1" w:rsidR="009645F4" w:rsidRDefault="009433F1">
            <w:pPr>
              <w:spacing w:after="0" w:line="259" w:lineRule="auto"/>
              <w:ind w:left="2" w:firstLine="0"/>
            </w:pPr>
            <w:r>
              <w:rPr>
                <w:b/>
              </w:rPr>
              <w:t>Manager:</w:t>
            </w:r>
            <w:r>
              <w:t xml:space="preserve"> Director </w:t>
            </w:r>
            <w:r w:rsidR="00995F0F">
              <w:t>of Curriculum</w:t>
            </w:r>
          </w:p>
          <w:p w14:paraId="5E6E0880" w14:textId="77777777" w:rsidR="009645F4" w:rsidRDefault="009433F1">
            <w:pPr>
              <w:spacing w:after="0" w:line="259" w:lineRule="auto"/>
              <w:ind w:left="2" w:firstLine="0"/>
            </w:pPr>
            <w:r>
              <w:t xml:space="preserve"> </w:t>
            </w:r>
          </w:p>
          <w:p w14:paraId="3E490159" w14:textId="6F2F00C5" w:rsidR="009645F4" w:rsidRDefault="009433F1">
            <w:pPr>
              <w:spacing w:after="0" w:line="259" w:lineRule="auto"/>
              <w:ind w:left="2" w:firstLine="0"/>
            </w:pPr>
            <w:r>
              <w:rPr>
                <w:b/>
              </w:rPr>
              <w:t>Grade:</w:t>
            </w:r>
            <w:r>
              <w:t xml:space="preserve"> L16-L20 </w:t>
            </w:r>
            <w:r w:rsidR="00AB4147">
              <w:t xml:space="preserve">(£75,049 - £82,654) </w:t>
            </w:r>
          </w:p>
          <w:p w14:paraId="11C58DEC" w14:textId="77777777" w:rsidR="009645F4" w:rsidRDefault="009433F1">
            <w:pPr>
              <w:spacing w:after="0" w:line="259" w:lineRule="auto"/>
              <w:ind w:left="2" w:firstLine="0"/>
            </w:pPr>
            <w:r>
              <w:t xml:space="preserve"> </w:t>
            </w:r>
          </w:p>
          <w:p w14:paraId="62E2615C" w14:textId="77777777" w:rsidR="009645F4" w:rsidRDefault="009433F1">
            <w:pPr>
              <w:spacing w:after="0" w:line="259" w:lineRule="auto"/>
              <w:ind w:left="2" w:firstLine="0"/>
            </w:pPr>
            <w:r>
              <w:rPr>
                <w:b/>
              </w:rPr>
              <w:t>FTE:</w:t>
            </w:r>
            <w:r>
              <w:t xml:space="preserve"> 1 </w:t>
            </w:r>
          </w:p>
          <w:p w14:paraId="21BE0354" w14:textId="77777777" w:rsidR="009645F4" w:rsidRDefault="009433F1">
            <w:pPr>
              <w:spacing w:after="0" w:line="259" w:lineRule="auto"/>
              <w:ind w:left="2" w:firstLine="0"/>
            </w:pPr>
            <w:r>
              <w:t xml:space="preserve"> </w:t>
            </w:r>
          </w:p>
          <w:p w14:paraId="11927F7E" w14:textId="77777777" w:rsidR="009645F4" w:rsidRDefault="009433F1">
            <w:pPr>
              <w:spacing w:after="0" w:line="259" w:lineRule="auto"/>
              <w:ind w:left="2" w:firstLine="0"/>
            </w:pPr>
            <w:r>
              <w:rPr>
                <w:b/>
              </w:rPr>
              <w:t>Location:</w:t>
            </w:r>
            <w:r>
              <w:t xml:space="preserve"> Home based. National role with regular travel as required to OAT academies, Birmingham office and other locations as necessary </w:t>
            </w:r>
          </w:p>
        </w:tc>
      </w:tr>
    </w:tbl>
    <w:p w14:paraId="58D293CD" w14:textId="77777777" w:rsidR="009645F4" w:rsidRDefault="009433F1">
      <w:pPr>
        <w:spacing w:after="2" w:line="259" w:lineRule="auto"/>
        <w:ind w:left="0" w:firstLine="0"/>
      </w:pPr>
      <w:r>
        <w:rPr>
          <w:color w:val="00AFF0"/>
          <w:sz w:val="32"/>
        </w:rPr>
        <w:t xml:space="preserve"> </w:t>
      </w:r>
    </w:p>
    <w:p w14:paraId="509D263F" w14:textId="1043EFAC" w:rsidR="00E53205" w:rsidRDefault="009433F1" w:rsidP="00E53205">
      <w:pPr>
        <w:spacing w:after="607"/>
      </w:pPr>
      <w:r>
        <w:t xml:space="preserve">As Ormiston moves into an exciting new phase, we remain absolutely focused on ensuring that our curriculum sets our pupils up for lives of choice and opportunity. By 2030, our aspiration is that many more of our children are accessing excellent learning opportunities, inside and outside of the classroom, which enrich their lives and afford them choice and opportunity in the future. Our vision is that all of our schools have outcomes that are above the national average with our disadvantaged outcomes in the top 20% nationally. We know that a </w:t>
      </w:r>
      <w:r w:rsidR="00E53205">
        <w:t>high-quality</w:t>
      </w:r>
      <w:r>
        <w:t xml:space="preserve"> curriculum taught by expert teachers is critical to achieving that vision.</w:t>
      </w:r>
    </w:p>
    <w:p w14:paraId="5652173F" w14:textId="7929B8A2" w:rsidR="009645F4" w:rsidRDefault="009433F1" w:rsidP="00E53205">
      <w:pPr>
        <w:pStyle w:val="Heading1"/>
      </w:pPr>
      <w:r>
        <w:t xml:space="preserve">What you will deliver </w:t>
      </w:r>
    </w:p>
    <w:p w14:paraId="2652A714" w14:textId="47FF83B5" w:rsidR="009645F4" w:rsidRDefault="009433F1">
      <w:pPr>
        <w:spacing w:after="254"/>
      </w:pPr>
      <w:r>
        <w:t xml:space="preserve">You will be instrumental in ensuring that </w:t>
      </w:r>
      <w:r w:rsidR="00FD2932">
        <w:t>a</w:t>
      </w:r>
      <w:r>
        <w:t xml:space="preserve"> </w:t>
      </w:r>
      <w:r w:rsidR="00E53205">
        <w:t>high-quality</w:t>
      </w:r>
      <w:r>
        <w:t xml:space="preserve"> </w:t>
      </w:r>
      <w:r w:rsidR="00FD2932">
        <w:t>science</w:t>
      </w:r>
      <w:r>
        <w:t xml:space="preserve"> curriculum</w:t>
      </w:r>
      <w:r w:rsidR="00995F0F">
        <w:t xml:space="preserve"> is taught excellently</w:t>
      </w:r>
      <w:r>
        <w:t xml:space="preserve"> in all of our schools</w:t>
      </w:r>
      <w:r w:rsidR="00995F0F">
        <w:t xml:space="preserve"> and iterated to always get better</w:t>
      </w:r>
      <w:r>
        <w:t>, with all teachers having the subject knowledge and pedagogical skills to bring that curriculum to life</w:t>
      </w:r>
      <w:r w:rsidR="00DB6E7C">
        <w:t xml:space="preserve"> and to achieve excellent outcomes for all pupils, especially the most disadvantaged.</w:t>
      </w:r>
    </w:p>
    <w:p w14:paraId="4BE05FEA" w14:textId="5058845D" w:rsidR="009645F4" w:rsidRDefault="009433F1">
      <w:pPr>
        <w:spacing w:after="255"/>
      </w:pPr>
      <w:r>
        <w:t xml:space="preserve">You will lead </w:t>
      </w:r>
      <w:r w:rsidR="00995F0F">
        <w:t xml:space="preserve">a team of regional lead practitioners who work closely with teachers in schools every day and </w:t>
      </w:r>
      <w:r>
        <w:t xml:space="preserve">you </w:t>
      </w:r>
      <w:r w:rsidR="00995F0F">
        <w:t xml:space="preserve">will be pivotal in ensuring that our collective knowledge of teaching </w:t>
      </w:r>
      <w:r w:rsidR="00FD2932">
        <w:t>science</w:t>
      </w:r>
      <w:r w:rsidR="00DB6E7C">
        <w:t>, centrally and in schools,</w:t>
      </w:r>
      <w:r w:rsidR="00995F0F">
        <w:t xml:space="preserve"> is </w:t>
      </w:r>
      <w:r w:rsidR="00E53205">
        <w:t>sector leading</w:t>
      </w:r>
      <w:r>
        <w:t>.</w:t>
      </w:r>
    </w:p>
    <w:p w14:paraId="210EB894" w14:textId="13C3B69E" w:rsidR="00DB6E7C" w:rsidRDefault="00DB6E7C">
      <w:pPr>
        <w:spacing w:after="255"/>
      </w:pPr>
      <w:r>
        <w:t>You will work closely with a wider team of senior lead practitioners – across subjects, quality of teaching, behaviour and culture, and inclusion – to enhance the impact of the curriculum team across all subjects.</w:t>
      </w:r>
    </w:p>
    <w:p w14:paraId="32EF6BE2" w14:textId="46342C71" w:rsidR="009645F4" w:rsidRDefault="009433F1" w:rsidP="00DB6E7C">
      <w:pPr>
        <w:spacing w:after="273" w:line="259" w:lineRule="auto"/>
        <w:ind w:left="0" w:firstLine="0"/>
      </w:pPr>
      <w:r>
        <w:rPr>
          <w:color w:val="00AFF0"/>
          <w:sz w:val="26"/>
        </w:rPr>
        <w:t>Stra</w:t>
      </w:r>
      <w:r w:rsidR="00DB6E7C">
        <w:rPr>
          <w:color w:val="00AFF0"/>
          <w:sz w:val="26"/>
        </w:rPr>
        <w:t>t</w:t>
      </w:r>
      <w:r>
        <w:rPr>
          <w:color w:val="00AFF0"/>
          <w:sz w:val="26"/>
        </w:rPr>
        <w:t xml:space="preserve">egic Leadership: </w:t>
      </w:r>
    </w:p>
    <w:p w14:paraId="6630ADF8" w14:textId="5A99CA0F" w:rsidR="009645F4" w:rsidRDefault="009433F1" w:rsidP="00DB6E7C">
      <w:pPr>
        <w:spacing w:after="0" w:line="259" w:lineRule="auto"/>
        <w:ind w:left="0" w:firstLine="0"/>
      </w:pPr>
      <w:r>
        <w:t xml:space="preserve"> The role will develop and evolve over time, but the four key elements will be:  </w:t>
      </w:r>
    </w:p>
    <w:p w14:paraId="748EF4C2" w14:textId="59F9C5AA" w:rsidR="009645F4" w:rsidRDefault="009433F1">
      <w:pPr>
        <w:numPr>
          <w:ilvl w:val="0"/>
          <w:numId w:val="1"/>
        </w:numPr>
        <w:ind w:hanging="360"/>
      </w:pPr>
      <w:r>
        <w:t>Leading colleagues across the Trust to refine and constantly improve a</w:t>
      </w:r>
      <w:r w:rsidR="00995F0F">
        <w:t xml:space="preserve"> </w:t>
      </w:r>
      <w:r w:rsidR="00FD2932">
        <w:t>science</w:t>
      </w:r>
      <w:r w:rsidR="00995F0F">
        <w:t xml:space="preserve"> </w:t>
      </w:r>
      <w:r>
        <w:t xml:space="preserve">curriculum and assessment approach which drives great educational outcomes and a rich experience for all of our </w:t>
      </w:r>
      <w:r w:rsidR="00E53205">
        <w:t>pupils and</w:t>
      </w:r>
      <w:r>
        <w:t xml:space="preserve"> lead the process of sharing and implementing that curriculum across the Trust.  </w:t>
      </w:r>
    </w:p>
    <w:p w14:paraId="2B50A55F" w14:textId="3DE7E663" w:rsidR="009645F4" w:rsidRDefault="00995F0F">
      <w:pPr>
        <w:numPr>
          <w:ilvl w:val="0"/>
          <w:numId w:val="1"/>
        </w:numPr>
        <w:ind w:hanging="360"/>
      </w:pPr>
      <w:r>
        <w:lastRenderedPageBreak/>
        <w:t xml:space="preserve">Forensically analysing our provision in </w:t>
      </w:r>
      <w:r w:rsidR="00FD2932">
        <w:t>science</w:t>
      </w:r>
      <w:r>
        <w:t xml:space="preserve"> across the Trust, identifying high leverage improvements, and designing and implementing solutions that make </w:t>
      </w:r>
      <w:r w:rsidR="009433F1">
        <w:t xml:space="preserve">Ormiston a national leader in improving </w:t>
      </w:r>
      <w:r w:rsidR="00FD2932">
        <w:t>science</w:t>
      </w:r>
      <w:r>
        <w:t xml:space="preserve"> </w:t>
      </w:r>
      <w:r w:rsidR="009433F1">
        <w:t xml:space="preserve">outcomes at scale.  </w:t>
      </w:r>
    </w:p>
    <w:p w14:paraId="4FE500C2" w14:textId="5BE80C6C" w:rsidR="009645F4" w:rsidRDefault="009433F1">
      <w:pPr>
        <w:numPr>
          <w:ilvl w:val="0"/>
          <w:numId w:val="1"/>
        </w:numPr>
        <w:ind w:hanging="360"/>
      </w:pPr>
      <w:r>
        <w:t xml:space="preserve">Cultivate subject leadership in </w:t>
      </w:r>
      <w:r w:rsidR="00FD2932">
        <w:t>science</w:t>
      </w:r>
      <w:r>
        <w:t xml:space="preserve"> and foster a rich national community of </w:t>
      </w:r>
      <w:r w:rsidR="00FD2932">
        <w:t>science</w:t>
      </w:r>
      <w:r>
        <w:t xml:space="preserve"> teachers and leaders across Ormiston.  </w:t>
      </w:r>
    </w:p>
    <w:p w14:paraId="1F5AE4C0" w14:textId="46E1FC3C" w:rsidR="009645F4" w:rsidRDefault="009433F1">
      <w:pPr>
        <w:numPr>
          <w:ilvl w:val="0"/>
          <w:numId w:val="1"/>
        </w:numPr>
        <w:spacing w:after="164"/>
        <w:ind w:hanging="360"/>
      </w:pPr>
      <w:r>
        <w:t xml:space="preserve">Support all of our schools to raise standards and improve outcomes in </w:t>
      </w:r>
      <w:r w:rsidR="00FD2932">
        <w:t>science</w:t>
      </w:r>
      <w:r>
        <w:t xml:space="preserve"> through modelling, coaching, mentoring and problem-solving so that every child is achieving their potential in </w:t>
      </w:r>
      <w:r w:rsidR="00FD2932">
        <w:t>science</w:t>
      </w:r>
      <w:r w:rsidR="00DB6E7C">
        <w:t>.</w:t>
      </w:r>
    </w:p>
    <w:p w14:paraId="413A7CB4" w14:textId="7A34EF55" w:rsidR="009645F4" w:rsidRDefault="009645F4">
      <w:pPr>
        <w:spacing w:after="14" w:line="259" w:lineRule="auto"/>
        <w:ind w:left="0" w:firstLine="0"/>
      </w:pPr>
    </w:p>
    <w:p w14:paraId="12030259" w14:textId="14A020FA" w:rsidR="00DB6E7C" w:rsidRPr="00E53205" w:rsidRDefault="00E53205" w:rsidP="00E53205">
      <w:pPr>
        <w:spacing w:after="0" w:line="259" w:lineRule="auto"/>
        <w:ind w:left="-5"/>
        <w:rPr>
          <w:u w:val="single"/>
        </w:rPr>
      </w:pPr>
      <w:r w:rsidRPr="00E53205">
        <w:rPr>
          <w:color w:val="00AFF0"/>
          <w:sz w:val="26"/>
          <w:u w:val="single"/>
        </w:rPr>
        <w:t>Person Specification</w:t>
      </w:r>
    </w:p>
    <w:p w14:paraId="4CE18698" w14:textId="58E98793" w:rsidR="009645F4" w:rsidRDefault="009433F1" w:rsidP="00DB6E7C">
      <w:pPr>
        <w:spacing w:after="271" w:line="259" w:lineRule="auto"/>
        <w:ind w:left="0" w:firstLine="0"/>
      </w:pPr>
      <w:r>
        <w:rPr>
          <w:color w:val="00AFF0"/>
          <w:sz w:val="26"/>
        </w:rPr>
        <w:t xml:space="preserve">Qualifications </w:t>
      </w:r>
    </w:p>
    <w:p w14:paraId="386D97F9" w14:textId="77777777" w:rsidR="00E53205" w:rsidRDefault="009433F1" w:rsidP="00E53205">
      <w:pPr>
        <w:pStyle w:val="ListParagraph"/>
        <w:numPr>
          <w:ilvl w:val="0"/>
          <w:numId w:val="3"/>
        </w:numPr>
      </w:pPr>
      <w:r>
        <w:t xml:space="preserve">Qualified to degree level or above  </w:t>
      </w:r>
    </w:p>
    <w:p w14:paraId="1B4DBCF0" w14:textId="126E9C44" w:rsidR="009645F4" w:rsidRDefault="009433F1" w:rsidP="00E53205">
      <w:pPr>
        <w:pStyle w:val="ListParagraph"/>
        <w:numPr>
          <w:ilvl w:val="0"/>
          <w:numId w:val="3"/>
        </w:numPr>
      </w:pPr>
      <w:r>
        <w:t xml:space="preserve">Qualified to teach in the UK </w:t>
      </w:r>
    </w:p>
    <w:p w14:paraId="10560787" w14:textId="77777777" w:rsidR="009645F4" w:rsidRDefault="009433F1">
      <w:pPr>
        <w:spacing w:after="271" w:line="259" w:lineRule="auto"/>
        <w:ind w:left="0" w:firstLine="0"/>
      </w:pPr>
      <w:r>
        <w:t xml:space="preserve"> </w:t>
      </w:r>
    </w:p>
    <w:p w14:paraId="4F6B8355" w14:textId="77777777" w:rsidR="009645F4" w:rsidRDefault="009433F1">
      <w:pPr>
        <w:spacing w:after="0" w:line="259" w:lineRule="auto"/>
        <w:ind w:left="-5"/>
      </w:pPr>
      <w:r>
        <w:rPr>
          <w:color w:val="00AFF0"/>
          <w:sz w:val="26"/>
        </w:rPr>
        <w:t xml:space="preserve">Experience </w:t>
      </w:r>
    </w:p>
    <w:p w14:paraId="7D8092E0" w14:textId="31540314" w:rsidR="00E53205" w:rsidRDefault="009433F1" w:rsidP="00E53205">
      <w:pPr>
        <w:pStyle w:val="ListParagraph"/>
        <w:numPr>
          <w:ilvl w:val="0"/>
          <w:numId w:val="5"/>
        </w:numPr>
        <w:spacing w:line="240" w:lineRule="auto"/>
      </w:pPr>
      <w:r>
        <w:t xml:space="preserve">Experience of achieving excellent outcomes in </w:t>
      </w:r>
      <w:r w:rsidR="00FD2932">
        <w:t>science</w:t>
      </w:r>
      <w:r>
        <w:t xml:space="preserve"> personally and as leader of a team. </w:t>
      </w:r>
    </w:p>
    <w:p w14:paraId="6A972ABF" w14:textId="47E5911A" w:rsidR="00E53205" w:rsidRDefault="009433F1" w:rsidP="00E53205">
      <w:pPr>
        <w:pStyle w:val="ListParagraph"/>
        <w:numPr>
          <w:ilvl w:val="0"/>
          <w:numId w:val="5"/>
        </w:numPr>
        <w:spacing w:line="240" w:lineRule="auto"/>
      </w:pPr>
      <w:r>
        <w:t xml:space="preserve">Significant expertise in raising </w:t>
      </w:r>
      <w:r w:rsidR="00FD2932">
        <w:t>science</w:t>
      </w:r>
      <w:r>
        <w:t xml:space="preserve"> </w:t>
      </w:r>
      <w:r w:rsidR="00DB6E7C">
        <w:t>outcomes</w:t>
      </w:r>
      <w:r>
        <w:t xml:space="preserve"> across multiple schools.</w:t>
      </w:r>
    </w:p>
    <w:p w14:paraId="756433C6" w14:textId="77777777" w:rsidR="00E53205" w:rsidRDefault="009433F1" w:rsidP="00E53205">
      <w:pPr>
        <w:pStyle w:val="ListParagraph"/>
        <w:numPr>
          <w:ilvl w:val="0"/>
          <w:numId w:val="5"/>
        </w:numPr>
        <w:spacing w:line="240" w:lineRule="auto"/>
      </w:pPr>
      <w:r>
        <w:t>Experience of curriculum development and implementation of curriculum at scale across a number of schools</w:t>
      </w:r>
      <w:r w:rsidR="00DB6E7C">
        <w:t>.</w:t>
      </w:r>
    </w:p>
    <w:p w14:paraId="1F3065BF" w14:textId="77777777" w:rsidR="00E53205" w:rsidRDefault="00DB6E7C" w:rsidP="00E53205">
      <w:pPr>
        <w:pStyle w:val="ListParagraph"/>
        <w:numPr>
          <w:ilvl w:val="0"/>
          <w:numId w:val="5"/>
        </w:numPr>
        <w:spacing w:line="240" w:lineRule="auto"/>
      </w:pPr>
      <w:r>
        <w:t>Experience of working closely with senior leaders in schoo</w:t>
      </w:r>
      <w:r w:rsidR="009433F1">
        <w:t>ls</w:t>
      </w:r>
      <w:r>
        <w:t xml:space="preserve"> to raise standards.</w:t>
      </w:r>
    </w:p>
    <w:p w14:paraId="120DBE2E" w14:textId="0AD2FE32" w:rsidR="009433F1" w:rsidRDefault="009433F1" w:rsidP="00E53205">
      <w:pPr>
        <w:pStyle w:val="ListParagraph"/>
        <w:numPr>
          <w:ilvl w:val="0"/>
          <w:numId w:val="5"/>
        </w:numPr>
        <w:spacing w:line="240" w:lineRule="auto"/>
      </w:pPr>
      <w:r>
        <w:t xml:space="preserve">Experience of teaching </w:t>
      </w:r>
      <w:r w:rsidR="00FD2932">
        <w:t>science</w:t>
      </w:r>
      <w:r>
        <w:t xml:space="preserve"> at key stages 3, 4 and 5.</w:t>
      </w:r>
    </w:p>
    <w:p w14:paraId="04653C9F" w14:textId="77777777" w:rsidR="009645F4" w:rsidRDefault="009433F1">
      <w:pPr>
        <w:spacing w:after="7" w:line="259" w:lineRule="auto"/>
        <w:ind w:left="0" w:firstLine="0"/>
      </w:pPr>
      <w:r>
        <w:rPr>
          <w:color w:val="00AFF0"/>
          <w:sz w:val="26"/>
        </w:rPr>
        <w:t xml:space="preserve"> </w:t>
      </w:r>
    </w:p>
    <w:p w14:paraId="3AD35E07" w14:textId="77777777" w:rsidR="009645F4" w:rsidRDefault="009433F1">
      <w:pPr>
        <w:spacing w:after="0" w:line="259" w:lineRule="auto"/>
        <w:ind w:left="-5"/>
      </w:pPr>
      <w:r>
        <w:rPr>
          <w:color w:val="00AFF0"/>
          <w:sz w:val="26"/>
        </w:rPr>
        <w:t xml:space="preserve">Knowledge and skills </w:t>
      </w:r>
    </w:p>
    <w:p w14:paraId="47D83530" w14:textId="37DF6107" w:rsidR="00E53205" w:rsidRDefault="009433F1" w:rsidP="00E53205">
      <w:pPr>
        <w:pStyle w:val="ListParagraph"/>
        <w:numPr>
          <w:ilvl w:val="0"/>
          <w:numId w:val="7"/>
        </w:numPr>
      </w:pPr>
      <w:r>
        <w:t>Up-to-date knowledge of subject curricula</w:t>
      </w:r>
      <w:r w:rsidR="00DB6E7C">
        <w:t xml:space="preserve">, </w:t>
      </w:r>
      <w:r>
        <w:t>assessment requirements</w:t>
      </w:r>
      <w:r w:rsidR="00DB6E7C">
        <w:t xml:space="preserve"> and the national picture in </w:t>
      </w:r>
      <w:r w:rsidR="00FD2932">
        <w:t>science</w:t>
      </w:r>
      <w:r w:rsidR="00DB6E7C">
        <w:t xml:space="preserve"> education.</w:t>
      </w:r>
    </w:p>
    <w:p w14:paraId="2696C99B" w14:textId="77777777" w:rsidR="00E53205" w:rsidRDefault="009433F1" w:rsidP="00E53205">
      <w:pPr>
        <w:pStyle w:val="ListParagraph"/>
        <w:numPr>
          <w:ilvl w:val="0"/>
          <w:numId w:val="7"/>
        </w:numPr>
      </w:pPr>
      <w:r>
        <w:t xml:space="preserve">Sound judgement, an open mind and clarity of vision regarding the bigger picture. </w:t>
      </w:r>
    </w:p>
    <w:p w14:paraId="57B0B5AA" w14:textId="77777777" w:rsidR="00E53205" w:rsidRDefault="009433F1" w:rsidP="00E53205">
      <w:pPr>
        <w:pStyle w:val="ListParagraph"/>
        <w:numPr>
          <w:ilvl w:val="0"/>
          <w:numId w:val="7"/>
        </w:numPr>
      </w:pPr>
      <w:r>
        <w:t>The drive and energy to take a wide range of people with you on a journey of development and improvement.</w:t>
      </w:r>
    </w:p>
    <w:p w14:paraId="1BE4A2EA" w14:textId="77777777" w:rsidR="00E53205" w:rsidRDefault="009433F1" w:rsidP="00E53205">
      <w:pPr>
        <w:pStyle w:val="ListParagraph"/>
        <w:numPr>
          <w:ilvl w:val="0"/>
          <w:numId w:val="7"/>
        </w:numPr>
      </w:pPr>
      <w:r>
        <w:t>Excellent communication skills in all formats</w:t>
      </w:r>
      <w:r w:rsidR="00DB6E7C">
        <w:t>,</w:t>
      </w:r>
      <w:r>
        <w:t xml:space="preserve"> including being able to report to senior stakeholders. </w:t>
      </w:r>
    </w:p>
    <w:p w14:paraId="55CB200D" w14:textId="77777777" w:rsidR="00E53205" w:rsidRDefault="009433F1" w:rsidP="00E53205">
      <w:pPr>
        <w:pStyle w:val="ListParagraph"/>
        <w:numPr>
          <w:ilvl w:val="0"/>
          <w:numId w:val="7"/>
        </w:numPr>
      </w:pPr>
      <w:r>
        <w:t xml:space="preserve">The ability to work independently of direction and have strong delegation and multi-tasking skills. </w:t>
      </w:r>
    </w:p>
    <w:p w14:paraId="00471957" w14:textId="7BD36FF5" w:rsidR="009645F4" w:rsidRDefault="009433F1" w:rsidP="00E53205">
      <w:pPr>
        <w:pStyle w:val="ListParagraph"/>
        <w:numPr>
          <w:ilvl w:val="0"/>
          <w:numId w:val="7"/>
        </w:numPr>
      </w:pPr>
      <w:r>
        <w:t xml:space="preserve">The ability to work under pressure and manage complexity. </w:t>
      </w:r>
    </w:p>
    <w:p w14:paraId="42A3D8AD" w14:textId="77777777" w:rsidR="009645F4" w:rsidRDefault="009433F1">
      <w:pPr>
        <w:spacing w:after="25" w:line="259" w:lineRule="auto"/>
        <w:ind w:left="-5"/>
      </w:pPr>
      <w:r>
        <w:rPr>
          <w:color w:val="00AFF0"/>
          <w:sz w:val="26"/>
        </w:rPr>
        <w:t xml:space="preserve">Values </w:t>
      </w:r>
    </w:p>
    <w:p w14:paraId="632AE499" w14:textId="77777777" w:rsidR="00E53205" w:rsidRDefault="009433F1" w:rsidP="00E53205">
      <w:pPr>
        <w:pStyle w:val="ListParagraph"/>
        <w:numPr>
          <w:ilvl w:val="0"/>
          <w:numId w:val="8"/>
        </w:numPr>
      </w:pPr>
      <w:r>
        <w:t xml:space="preserve">A clear personal vision that aligns with Ormiston Academies Trust’s commitment to fostering inclusive and positive school environments.  </w:t>
      </w:r>
    </w:p>
    <w:p w14:paraId="0923B82B" w14:textId="77777777" w:rsidR="00E53205" w:rsidRDefault="00DB6E7C" w:rsidP="00E53205">
      <w:pPr>
        <w:pStyle w:val="ListParagraph"/>
        <w:numPr>
          <w:ilvl w:val="0"/>
          <w:numId w:val="8"/>
        </w:numPr>
      </w:pPr>
      <w:r>
        <w:t>Drive</w:t>
      </w:r>
      <w:r w:rsidR="009433F1">
        <w:t xml:space="preserve"> for supporting every student to reach their full potential. </w:t>
      </w:r>
    </w:p>
    <w:p w14:paraId="67333705" w14:textId="0867974A" w:rsidR="009645F4" w:rsidRDefault="00DB6E7C" w:rsidP="00E53205">
      <w:pPr>
        <w:pStyle w:val="ListParagraph"/>
        <w:numPr>
          <w:ilvl w:val="0"/>
          <w:numId w:val="8"/>
        </w:numPr>
      </w:pPr>
      <w:r>
        <w:t>Motivation</w:t>
      </w:r>
      <w:r w:rsidR="009433F1">
        <w:t xml:space="preserve"> to continually improve standards and pursue excellence. </w:t>
      </w:r>
    </w:p>
    <w:p w14:paraId="58F60525" w14:textId="1E9420AB" w:rsidR="009645F4" w:rsidRDefault="009433F1" w:rsidP="00E53205">
      <w:pPr>
        <w:spacing w:after="252" w:line="259" w:lineRule="auto"/>
        <w:ind w:left="0" w:firstLine="0"/>
      </w:pPr>
      <w:r>
        <w:t xml:space="preserve"> </w:t>
      </w:r>
    </w:p>
    <w:p w14:paraId="713030BC" w14:textId="7EF3A795" w:rsidR="009645F4" w:rsidRDefault="00FD2932">
      <w:pPr>
        <w:spacing w:after="255"/>
      </w:pPr>
      <w:r>
        <w:t>January 2026</w:t>
      </w:r>
    </w:p>
    <w:p w14:paraId="60CA8366" w14:textId="77777777" w:rsidR="009645F4" w:rsidRDefault="009433F1">
      <w:pPr>
        <w:spacing w:after="252" w:line="259" w:lineRule="auto"/>
        <w:ind w:left="0" w:firstLine="0"/>
      </w:pPr>
      <w:r>
        <w:t xml:space="preserve"> </w:t>
      </w:r>
    </w:p>
    <w:p w14:paraId="541FB77F" w14:textId="77777777" w:rsidR="009645F4" w:rsidRDefault="009433F1">
      <w:pPr>
        <w:spacing w:after="254" w:line="259" w:lineRule="auto"/>
        <w:ind w:left="0" w:firstLine="0"/>
      </w:pPr>
      <w:r>
        <w:t xml:space="preserve"> </w:t>
      </w:r>
    </w:p>
    <w:p w14:paraId="5FCF5C00" w14:textId="77777777" w:rsidR="009645F4" w:rsidRDefault="009433F1">
      <w:pPr>
        <w:spacing w:after="0" w:line="259" w:lineRule="auto"/>
        <w:ind w:left="0" w:firstLine="0"/>
      </w:pPr>
      <w:r>
        <w:t xml:space="preserve"> </w:t>
      </w:r>
    </w:p>
    <w:sectPr w:rsidR="009645F4">
      <w:pgSz w:w="11899" w:h="16841"/>
      <w:pgMar w:top="906" w:right="1160" w:bottom="1177"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59FE"/>
    <w:multiLevelType w:val="hybridMultilevel"/>
    <w:tmpl w:val="5186F328"/>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1" w15:restartNumberingAfterBreak="0">
    <w:nsid w:val="0D616C5C"/>
    <w:multiLevelType w:val="hybridMultilevel"/>
    <w:tmpl w:val="9F6C99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0AD680A"/>
    <w:multiLevelType w:val="hybridMultilevel"/>
    <w:tmpl w:val="2D0C8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3A18AE"/>
    <w:multiLevelType w:val="hybridMultilevel"/>
    <w:tmpl w:val="01D0D1E4"/>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4" w15:restartNumberingAfterBreak="0">
    <w:nsid w:val="51962B64"/>
    <w:multiLevelType w:val="hybridMultilevel"/>
    <w:tmpl w:val="B55E89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6CFD6B9A"/>
    <w:multiLevelType w:val="hybridMultilevel"/>
    <w:tmpl w:val="7C0A0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F6250E0"/>
    <w:multiLevelType w:val="hybridMultilevel"/>
    <w:tmpl w:val="EB2208D2"/>
    <w:lvl w:ilvl="0" w:tplc="CBEE1414">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C3A020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7C0939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39A007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81004C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B08DA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BDCE8D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3F0DAD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BA8513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7E670C5F"/>
    <w:multiLevelType w:val="hybridMultilevel"/>
    <w:tmpl w:val="A94EA0B4"/>
    <w:lvl w:ilvl="0" w:tplc="8BF847DE">
      <w:start w:val="1"/>
      <w:numFmt w:val="decimal"/>
      <w:lvlText w:val="%1."/>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87A15AC">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CB4FE20">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A4A5440">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63E42CC">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F2C2B52">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DB8713C">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B881388">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1267BAA">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703365251">
    <w:abstractNumId w:val="7"/>
  </w:num>
  <w:num w:numId="2" w16cid:durableId="1652639411">
    <w:abstractNumId w:val="6"/>
  </w:num>
  <w:num w:numId="3" w16cid:durableId="626425381">
    <w:abstractNumId w:val="3"/>
  </w:num>
  <w:num w:numId="4" w16cid:durableId="1036547155">
    <w:abstractNumId w:val="5"/>
  </w:num>
  <w:num w:numId="5" w16cid:durableId="1855724208">
    <w:abstractNumId w:val="1"/>
  </w:num>
  <w:num w:numId="6" w16cid:durableId="785663784">
    <w:abstractNumId w:val="2"/>
  </w:num>
  <w:num w:numId="7" w16cid:durableId="1411653795">
    <w:abstractNumId w:val="4"/>
  </w:num>
  <w:num w:numId="8" w16cid:durableId="27071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5F4"/>
    <w:rsid w:val="00091A42"/>
    <w:rsid w:val="0019258A"/>
    <w:rsid w:val="001C6566"/>
    <w:rsid w:val="003A5B56"/>
    <w:rsid w:val="00741882"/>
    <w:rsid w:val="009433F1"/>
    <w:rsid w:val="009645F4"/>
    <w:rsid w:val="00995F0F"/>
    <w:rsid w:val="00AB4147"/>
    <w:rsid w:val="00BA16B7"/>
    <w:rsid w:val="00DB6E7C"/>
    <w:rsid w:val="00E53205"/>
    <w:rsid w:val="00F94C8E"/>
    <w:rsid w:val="00FD29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73AAA"/>
  <w15:docId w15:val="{A50AFCD2-3803-4DD4-BB1E-47539DB47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6" w:line="256" w:lineRule="auto"/>
      <w:ind w:left="10" w:hanging="10"/>
    </w:pPr>
    <w:rPr>
      <w:rFonts w:ascii="Arial" w:eastAsia="Arial" w:hAnsi="Arial" w:cs="Arial"/>
      <w:color w:val="000000"/>
      <w:sz w:val="20"/>
    </w:rPr>
  </w:style>
  <w:style w:type="paragraph" w:styleId="Heading1">
    <w:name w:val="heading 1"/>
    <w:next w:val="Normal"/>
    <w:link w:val="Heading1Char"/>
    <w:uiPriority w:val="9"/>
    <w:qFormat/>
    <w:pPr>
      <w:keepNext/>
      <w:keepLines/>
      <w:spacing w:after="0" w:line="259" w:lineRule="auto"/>
      <w:outlineLvl w:val="0"/>
    </w:pPr>
    <w:rPr>
      <w:rFonts w:ascii="Arial" w:eastAsia="Arial" w:hAnsi="Arial" w:cs="Arial"/>
      <w:color w:val="00AFF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AFF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E532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21B0858F4CEF499E36482A7D47E696" ma:contentTypeVersion="13" ma:contentTypeDescription="Create a new document." ma:contentTypeScope="" ma:versionID="dee0d647012b46cfb0b7f4af847a0d59">
  <xsd:schema xmlns:xsd="http://www.w3.org/2001/XMLSchema" xmlns:xs="http://www.w3.org/2001/XMLSchema" xmlns:p="http://schemas.microsoft.com/office/2006/metadata/properties" xmlns:ns2="806d74e9-7eed-4d7a-80d4-08a88dac70e1" xmlns:ns3="71d80c7a-d7eb-4625-b7cc-7a1f844931c4" targetNamespace="http://schemas.microsoft.com/office/2006/metadata/properties" ma:root="true" ma:fieldsID="e9a6eb33ff26e521166107e275e97f35" ns2:_="" ns3:_="">
    <xsd:import namespace="806d74e9-7eed-4d7a-80d4-08a88dac70e1"/>
    <xsd:import namespace="71d80c7a-d7eb-4625-b7cc-7a1f844931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d74e9-7eed-4d7a-80d4-08a88dac70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fc6e421-0895-41c1-badf-596bff0fe74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d80c7a-d7eb-4625-b7cc-7a1f844931c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91e5481-ab7f-493e-bed2-860feea3e80d}" ma:internalName="TaxCatchAll" ma:showField="CatchAllData" ma:web="71d80c7a-d7eb-4625-b7cc-7a1f844931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06d74e9-7eed-4d7a-80d4-08a88dac70e1">
      <Terms xmlns="http://schemas.microsoft.com/office/infopath/2007/PartnerControls"/>
    </lcf76f155ced4ddcb4097134ff3c332f>
    <TaxCatchAll xmlns="71d80c7a-d7eb-4625-b7cc-7a1f844931c4" xsi:nil="true"/>
  </documentManagement>
</p:properties>
</file>

<file path=customXml/itemProps1.xml><?xml version="1.0" encoding="utf-8"?>
<ds:datastoreItem xmlns:ds="http://schemas.openxmlformats.org/officeDocument/2006/customXml" ds:itemID="{E61CE6A4-1D19-47E3-B838-C3B415A006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d74e9-7eed-4d7a-80d4-08a88dac70e1"/>
    <ds:schemaRef ds:uri="71d80c7a-d7eb-4625-b7cc-7a1f84493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BD1700-4F02-488E-A115-F3C3415061DB}">
  <ds:schemaRefs>
    <ds:schemaRef ds:uri="http://schemas.microsoft.com/sharepoint/v3/contenttype/forms"/>
  </ds:schemaRefs>
</ds:datastoreItem>
</file>

<file path=customXml/itemProps3.xml><?xml version="1.0" encoding="utf-8"?>
<ds:datastoreItem xmlns:ds="http://schemas.openxmlformats.org/officeDocument/2006/customXml" ds:itemID="{B98F5F29-D807-46D4-8ECD-607545F0CBC8}">
  <ds:schemaRefs>
    <ds:schemaRef ds:uri="http://schemas.microsoft.com/office/2006/metadata/properties"/>
    <ds:schemaRef ds:uri="http://schemas.microsoft.com/office/infopath/2007/PartnerControls"/>
    <ds:schemaRef ds:uri="806d74e9-7eed-4d7a-80d4-08a88dac70e1"/>
    <ds:schemaRef ds:uri="71d80c7a-d7eb-4625-b7cc-7a1f844931c4"/>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704</Words>
  <Characters>4013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Sahina</dc:creator>
  <cp:keywords/>
  <cp:lastModifiedBy>Amy Branford</cp:lastModifiedBy>
  <cp:revision>2</cp:revision>
  <dcterms:created xsi:type="dcterms:W3CDTF">2025-12-19T10:24:00Z</dcterms:created>
  <dcterms:modified xsi:type="dcterms:W3CDTF">2025-12-19T10:24:00Z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0x0101009621B0858F4CEF499E36482A7D47E696</vt:lpwstr>
  </property>
</Properties>
</file>