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5F" w:rsidRPr="00814789" w:rsidRDefault="00415874" w:rsidP="00725F34">
      <w:pPr>
        <w:autoSpaceDN w:val="0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4789">
        <w:rPr>
          <w:rFonts w:asciiTheme="minorHAnsi" w:hAnsiTheme="minorHAnsi" w:cstheme="minorHAnsi"/>
          <w:b/>
          <w:sz w:val="28"/>
          <w:szCs w:val="28"/>
        </w:rPr>
        <w:t>Person Specification</w:t>
      </w:r>
      <w:r w:rsidR="005D1C5F" w:rsidRPr="00814789">
        <w:rPr>
          <w:rFonts w:asciiTheme="minorHAnsi" w:hAnsiTheme="minorHAnsi" w:cstheme="minorHAnsi"/>
          <w:b/>
          <w:sz w:val="28"/>
          <w:szCs w:val="28"/>
        </w:rPr>
        <w:t xml:space="preserve"> - Crofton</w:t>
      </w:r>
      <w:r w:rsidR="00EF265F" w:rsidRPr="00814789">
        <w:rPr>
          <w:rFonts w:asciiTheme="minorHAnsi" w:hAnsiTheme="minorHAnsi" w:cstheme="minorHAnsi"/>
          <w:b/>
          <w:sz w:val="28"/>
          <w:szCs w:val="28"/>
        </w:rPr>
        <w:t xml:space="preserve"> Academy</w:t>
      </w:r>
    </w:p>
    <w:p w:rsidR="006244B3" w:rsidRPr="00814789" w:rsidRDefault="003C76FB" w:rsidP="00725F34">
      <w:pPr>
        <w:autoSpaceDN w:val="0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Data, Assessment, and MIS Officer</w:t>
      </w:r>
    </w:p>
    <w:p w:rsidR="00415874" w:rsidRPr="00814789" w:rsidRDefault="00415874" w:rsidP="00415874">
      <w:pPr>
        <w:autoSpaceDN w:val="0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4110"/>
      </w:tblGrid>
      <w:tr w:rsidR="00415874" w:rsidRPr="00814789" w:rsidTr="005D1C5F">
        <w:tc>
          <w:tcPr>
            <w:tcW w:w="1702" w:type="dxa"/>
            <w:shd w:val="clear" w:color="auto" w:fill="0D0D0D" w:themeFill="text1" w:themeFillTint="F2"/>
          </w:tcPr>
          <w:p w:rsidR="00415874" w:rsidRPr="00753196" w:rsidRDefault="00415874" w:rsidP="00753196">
            <w:pPr>
              <w:autoSpaceDN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0D0D0D" w:themeFill="text1" w:themeFillTint="F2"/>
          </w:tcPr>
          <w:p w:rsidR="00415874" w:rsidRPr="00753196" w:rsidRDefault="00415874" w:rsidP="00753196">
            <w:pPr>
              <w:autoSpaceDN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4110" w:type="dxa"/>
            <w:shd w:val="clear" w:color="auto" w:fill="0D0D0D" w:themeFill="text1" w:themeFillTint="F2"/>
          </w:tcPr>
          <w:p w:rsidR="00415874" w:rsidRPr="00753196" w:rsidRDefault="00415874" w:rsidP="00753196">
            <w:pPr>
              <w:autoSpaceDN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415874" w:rsidRPr="00814789" w:rsidTr="005D1C5F">
        <w:tc>
          <w:tcPr>
            <w:tcW w:w="1702" w:type="dxa"/>
            <w:shd w:val="clear" w:color="auto" w:fill="auto"/>
          </w:tcPr>
          <w:p w:rsidR="00415874" w:rsidRPr="00753196" w:rsidRDefault="00415874" w:rsidP="00753196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4820" w:type="dxa"/>
            <w:shd w:val="clear" w:color="auto" w:fill="auto"/>
          </w:tcPr>
          <w:p w:rsidR="00647257" w:rsidRPr="00753196" w:rsidRDefault="00647257" w:rsidP="00753196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Grade C or equivalent in English and Maths. </w:t>
            </w:r>
          </w:p>
          <w:p w:rsidR="005203BA" w:rsidRPr="00753196" w:rsidRDefault="00905049" w:rsidP="00753196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Significant experience of management, analysis and handling of data (within an educational setting would be highly advantageous)</w:t>
            </w:r>
          </w:p>
        </w:tc>
        <w:tc>
          <w:tcPr>
            <w:tcW w:w="4110" w:type="dxa"/>
            <w:shd w:val="clear" w:color="auto" w:fill="auto"/>
          </w:tcPr>
          <w:p w:rsidR="00647257" w:rsidRPr="00753196" w:rsidRDefault="00905049" w:rsidP="00753196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NVQ/Higher Level Qualification in Business/Finance/Computing or related area. </w:t>
            </w:r>
          </w:p>
          <w:p w:rsidR="00647257" w:rsidRPr="00753196" w:rsidRDefault="00905049" w:rsidP="00753196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Up to date safeguarding training. </w:t>
            </w:r>
          </w:p>
          <w:p w:rsidR="005203BA" w:rsidRPr="00753196" w:rsidRDefault="005203BA" w:rsidP="00753196">
            <w:pPr>
              <w:numPr>
                <w:ilvl w:val="0"/>
                <w:numId w:val="20"/>
              </w:numPr>
              <w:ind w:left="284" w:hanging="312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First Aid Qualification.</w:t>
            </w:r>
          </w:p>
          <w:p w:rsidR="005203BA" w:rsidRPr="00753196" w:rsidRDefault="005203BA" w:rsidP="00753196">
            <w:pPr>
              <w:ind w:left="284" w:hanging="3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86B32" w:rsidRPr="00753196" w:rsidRDefault="00186B32" w:rsidP="00753196">
            <w:pPr>
              <w:pStyle w:val="ListParagraph"/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65F" w:rsidRPr="00814789" w:rsidTr="005D1C5F">
        <w:tc>
          <w:tcPr>
            <w:tcW w:w="1702" w:type="dxa"/>
            <w:shd w:val="clear" w:color="auto" w:fill="auto"/>
          </w:tcPr>
          <w:p w:rsidR="00EF265F" w:rsidRPr="00753196" w:rsidRDefault="00CA7EA5" w:rsidP="00753196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820" w:type="dxa"/>
            <w:shd w:val="clear" w:color="auto" w:fill="auto"/>
          </w:tcPr>
          <w:p w:rsidR="00905049" w:rsidRPr="00753196" w:rsidRDefault="00905049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>Comprehensive understanding of different computer software packages including Microsoft Office and Databases.</w:t>
            </w:r>
          </w:p>
          <w:p w:rsidR="00905049" w:rsidRPr="00753196" w:rsidRDefault="00905049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>Proven experience of data management.</w:t>
            </w:r>
          </w:p>
          <w:p w:rsidR="00905049" w:rsidRPr="00753196" w:rsidRDefault="00905049" w:rsidP="00753196">
            <w:pPr>
              <w:numPr>
                <w:ilvl w:val="0"/>
                <w:numId w:val="34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00001"/>
                <w:sz w:val="22"/>
                <w:szCs w:val="22"/>
              </w:rPr>
              <w:t xml:space="preserve">Working </w:t>
            </w: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>as part of a team.</w:t>
            </w:r>
          </w:p>
          <w:p w:rsidR="00905049" w:rsidRPr="00753196" w:rsidRDefault="00905049" w:rsidP="00753196">
            <w:pPr>
              <w:numPr>
                <w:ilvl w:val="0"/>
                <w:numId w:val="34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>Experience of working under own initiative.</w:t>
            </w:r>
          </w:p>
          <w:p w:rsidR="00186B32" w:rsidRPr="00753196" w:rsidRDefault="00186B32" w:rsidP="00753196">
            <w:p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905049" w:rsidRPr="00753196" w:rsidRDefault="00905049" w:rsidP="00753196">
            <w:pPr>
              <w:numPr>
                <w:ilvl w:val="0"/>
                <w:numId w:val="34"/>
              </w:numPr>
              <w:ind w:left="312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>Experience of working in a school/educat</w:t>
            </w:r>
            <w:r w:rsidRPr="00753196">
              <w:rPr>
                <w:rFonts w:asciiTheme="minorHAnsi" w:eastAsia="Arial" w:hAnsiTheme="minorHAnsi" w:cstheme="minorHAnsi"/>
                <w:color w:val="333336"/>
                <w:sz w:val="22"/>
                <w:szCs w:val="22"/>
              </w:rPr>
              <w:t>i</w:t>
            </w: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>on environment and dealing with a range of complex and routine office tasks</w:t>
            </w:r>
            <w:r w:rsidRPr="007531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 xml:space="preserve"> </w:t>
            </w:r>
          </w:p>
          <w:p w:rsidR="00905049" w:rsidRPr="00753196" w:rsidRDefault="00905049" w:rsidP="00753196">
            <w:pPr>
              <w:numPr>
                <w:ilvl w:val="0"/>
                <w:numId w:val="34"/>
              </w:numPr>
              <w:ind w:left="312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 xml:space="preserve">Experience of working with </w:t>
            </w:r>
            <w:r w:rsidR="00E648A2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>Pupil</w:t>
            </w: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 xml:space="preserve">/Assessment data. </w:t>
            </w:r>
          </w:p>
          <w:p w:rsidR="00EF265F" w:rsidRPr="00753196" w:rsidRDefault="00EF265F" w:rsidP="007531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196" w:rsidRPr="00814789" w:rsidTr="005D1C5F">
        <w:tc>
          <w:tcPr>
            <w:tcW w:w="1702" w:type="dxa"/>
            <w:shd w:val="clear" w:color="auto" w:fill="auto"/>
          </w:tcPr>
          <w:p w:rsidR="00753196" w:rsidRPr="00753196" w:rsidRDefault="00753196" w:rsidP="00753196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b/>
                <w:sz w:val="22"/>
                <w:szCs w:val="22"/>
              </w:rPr>
              <w:t>Knowledge and Skills</w:t>
            </w:r>
          </w:p>
          <w:p w:rsidR="00753196" w:rsidRPr="00753196" w:rsidRDefault="00753196" w:rsidP="00753196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Advanced level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of understanding and operational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skills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of MIS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packages. (Preferably to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Syst</w:t>
            </w:r>
            <w:r w:rsidRPr="00753196">
              <w:rPr>
                <w:rFonts w:asciiTheme="minorHAnsi" w:eastAsia="Arial" w:hAnsiTheme="minorHAnsi" w:cstheme="minorHAnsi"/>
                <w:color w:val="38383D"/>
                <w:sz w:val="22"/>
                <w:szCs w:val="22"/>
              </w:rPr>
              <w:t>e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m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Manager Level).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Ability to interrogate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data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to produce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>sophisticated analysis with minimal direc</w:t>
            </w:r>
            <w:r w:rsidRPr="00753196">
              <w:rPr>
                <w:rFonts w:asciiTheme="minorHAnsi" w:eastAsia="Arial" w:hAnsiTheme="minorHAnsi" w:cstheme="minorHAnsi"/>
                <w:color w:val="38383D"/>
                <w:sz w:val="22"/>
                <w:szCs w:val="22"/>
              </w:rPr>
              <w:t>t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ion using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>computer databases.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High level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communication and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listening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>skills.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Ability and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patience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to present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detailed </w:t>
            </w:r>
            <w:r w:rsidRPr="00753196">
              <w:rPr>
                <w:rFonts w:asciiTheme="minorHAnsi" w:eastAsia="Arial" w:hAnsiTheme="minorHAnsi" w:cstheme="minorHAnsi"/>
                <w:color w:val="16181C"/>
                <w:position w:val="1"/>
                <w:sz w:val="22"/>
                <w:szCs w:val="22"/>
              </w:rPr>
              <w:t xml:space="preserve">information </w:t>
            </w:r>
            <w:r w:rsidRPr="00753196">
              <w:rPr>
                <w:rFonts w:asciiTheme="minorHAnsi" w:eastAsia="Arial" w:hAnsiTheme="minorHAnsi" w:cstheme="minorHAnsi"/>
                <w:color w:val="030507"/>
                <w:position w:val="1"/>
                <w:sz w:val="22"/>
                <w:szCs w:val="22"/>
              </w:rPr>
              <w:t xml:space="preserve">from </w:t>
            </w:r>
            <w:r w:rsidRPr="00753196">
              <w:rPr>
                <w:rFonts w:asciiTheme="minorHAnsi" w:eastAsia="Arial" w:hAnsiTheme="minorHAnsi" w:cstheme="minorHAnsi"/>
                <w:color w:val="16181C"/>
                <w:position w:val="1"/>
                <w:sz w:val="22"/>
                <w:szCs w:val="22"/>
              </w:rPr>
              <w:t xml:space="preserve">a </w:t>
            </w:r>
            <w:r w:rsidRPr="00753196">
              <w:rPr>
                <w:rFonts w:asciiTheme="minorHAnsi" w:eastAsia="Arial" w:hAnsiTheme="minorHAnsi" w:cstheme="minorHAnsi"/>
                <w:color w:val="030507"/>
                <w:position w:val="1"/>
                <w:sz w:val="22"/>
                <w:szCs w:val="22"/>
              </w:rPr>
              <w:t xml:space="preserve">variety </w:t>
            </w:r>
            <w:r w:rsidRPr="00753196">
              <w:rPr>
                <w:rFonts w:asciiTheme="minorHAnsi" w:eastAsia="Arial" w:hAnsiTheme="minorHAnsi" w:cstheme="minorHAnsi"/>
                <w:color w:val="16181C"/>
                <w:position w:val="1"/>
                <w:sz w:val="22"/>
                <w:szCs w:val="22"/>
              </w:rPr>
              <w:t xml:space="preserve">of sources to people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in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 manner which </w:t>
            </w:r>
            <w:r w:rsidRPr="00753196">
              <w:rPr>
                <w:rFonts w:asciiTheme="minorHAnsi" w:eastAsia="Arial" w:hAnsiTheme="minorHAnsi" w:cstheme="minorHAnsi"/>
                <w:color w:val="38383D"/>
                <w:sz w:val="22"/>
                <w:szCs w:val="22"/>
              </w:rPr>
              <w:t>i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s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logical, clear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and readily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understood</w:t>
            </w:r>
            <w:r w:rsidRPr="00753196">
              <w:rPr>
                <w:rFonts w:asciiTheme="minorHAnsi" w:eastAsia="Arial" w:hAnsiTheme="minorHAnsi" w:cstheme="minorHAnsi"/>
                <w:color w:val="38383D"/>
                <w:sz w:val="22"/>
                <w:szCs w:val="22"/>
              </w:rPr>
              <w:t>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Ability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to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instruct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and encourage others in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th</w:t>
            </w:r>
            <w:r w:rsidRPr="00753196">
              <w:rPr>
                <w:rFonts w:asciiTheme="minorHAnsi" w:eastAsia="Arial" w:hAnsiTheme="minorHAnsi" w:cstheme="minorHAnsi"/>
                <w:color w:val="38383D"/>
                <w:sz w:val="22"/>
                <w:szCs w:val="22"/>
              </w:rPr>
              <w:t xml:space="preserve">e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use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and application of assessment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tools, including interpretation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and use of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the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>outputs.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High level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>computer skills and optimum accuracy when inputting and manipulat</w:t>
            </w:r>
            <w:r w:rsidRPr="00753196">
              <w:rPr>
                <w:rFonts w:asciiTheme="minorHAnsi" w:eastAsia="Arial" w:hAnsiTheme="minorHAnsi" w:cstheme="minorHAnsi"/>
                <w:color w:val="232D49"/>
                <w:sz w:val="22"/>
                <w:szCs w:val="22"/>
              </w:rPr>
              <w:t>i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>ng data.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Ability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to prioritise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workload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to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ensure all external and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Academy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>deadlines are me</w:t>
            </w:r>
            <w:r w:rsidRPr="00753196">
              <w:rPr>
                <w:rFonts w:asciiTheme="minorHAnsi" w:eastAsia="Arial" w:hAnsiTheme="minorHAnsi" w:cstheme="minorHAnsi"/>
                <w:color w:val="38383D"/>
                <w:sz w:val="22"/>
                <w:szCs w:val="22"/>
              </w:rPr>
              <w:t>t.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Determination to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see problems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through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and to have the skills to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resolve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them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independ</w:t>
            </w:r>
            <w:r w:rsidRPr="00753196">
              <w:rPr>
                <w:rFonts w:asciiTheme="minorHAnsi" w:eastAsia="Arial" w:hAnsiTheme="minorHAnsi" w:cstheme="minorHAnsi"/>
                <w:color w:val="38383D"/>
                <w:sz w:val="22"/>
                <w:szCs w:val="22"/>
              </w:rPr>
              <w:t>e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ntly. 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Excellent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>organisational skills.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Confidence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to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work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totally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independently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using initiative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and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drive.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Ability to work with highly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sensitive and confidential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 xml:space="preserve">material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with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utmost trust</w:t>
            </w:r>
            <w:r w:rsidRPr="00753196">
              <w:rPr>
                <w:rFonts w:asciiTheme="minorHAnsi" w:eastAsia="Arial" w:hAnsiTheme="minorHAnsi" w:cstheme="minorHAnsi"/>
                <w:color w:val="38383D"/>
                <w:sz w:val="22"/>
                <w:szCs w:val="22"/>
              </w:rPr>
              <w:t xml:space="preserve">, </w:t>
            </w:r>
            <w:r w:rsidRPr="00753196">
              <w:rPr>
                <w:rFonts w:asciiTheme="minorHAnsi" w:eastAsia="Arial" w:hAnsiTheme="minorHAnsi" w:cstheme="minorHAnsi"/>
                <w:color w:val="16181C"/>
                <w:sz w:val="22"/>
                <w:szCs w:val="22"/>
              </w:rPr>
              <w:t xml:space="preserve">awareness and </w:t>
            </w:r>
            <w:r w:rsidRPr="00753196">
              <w:rPr>
                <w:rFonts w:asciiTheme="minorHAnsi" w:eastAsia="Arial" w:hAnsiTheme="minorHAnsi" w:cstheme="minorHAnsi"/>
                <w:color w:val="030507"/>
                <w:sz w:val="22"/>
                <w:szCs w:val="22"/>
              </w:rPr>
              <w:t>responsibility.</w:t>
            </w:r>
          </w:p>
          <w:p w:rsidR="00753196" w:rsidRPr="00753196" w:rsidRDefault="00753196" w:rsidP="00753196">
            <w:pPr>
              <w:numPr>
                <w:ilvl w:val="0"/>
                <w:numId w:val="33"/>
              </w:numPr>
              <w:ind w:left="402" w:hanging="35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>Strong commitment to take on new ideas and skills as required to susta</w:t>
            </w:r>
            <w:r w:rsidRPr="00753196">
              <w:rPr>
                <w:rFonts w:asciiTheme="minorHAnsi" w:eastAsia="Arial" w:hAnsiTheme="minorHAnsi" w:cstheme="minorHAnsi"/>
                <w:color w:val="333336"/>
                <w:sz w:val="22"/>
                <w:szCs w:val="22"/>
              </w:rPr>
              <w:t>i</w:t>
            </w:r>
            <w:r w:rsidRPr="00753196">
              <w:rPr>
                <w:rFonts w:asciiTheme="minorHAnsi" w:eastAsia="Arial" w:hAnsiTheme="minorHAnsi" w:cstheme="minorHAnsi"/>
                <w:color w:val="111316"/>
                <w:sz w:val="22"/>
                <w:szCs w:val="22"/>
              </w:rPr>
              <w:t>n the high service standards.</w:t>
            </w:r>
          </w:p>
          <w:p w:rsidR="00753196" w:rsidRPr="00753196" w:rsidRDefault="00753196" w:rsidP="00753196">
            <w:pPr>
              <w:ind w:left="402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753196" w:rsidRPr="00753196" w:rsidRDefault="00753196" w:rsidP="00753196">
            <w:pPr>
              <w:numPr>
                <w:ilvl w:val="0"/>
                <w:numId w:val="33"/>
              </w:numPr>
              <w:ind w:left="312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 xml:space="preserve">Knowledge of the Arbor MIS System and timetabling software.  </w:t>
            </w:r>
          </w:p>
          <w:p w:rsidR="00753196" w:rsidRPr="00753196" w:rsidRDefault="00753196" w:rsidP="00753196">
            <w:pPr>
              <w:ind w:left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EA5" w:rsidRPr="00814789" w:rsidTr="005D1C5F">
        <w:tc>
          <w:tcPr>
            <w:tcW w:w="1702" w:type="dxa"/>
            <w:shd w:val="clear" w:color="auto" w:fill="auto"/>
          </w:tcPr>
          <w:p w:rsidR="00CA7EA5" w:rsidRPr="00753196" w:rsidRDefault="00647257" w:rsidP="00753196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Personal Qualities</w:t>
            </w:r>
          </w:p>
        </w:tc>
        <w:tc>
          <w:tcPr>
            <w:tcW w:w="4820" w:type="dxa"/>
            <w:shd w:val="clear" w:color="auto" w:fill="auto"/>
          </w:tcPr>
          <w:p w:rsidR="00647257" w:rsidRPr="00753196" w:rsidRDefault="00647257" w:rsidP="00753196">
            <w:pPr>
              <w:pStyle w:val="Heading8"/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Passionate about education and learning. </w:t>
            </w:r>
          </w:p>
          <w:p w:rsidR="00647257" w:rsidRPr="00753196" w:rsidRDefault="00647257" w:rsidP="00753196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Ability to deal with sensitive issues and remain calm and confidential.</w:t>
            </w:r>
          </w:p>
          <w:p w:rsidR="00647257" w:rsidRPr="00753196" w:rsidRDefault="00647257" w:rsidP="00753196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Flexibility, patience and resilience.</w:t>
            </w:r>
          </w:p>
          <w:p w:rsidR="00647257" w:rsidRPr="00753196" w:rsidRDefault="00647257" w:rsidP="00753196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 xml:space="preserve">An effective communicator to both pupils and parents/carers. </w:t>
            </w:r>
          </w:p>
          <w:p w:rsidR="00647257" w:rsidRPr="00753196" w:rsidRDefault="00647257" w:rsidP="00753196">
            <w:pPr>
              <w:numPr>
                <w:ilvl w:val="0"/>
                <w:numId w:val="20"/>
              </w:numPr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Ability to use IT systems and data effectively.</w:t>
            </w:r>
          </w:p>
          <w:p w:rsidR="00CA7EA5" w:rsidRPr="00753196" w:rsidRDefault="00CA7EA5" w:rsidP="00753196">
            <w:pPr>
              <w:pStyle w:val="ListParagraph"/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CA7EA5" w:rsidRPr="00753196" w:rsidRDefault="00647257" w:rsidP="00753196">
            <w:pPr>
              <w:pStyle w:val="ListParagraph"/>
              <w:numPr>
                <w:ilvl w:val="0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Willingness to assist at / or attend extracurricular activities.</w:t>
            </w:r>
          </w:p>
        </w:tc>
      </w:tr>
      <w:tr w:rsidR="00CA7EA5" w:rsidRPr="00814789" w:rsidTr="005D1C5F">
        <w:tc>
          <w:tcPr>
            <w:tcW w:w="1702" w:type="dxa"/>
            <w:shd w:val="clear" w:color="auto" w:fill="auto"/>
          </w:tcPr>
          <w:p w:rsidR="00CA7EA5" w:rsidRPr="00753196" w:rsidRDefault="00CA7EA5" w:rsidP="00753196">
            <w:pPr>
              <w:autoSpaceDN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Values </w:t>
            </w:r>
          </w:p>
        </w:tc>
        <w:tc>
          <w:tcPr>
            <w:tcW w:w="4820" w:type="dxa"/>
            <w:shd w:val="clear" w:color="auto" w:fill="auto"/>
          </w:tcPr>
          <w:p w:rsidR="00CA7EA5" w:rsidRPr="00753196" w:rsidRDefault="00CA7EA5" w:rsidP="00753196">
            <w:pPr>
              <w:pStyle w:val="ListParagraph"/>
              <w:numPr>
                <w:ilvl w:val="0"/>
                <w:numId w:val="20"/>
              </w:numPr>
              <w:autoSpaceDN w:val="0"/>
              <w:ind w:left="2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 xml:space="preserve">Committed to </w:t>
            </w:r>
            <w:r w:rsidR="00753196" w:rsidRPr="00753196">
              <w:rPr>
                <w:rFonts w:asciiTheme="minorHAnsi" w:hAnsiTheme="minorHAnsi" w:cstheme="minorHAnsi"/>
                <w:sz w:val="22"/>
                <w:szCs w:val="22"/>
              </w:rPr>
              <w:t>Crofton Academy/</w:t>
            </w: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Castleford Trust values.</w:t>
            </w:r>
          </w:p>
          <w:p w:rsidR="00753196" w:rsidRPr="00753196" w:rsidRDefault="00753196" w:rsidP="00753196">
            <w:pPr>
              <w:numPr>
                <w:ilvl w:val="0"/>
                <w:numId w:val="20"/>
              </w:numPr>
              <w:ind w:left="2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 xml:space="preserve">Ability to use analytical skills effectively to manage </w:t>
            </w:r>
            <w:r w:rsidR="00E648A2">
              <w:rPr>
                <w:rFonts w:asciiTheme="minorHAnsi" w:hAnsiTheme="minorHAnsi" w:cstheme="minorHAnsi"/>
                <w:sz w:val="22"/>
                <w:szCs w:val="22"/>
              </w:rPr>
              <w:t>Pupil</w:t>
            </w: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 xml:space="preserve"> data.</w:t>
            </w:r>
          </w:p>
          <w:p w:rsidR="00CA7EA5" w:rsidRPr="00753196" w:rsidRDefault="00CA7EA5" w:rsidP="00753196">
            <w:pPr>
              <w:pStyle w:val="ListParagraph"/>
              <w:numPr>
                <w:ilvl w:val="0"/>
                <w:numId w:val="20"/>
              </w:numPr>
              <w:autoSpaceDN w:val="0"/>
              <w:ind w:left="2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Support Trust ethos and values at all times both within the academy and the wider community</w:t>
            </w:r>
          </w:p>
          <w:p w:rsidR="00CA7EA5" w:rsidRPr="00753196" w:rsidRDefault="00CA7EA5" w:rsidP="00753196">
            <w:pPr>
              <w:pStyle w:val="ListParagraph"/>
              <w:numPr>
                <w:ilvl w:val="0"/>
                <w:numId w:val="20"/>
              </w:numPr>
              <w:autoSpaceDN w:val="0"/>
              <w:ind w:left="2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Planned and organised approach to workload.</w:t>
            </w:r>
          </w:p>
          <w:p w:rsidR="00CA7EA5" w:rsidRPr="00753196" w:rsidRDefault="00CA7EA5" w:rsidP="00753196">
            <w:pPr>
              <w:pStyle w:val="ListParagraph"/>
              <w:numPr>
                <w:ilvl w:val="0"/>
                <w:numId w:val="20"/>
              </w:numPr>
              <w:autoSpaceDN w:val="0"/>
              <w:ind w:left="2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Excellent role model to young people and staff.</w:t>
            </w:r>
          </w:p>
          <w:p w:rsidR="00CA7EA5" w:rsidRPr="00753196" w:rsidRDefault="00CA7EA5" w:rsidP="00753196">
            <w:pPr>
              <w:pStyle w:val="ListParagraph"/>
              <w:numPr>
                <w:ilvl w:val="0"/>
                <w:numId w:val="20"/>
              </w:numPr>
              <w:autoSpaceDN w:val="0"/>
              <w:ind w:left="2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Positive “can do” approach to tasks.</w:t>
            </w:r>
          </w:p>
          <w:p w:rsidR="00CA7EA5" w:rsidRPr="00753196" w:rsidRDefault="00CA7EA5" w:rsidP="00753196">
            <w:pPr>
              <w:pStyle w:val="ListParagraph"/>
              <w:numPr>
                <w:ilvl w:val="0"/>
                <w:numId w:val="20"/>
              </w:numPr>
              <w:autoSpaceDN w:val="0"/>
              <w:ind w:left="2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Ability to keep calm in challenging situations.</w:t>
            </w:r>
          </w:p>
          <w:p w:rsidR="00CA7EA5" w:rsidRPr="00753196" w:rsidRDefault="00CA7EA5" w:rsidP="00753196">
            <w:pPr>
              <w:pStyle w:val="ListParagraph"/>
              <w:numPr>
                <w:ilvl w:val="0"/>
                <w:numId w:val="20"/>
              </w:numPr>
              <w:autoSpaceDN w:val="0"/>
              <w:ind w:left="2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Excellent interpersonal skills.</w:t>
            </w:r>
          </w:p>
          <w:p w:rsidR="00CA7EA5" w:rsidRPr="00753196" w:rsidRDefault="00CA7EA5" w:rsidP="00753196">
            <w:pPr>
              <w:pStyle w:val="ListParagraph"/>
              <w:numPr>
                <w:ilvl w:val="0"/>
                <w:numId w:val="20"/>
              </w:numPr>
              <w:autoSpaceDN w:val="0"/>
              <w:ind w:left="2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sz w:val="22"/>
                <w:szCs w:val="22"/>
              </w:rPr>
              <w:t>Committed to providing the best for all pupils across the Trust.</w:t>
            </w:r>
          </w:p>
        </w:tc>
        <w:tc>
          <w:tcPr>
            <w:tcW w:w="4110" w:type="dxa"/>
            <w:shd w:val="clear" w:color="auto" w:fill="auto"/>
          </w:tcPr>
          <w:p w:rsidR="00CA7EA5" w:rsidRPr="00753196" w:rsidRDefault="00753196" w:rsidP="00753196">
            <w:pPr>
              <w:pStyle w:val="ListParagraph"/>
              <w:numPr>
                <w:ilvl w:val="2"/>
                <w:numId w:val="20"/>
              </w:numPr>
              <w:autoSpaceDN w:val="0"/>
              <w:ind w:left="284" w:hanging="312"/>
              <w:rPr>
                <w:rFonts w:asciiTheme="minorHAnsi" w:hAnsiTheme="minorHAnsi" w:cstheme="minorHAnsi"/>
                <w:sz w:val="22"/>
                <w:szCs w:val="22"/>
              </w:rPr>
            </w:pPr>
            <w:r w:rsidRPr="007531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Ability to develop own knowledge and skills in order to enhance personal performance.</w:t>
            </w:r>
          </w:p>
        </w:tc>
      </w:tr>
    </w:tbl>
    <w:p w:rsidR="00E030B4" w:rsidRPr="00814789" w:rsidRDefault="00E030B4" w:rsidP="000678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48A2" w:rsidRDefault="00E648A2" w:rsidP="00E648A2">
      <w:pPr>
        <w:tabs>
          <w:tab w:val="center" w:pos="5491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648A2" w:rsidRPr="00E648A2" w:rsidRDefault="00E648A2" w:rsidP="00E648A2">
      <w:pPr>
        <w:rPr>
          <w:rFonts w:asciiTheme="minorHAnsi" w:hAnsiTheme="minorHAnsi" w:cstheme="minorHAnsi"/>
          <w:sz w:val="22"/>
          <w:szCs w:val="22"/>
        </w:rPr>
      </w:pPr>
    </w:p>
    <w:p w:rsidR="00E648A2" w:rsidRPr="00E648A2" w:rsidRDefault="00E648A2" w:rsidP="00E648A2">
      <w:pPr>
        <w:rPr>
          <w:rFonts w:asciiTheme="minorHAnsi" w:hAnsiTheme="minorHAnsi" w:cstheme="minorHAnsi"/>
          <w:sz w:val="22"/>
          <w:szCs w:val="22"/>
        </w:rPr>
      </w:pPr>
    </w:p>
    <w:p w:rsidR="00E648A2" w:rsidRDefault="00E648A2" w:rsidP="00E648A2">
      <w:pPr>
        <w:tabs>
          <w:tab w:val="center" w:pos="5491"/>
        </w:tabs>
        <w:jc w:val="both"/>
        <w:rPr>
          <w:rFonts w:ascii="Calibri" w:eastAsia="SimSun" w:hAnsi="Calibri" w:cs="Arial"/>
          <w:sz w:val="22"/>
          <w:szCs w:val="22"/>
          <w:lang w:val="en-US" w:eastAsia="zh-CN"/>
        </w:rPr>
      </w:pPr>
      <w:r w:rsidRPr="00A26856">
        <w:rPr>
          <w:rFonts w:ascii="Calibri" w:eastAsia="SimSun" w:hAnsi="Calibri" w:cs="Arial"/>
          <w:b/>
          <w:sz w:val="22"/>
          <w:szCs w:val="22"/>
          <w:u w:val="single"/>
          <w:lang w:val="en-US" w:eastAsia="zh-CN"/>
        </w:rPr>
        <w:t>Date Completed</w:t>
      </w:r>
      <w:r w:rsidRPr="00A26856">
        <w:rPr>
          <w:rFonts w:ascii="Calibri" w:eastAsia="SimSun" w:hAnsi="Calibri" w:cs="Arial"/>
          <w:sz w:val="22"/>
          <w:szCs w:val="22"/>
          <w:lang w:val="en-US" w:eastAsia="zh-CN"/>
        </w:rPr>
        <w:t xml:space="preserve">:   </w:t>
      </w:r>
      <w:r>
        <w:rPr>
          <w:rFonts w:ascii="Calibri" w:eastAsia="SimSun" w:hAnsi="Calibri" w:cs="Arial"/>
          <w:sz w:val="22"/>
          <w:szCs w:val="22"/>
          <w:lang w:val="en-US" w:eastAsia="zh-CN"/>
        </w:rPr>
        <w:t>July 2026</w:t>
      </w:r>
    </w:p>
    <w:p w:rsidR="00E648A2" w:rsidRPr="00A26856" w:rsidRDefault="00E648A2" w:rsidP="00E648A2">
      <w:pPr>
        <w:tabs>
          <w:tab w:val="center" w:pos="5491"/>
        </w:tabs>
        <w:jc w:val="both"/>
        <w:rPr>
          <w:rFonts w:ascii="Calibri" w:eastAsia="SimSun" w:hAnsi="Calibri" w:cs="Arial"/>
          <w:sz w:val="22"/>
          <w:szCs w:val="22"/>
          <w:lang w:val="en-US" w:eastAsia="zh-CN"/>
        </w:rPr>
      </w:pPr>
    </w:p>
    <w:p w:rsidR="00E648A2" w:rsidRPr="00A26856" w:rsidRDefault="00E648A2" w:rsidP="00E648A2">
      <w:pPr>
        <w:tabs>
          <w:tab w:val="center" w:pos="5491"/>
        </w:tabs>
        <w:jc w:val="both"/>
        <w:rPr>
          <w:rFonts w:ascii="Calibri" w:eastAsia="SimSun" w:hAnsi="Calibri" w:cs="Arial"/>
          <w:sz w:val="22"/>
          <w:szCs w:val="22"/>
          <w:lang w:val="en-US" w:eastAsia="zh-CN"/>
        </w:rPr>
      </w:pPr>
      <w:r w:rsidRPr="00A26856">
        <w:rPr>
          <w:rFonts w:ascii="Calibri" w:eastAsia="SimSun" w:hAnsi="Calibri" w:cs="Arial"/>
          <w:b/>
          <w:sz w:val="22"/>
          <w:szCs w:val="22"/>
          <w:u w:val="single"/>
          <w:lang w:val="en-US" w:eastAsia="zh-CN"/>
        </w:rPr>
        <w:t>Signature of Postholder</w:t>
      </w:r>
      <w:r w:rsidRPr="00A26856">
        <w:rPr>
          <w:rFonts w:ascii="Calibri" w:eastAsia="SimSun" w:hAnsi="Calibri" w:cs="Arial"/>
          <w:sz w:val="22"/>
          <w:szCs w:val="22"/>
          <w:lang w:val="en-US" w:eastAsia="zh-CN"/>
        </w:rPr>
        <w:t>:   ………………………………………………………………………</w:t>
      </w:r>
    </w:p>
    <w:p w:rsidR="00E648A2" w:rsidRPr="00A26856" w:rsidRDefault="00E648A2" w:rsidP="00E648A2">
      <w:pPr>
        <w:jc w:val="both"/>
        <w:rPr>
          <w:rFonts w:ascii="Calibri" w:eastAsia="SimSun" w:hAnsi="Calibri" w:cs="Arial"/>
          <w:sz w:val="22"/>
          <w:szCs w:val="22"/>
          <w:lang w:val="en-US" w:eastAsia="zh-CN"/>
        </w:rPr>
      </w:pPr>
    </w:p>
    <w:p w:rsidR="00E648A2" w:rsidRPr="00A26856" w:rsidRDefault="00E648A2" w:rsidP="00E648A2">
      <w:pPr>
        <w:jc w:val="both"/>
        <w:rPr>
          <w:rFonts w:ascii="Calibri" w:eastAsia="SimSun" w:hAnsi="Calibri" w:cs="Arial"/>
          <w:sz w:val="22"/>
          <w:szCs w:val="22"/>
          <w:lang w:val="en-US" w:eastAsia="zh-CN"/>
        </w:rPr>
      </w:pPr>
      <w:r w:rsidRPr="00A26856">
        <w:rPr>
          <w:rFonts w:ascii="Calibri" w:eastAsia="SimSun" w:hAnsi="Calibri" w:cs="Arial"/>
          <w:sz w:val="22"/>
          <w:szCs w:val="22"/>
          <w:lang w:val="en-US" w:eastAsia="zh-CN"/>
        </w:rPr>
        <w:tab/>
      </w:r>
      <w:r w:rsidRPr="00A26856">
        <w:rPr>
          <w:rFonts w:ascii="Calibri" w:eastAsia="SimSun" w:hAnsi="Calibri" w:cs="Arial"/>
          <w:sz w:val="22"/>
          <w:szCs w:val="22"/>
          <w:lang w:val="en-US" w:eastAsia="zh-CN"/>
        </w:rPr>
        <w:tab/>
      </w:r>
      <w:r w:rsidRPr="00A26856">
        <w:rPr>
          <w:rFonts w:ascii="Calibri" w:eastAsia="SimSun" w:hAnsi="Calibri" w:cs="Arial"/>
          <w:b/>
          <w:sz w:val="22"/>
          <w:szCs w:val="22"/>
          <w:u w:val="single"/>
          <w:lang w:val="en-US" w:eastAsia="zh-CN"/>
        </w:rPr>
        <w:t>Date</w:t>
      </w:r>
      <w:r w:rsidRPr="00A26856">
        <w:rPr>
          <w:rFonts w:ascii="Calibri" w:eastAsia="SimSun" w:hAnsi="Calibri" w:cs="Arial"/>
          <w:sz w:val="22"/>
          <w:szCs w:val="22"/>
          <w:lang w:val="en-US" w:eastAsia="zh-CN"/>
        </w:rPr>
        <w:t>:         ………………………………………………………………………</w:t>
      </w:r>
    </w:p>
    <w:p w:rsidR="00753196" w:rsidRDefault="00753196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648A2" w:rsidRDefault="00E648A2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7F597B" w:rsidRPr="00814789" w:rsidRDefault="00753196" w:rsidP="00814789">
      <w:pPr>
        <w:spacing w:before="240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J</w:t>
      </w:r>
      <w:r w:rsidR="00984B0E" w:rsidRPr="00814789">
        <w:rPr>
          <w:rFonts w:asciiTheme="minorHAnsi" w:hAnsiTheme="minorHAnsi" w:cstheme="minorHAnsi"/>
          <w:b/>
          <w:sz w:val="28"/>
          <w:szCs w:val="28"/>
        </w:rPr>
        <w:t>ob Description</w:t>
      </w:r>
      <w:r w:rsidR="00814789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–</w:t>
      </w:r>
      <w:r w:rsidR="00814789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Data, Assessment and MIS Officer</w:t>
      </w:r>
      <w:r w:rsidR="00B82D97" w:rsidRPr="0081478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105E4" w:rsidRPr="00814789" w:rsidRDefault="001105E4" w:rsidP="00D71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="001105E4" w:rsidRPr="00814789" w:rsidTr="00814789">
        <w:tc>
          <w:tcPr>
            <w:tcW w:w="4508" w:type="dxa"/>
          </w:tcPr>
          <w:p w:rsidR="001105E4" w:rsidRPr="00814789" w:rsidRDefault="001105E4" w:rsidP="00110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47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5410" w:type="dxa"/>
          </w:tcPr>
          <w:p w:rsidR="001105E4" w:rsidRPr="00814789" w:rsidRDefault="00725F34" w:rsidP="00110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Assistant Headteacher – Outcomes </w:t>
            </w:r>
          </w:p>
        </w:tc>
      </w:tr>
    </w:tbl>
    <w:p w:rsidR="00067864" w:rsidRPr="00814789" w:rsidRDefault="00067864" w:rsidP="004E5D0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7864" w:rsidRPr="00814789" w:rsidRDefault="00067864" w:rsidP="000678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814789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MAIN AREAS OF RESPONSIBILITY</w:t>
      </w:r>
      <w:r w:rsidRPr="00814789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ab/>
      </w:r>
    </w:p>
    <w:p w:rsidR="00067864" w:rsidRPr="00814789" w:rsidRDefault="00067864" w:rsidP="007F59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3196" w:rsidRPr="002563BF" w:rsidRDefault="00753196" w:rsidP="000135A1">
      <w:pPr>
        <w:ind w:left="278" w:right="45" w:hanging="6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5070A"/>
          <w:sz w:val="22"/>
          <w:szCs w:val="22"/>
        </w:rPr>
        <w:t>The post holder will have significant exper</w:t>
      </w:r>
      <w:r w:rsidRPr="002563BF">
        <w:rPr>
          <w:rFonts w:ascii="Calibri" w:eastAsia="Arial" w:hAnsi="Calibri" w:cs="Calibri"/>
          <w:color w:val="070C3B"/>
          <w:sz w:val="22"/>
          <w:szCs w:val="22"/>
        </w:rPr>
        <w:t>i</w:t>
      </w:r>
      <w:r w:rsidRPr="002563BF">
        <w:rPr>
          <w:rFonts w:ascii="Calibri" w:eastAsia="Arial" w:hAnsi="Calibri" w:cs="Calibri"/>
          <w:color w:val="05070A"/>
          <w:sz w:val="22"/>
          <w:szCs w:val="22"/>
        </w:rPr>
        <w:t xml:space="preserve">ence in </w:t>
      </w:r>
      <w:r>
        <w:rPr>
          <w:rFonts w:ascii="Calibri" w:eastAsia="Arial" w:hAnsi="Calibri" w:cs="Calibri"/>
          <w:color w:val="05070A"/>
          <w:sz w:val="22"/>
          <w:szCs w:val="22"/>
        </w:rPr>
        <w:t xml:space="preserve">data </w:t>
      </w:r>
      <w:r w:rsidRPr="002563BF">
        <w:rPr>
          <w:rFonts w:ascii="Calibri" w:eastAsia="Arial" w:hAnsi="Calibri" w:cs="Calibri"/>
          <w:color w:val="05070A"/>
          <w:sz w:val="22"/>
          <w:szCs w:val="22"/>
        </w:rPr>
        <w:t>analysis</w:t>
      </w:r>
      <w:r>
        <w:rPr>
          <w:rFonts w:ascii="Calibri" w:eastAsia="Arial" w:hAnsi="Calibri" w:cs="Calibri"/>
          <w:color w:val="05070A"/>
          <w:sz w:val="22"/>
          <w:szCs w:val="22"/>
        </w:rPr>
        <w:t xml:space="preserve">, </w:t>
      </w:r>
      <w:r w:rsidRPr="002563BF">
        <w:rPr>
          <w:rFonts w:ascii="Calibri" w:eastAsia="Arial" w:hAnsi="Calibri" w:cs="Calibri"/>
          <w:color w:val="05070A"/>
          <w:sz w:val="22"/>
          <w:szCs w:val="22"/>
        </w:rPr>
        <w:t xml:space="preserve">working with large datasets along with the ability to summarise data/information for a range of audiences from, but not limited to the </w:t>
      </w:r>
      <w:r w:rsidR="000135A1">
        <w:rPr>
          <w:rFonts w:ascii="Calibri" w:eastAsia="Arial" w:hAnsi="Calibri" w:cs="Calibri"/>
          <w:color w:val="05070A"/>
          <w:sz w:val="22"/>
          <w:szCs w:val="22"/>
        </w:rPr>
        <w:t xml:space="preserve">Senior </w:t>
      </w:r>
      <w:r w:rsidRPr="002563BF">
        <w:rPr>
          <w:rFonts w:ascii="Calibri" w:eastAsia="Arial" w:hAnsi="Calibri" w:cs="Calibri"/>
          <w:color w:val="05070A"/>
          <w:sz w:val="22"/>
          <w:szCs w:val="22"/>
        </w:rPr>
        <w:t xml:space="preserve">Leadership </w:t>
      </w:r>
      <w:r w:rsidR="000135A1">
        <w:rPr>
          <w:rFonts w:ascii="Calibri" w:eastAsia="Arial" w:hAnsi="Calibri" w:cs="Calibri"/>
          <w:color w:val="05070A"/>
          <w:sz w:val="22"/>
          <w:szCs w:val="22"/>
        </w:rPr>
        <w:t>Team</w:t>
      </w:r>
      <w:r w:rsidRPr="002563BF">
        <w:rPr>
          <w:rFonts w:ascii="Calibri" w:eastAsia="Arial" w:hAnsi="Calibri" w:cs="Calibri"/>
          <w:color w:val="05070A"/>
          <w:sz w:val="22"/>
          <w:szCs w:val="22"/>
        </w:rPr>
        <w:t xml:space="preserve">, Academy Governors, and Teachers as required to suit </w:t>
      </w:r>
      <w:r w:rsidR="000135A1">
        <w:rPr>
          <w:rFonts w:ascii="Calibri" w:eastAsia="Arial" w:hAnsi="Calibri" w:cs="Calibri"/>
          <w:color w:val="05070A"/>
          <w:sz w:val="22"/>
          <w:szCs w:val="22"/>
        </w:rPr>
        <w:t>requirements</w:t>
      </w:r>
      <w:r w:rsidRPr="002563BF">
        <w:rPr>
          <w:rFonts w:ascii="Calibri" w:eastAsia="Arial" w:hAnsi="Calibri" w:cs="Calibri"/>
          <w:color w:val="05070A"/>
          <w:sz w:val="22"/>
          <w:szCs w:val="22"/>
        </w:rPr>
        <w:t xml:space="preserve"> and deadlines.</w:t>
      </w:r>
    </w:p>
    <w:p w:rsidR="00753196" w:rsidRPr="002563BF" w:rsidRDefault="00753196" w:rsidP="00753196">
      <w:pPr>
        <w:spacing w:before="5" w:line="110" w:lineRule="exact"/>
        <w:jc w:val="both"/>
        <w:rPr>
          <w:rFonts w:ascii="Calibri" w:hAnsi="Calibri" w:cs="Calibri"/>
          <w:sz w:val="22"/>
          <w:szCs w:val="22"/>
        </w:rPr>
      </w:pPr>
    </w:p>
    <w:p w:rsidR="00647257" w:rsidRPr="00814789" w:rsidRDefault="00647257" w:rsidP="00B738F3">
      <w:pPr>
        <w:tabs>
          <w:tab w:val="left" w:pos="6075"/>
        </w:tabs>
        <w:ind w:left="-142"/>
        <w:jc w:val="both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</w:p>
    <w:p w:rsidR="000135A1" w:rsidRPr="002563BF" w:rsidRDefault="000135A1" w:rsidP="000135A1">
      <w:pPr>
        <w:jc w:val="both"/>
        <w:rPr>
          <w:rFonts w:ascii="Calibri" w:eastAsia="SimSun" w:hAnsi="Calibri" w:cs="Calibri"/>
          <w:b/>
          <w:sz w:val="22"/>
          <w:szCs w:val="22"/>
          <w:lang w:eastAsia="zh-CN"/>
        </w:rPr>
      </w:pPr>
      <w:r w:rsidRPr="002563BF"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>Key Outcomes/Activities</w:t>
      </w:r>
      <w:r w:rsidRPr="002563BF">
        <w:rPr>
          <w:rFonts w:ascii="Calibri" w:eastAsia="SimSun" w:hAnsi="Calibri" w:cs="Calibri"/>
          <w:b/>
          <w:sz w:val="22"/>
          <w:szCs w:val="22"/>
          <w:lang w:eastAsia="zh-CN"/>
        </w:rPr>
        <w:t>:</w:t>
      </w:r>
    </w:p>
    <w:p w:rsidR="000135A1" w:rsidRPr="002563BF" w:rsidRDefault="000135A1" w:rsidP="000135A1">
      <w:pPr>
        <w:jc w:val="both"/>
        <w:rPr>
          <w:rFonts w:ascii="Calibri" w:hAnsi="Calibri" w:cs="Calibri"/>
          <w:sz w:val="22"/>
          <w:szCs w:val="22"/>
        </w:rPr>
      </w:pPr>
    </w:p>
    <w:p w:rsidR="000135A1" w:rsidRPr="002563BF" w:rsidRDefault="000135A1" w:rsidP="000135A1">
      <w:pPr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 w:rsidRPr="002563BF">
        <w:rPr>
          <w:rFonts w:ascii="Calibri" w:eastAsia="Calibri" w:hAnsi="Calibri" w:cs="Calibri"/>
          <w:b/>
          <w:sz w:val="22"/>
          <w:szCs w:val="22"/>
        </w:rPr>
        <w:t>Principle Responsibilities and Accountabilities</w:t>
      </w:r>
    </w:p>
    <w:p w:rsidR="000135A1" w:rsidRPr="002563BF" w:rsidRDefault="000135A1" w:rsidP="000135A1">
      <w:pPr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0135A1" w:rsidRPr="002563BF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To have overall responsibility for the </w:t>
      </w:r>
      <w:r>
        <w:rPr>
          <w:rFonts w:ascii="Calibri" w:eastAsia="Arial" w:hAnsi="Calibri" w:cs="Calibri"/>
          <w:sz w:val="22"/>
          <w:szCs w:val="22"/>
        </w:rPr>
        <w:t>management</w:t>
      </w:r>
      <w:r w:rsidRPr="002563BF">
        <w:rPr>
          <w:rFonts w:ascii="Calibri" w:eastAsia="Arial" w:hAnsi="Calibri" w:cs="Calibri"/>
          <w:sz w:val="22"/>
          <w:szCs w:val="22"/>
        </w:rPr>
        <w:t xml:space="preserve"> and development of </w:t>
      </w:r>
      <w:r w:rsidR="00E648A2">
        <w:rPr>
          <w:rFonts w:ascii="Calibri" w:eastAsia="Arial" w:hAnsi="Calibri" w:cs="Calibri"/>
          <w:sz w:val="22"/>
          <w:szCs w:val="22"/>
        </w:rPr>
        <w:t>pupil</w:t>
      </w:r>
      <w:r w:rsidRPr="002563BF">
        <w:rPr>
          <w:rFonts w:ascii="Calibri" w:eastAsia="Arial" w:hAnsi="Calibri" w:cs="Calibri"/>
          <w:sz w:val="22"/>
          <w:szCs w:val="22"/>
        </w:rPr>
        <w:t xml:space="preserve"> data to ensure its accuracy and relevance, ensuring data protection and confidentiality at all times.</w:t>
      </w:r>
    </w:p>
    <w:p w:rsidR="000135A1" w:rsidRPr="002563BF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To have a thorough working knowledge of the components of </w:t>
      </w:r>
      <w:r>
        <w:rPr>
          <w:rFonts w:ascii="Calibri" w:eastAsia="Arial" w:hAnsi="Calibri" w:cs="Calibri"/>
          <w:sz w:val="22"/>
          <w:szCs w:val="22"/>
        </w:rPr>
        <w:t>Arbor</w:t>
      </w:r>
      <w:r w:rsidRPr="002563BF">
        <w:rPr>
          <w:rFonts w:ascii="Calibri" w:eastAsia="Arial" w:hAnsi="Calibri" w:cs="Calibri"/>
          <w:sz w:val="22"/>
          <w:szCs w:val="22"/>
        </w:rPr>
        <w:t xml:space="preserve"> such that you can advise </w:t>
      </w:r>
      <w:r>
        <w:rPr>
          <w:rFonts w:ascii="Calibri" w:eastAsia="Arial" w:hAnsi="Calibri" w:cs="Calibri"/>
          <w:sz w:val="22"/>
          <w:szCs w:val="22"/>
        </w:rPr>
        <w:t>others</w:t>
      </w:r>
      <w:r w:rsidRPr="002563BF">
        <w:rPr>
          <w:rFonts w:ascii="Calibri" w:eastAsia="Arial" w:hAnsi="Calibri" w:cs="Calibri"/>
          <w:sz w:val="22"/>
          <w:szCs w:val="22"/>
        </w:rPr>
        <w:t>.</w:t>
      </w:r>
    </w:p>
    <w:p w:rsidR="000135A1" w:rsidRPr="002563BF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Monitor the quality and completeness and accuracy of data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input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into the school’s</w:t>
      </w:r>
      <w:r>
        <w:rPr>
          <w:rFonts w:ascii="Calibri" w:eastAsia="Arial" w:hAnsi="Calibri" w:cs="Calibri"/>
          <w:color w:val="0C0F13"/>
          <w:sz w:val="22"/>
          <w:szCs w:val="22"/>
        </w:rPr>
        <w:t xml:space="preserve"> different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information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systems</w:t>
      </w:r>
      <w:r>
        <w:rPr>
          <w:rFonts w:ascii="Calibri" w:eastAsia="Arial" w:hAnsi="Calibri" w:cs="Calibri"/>
          <w:color w:val="0C0F13"/>
          <w:sz w:val="22"/>
          <w:szCs w:val="22"/>
        </w:rPr>
        <w:t xml:space="preserve"> and pupil/parent applications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and propose effective action to remedy problems.</w:t>
      </w:r>
    </w:p>
    <w:p w:rsidR="000135A1" w:rsidRPr="002563BF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Responsible for ensuring the CENSUS is accurate and deadlines for submission are met.</w:t>
      </w:r>
    </w:p>
    <w:p w:rsidR="000135A1" w:rsidRPr="002563BF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To be responsible for reporting to parents, ensuring that reports are moderated for accuracy and completeness.</w:t>
      </w:r>
    </w:p>
    <w:p w:rsidR="000135A1" w:rsidRPr="002563BF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>Responsible for the creation, maintenance and use of assessment data</w:t>
      </w:r>
      <w:r w:rsidRPr="002563BF">
        <w:rPr>
          <w:rFonts w:ascii="Calibri" w:eastAsia="Arial" w:hAnsi="Calibri" w:cs="Calibri"/>
          <w:color w:val="4B4D4D"/>
          <w:sz w:val="22"/>
          <w:szCs w:val="22"/>
        </w:rPr>
        <w:t xml:space="preserve">.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Import data and provide detailed analysis to produce reports.</w:t>
      </w:r>
    </w:p>
    <w:p w:rsidR="000135A1" w:rsidRPr="002563BF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>To provide ICT skills and knowledge to support the development of assessment data management in school e</w:t>
      </w:r>
      <w:r w:rsidRPr="002563BF">
        <w:rPr>
          <w:rFonts w:ascii="Calibri" w:eastAsia="Arial" w:hAnsi="Calibri" w:cs="Calibri"/>
          <w:color w:val="36363A"/>
          <w:sz w:val="22"/>
          <w:szCs w:val="22"/>
        </w:rPr>
        <w:t>.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g</w:t>
      </w:r>
      <w:r w:rsidRPr="002563BF">
        <w:rPr>
          <w:rFonts w:ascii="Calibri" w:eastAsia="Arial" w:hAnsi="Calibri" w:cs="Calibri"/>
          <w:color w:val="4B4D4D"/>
          <w:sz w:val="22"/>
          <w:szCs w:val="22"/>
        </w:rPr>
        <w:t xml:space="preserve">.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supporting Curriculum Areas to develop and implement </w:t>
      </w:r>
      <w:r w:rsidR="00E648A2">
        <w:rPr>
          <w:rFonts w:ascii="Calibri" w:eastAsia="Arial" w:hAnsi="Calibri" w:cs="Calibri"/>
          <w:color w:val="0C0F13"/>
          <w:sz w:val="22"/>
          <w:szCs w:val="22"/>
        </w:rPr>
        <w:t>pupil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tracking systems</w:t>
      </w:r>
      <w:r w:rsidRPr="002563BF">
        <w:rPr>
          <w:rFonts w:ascii="Calibri" w:eastAsia="Arial" w:hAnsi="Calibri" w:cs="Calibri"/>
          <w:color w:val="36363A"/>
          <w:sz w:val="22"/>
          <w:szCs w:val="22"/>
        </w:rPr>
        <w:t>.</w:t>
      </w:r>
    </w:p>
    <w:p w:rsidR="000135A1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Be proactively involved in the organisation of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'results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day', undertaking analysis of examination results as required. </w:t>
      </w:r>
      <w:r w:rsidRPr="002563BF">
        <w:rPr>
          <w:rFonts w:ascii="Calibri" w:eastAsia="Arial" w:hAnsi="Calibri" w:cs="Calibri"/>
          <w:sz w:val="22"/>
          <w:szCs w:val="22"/>
        </w:rPr>
        <w:t xml:space="preserve">Providing analysis of results to </w:t>
      </w:r>
      <w:r w:rsidR="00E7038D">
        <w:rPr>
          <w:rFonts w:ascii="Calibri" w:eastAsia="Arial" w:hAnsi="Calibri" w:cs="Calibri"/>
          <w:sz w:val="22"/>
          <w:szCs w:val="22"/>
        </w:rPr>
        <w:t>Subject Leaders</w:t>
      </w:r>
      <w:r w:rsidRPr="002563BF">
        <w:rPr>
          <w:rFonts w:ascii="Calibri" w:eastAsia="Arial" w:hAnsi="Calibri" w:cs="Calibri"/>
          <w:sz w:val="22"/>
          <w:szCs w:val="22"/>
        </w:rPr>
        <w:t xml:space="preserve"> and SLT.</w:t>
      </w:r>
    </w:p>
    <w:p w:rsidR="000135A1" w:rsidRPr="002563BF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color w:val="0C0F13"/>
          <w:sz w:val="22"/>
          <w:szCs w:val="22"/>
        </w:rPr>
        <w:t>Keep up to date with Curriculum and ICT developments related to MIS systems.</w:t>
      </w:r>
    </w:p>
    <w:p w:rsidR="000135A1" w:rsidRPr="002563BF" w:rsidRDefault="000135A1" w:rsidP="000135A1">
      <w:pPr>
        <w:numPr>
          <w:ilvl w:val="0"/>
          <w:numId w:val="36"/>
        </w:numPr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Input the timetable into </w:t>
      </w:r>
      <w:r>
        <w:rPr>
          <w:rFonts w:ascii="Calibri" w:eastAsia="Arial" w:hAnsi="Calibri" w:cs="Calibri"/>
          <w:color w:val="0C0F13"/>
          <w:sz w:val="22"/>
          <w:szCs w:val="22"/>
        </w:rPr>
        <w:t>the relevant timetabling software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and keep this up to date throughout the academic year, making changes where needed.</w:t>
      </w:r>
    </w:p>
    <w:p w:rsidR="000135A1" w:rsidRPr="000135A1" w:rsidRDefault="000135A1" w:rsidP="000135A1">
      <w:pPr>
        <w:numPr>
          <w:ilvl w:val="0"/>
          <w:numId w:val="36"/>
        </w:numPr>
        <w:ind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0135A1">
        <w:rPr>
          <w:rFonts w:ascii="Calibri" w:eastAsia="Arial" w:hAnsi="Calibri" w:cs="Calibri"/>
          <w:color w:val="0C0F13"/>
          <w:sz w:val="22"/>
          <w:szCs w:val="22"/>
        </w:rPr>
        <w:t>Be a key point of contact for providing advice and support on the school's data systems and processes such as target setting and assessment point analysis.</w:t>
      </w:r>
    </w:p>
    <w:p w:rsidR="000135A1" w:rsidRPr="002563BF" w:rsidRDefault="000135A1" w:rsidP="000135A1">
      <w:pPr>
        <w:numPr>
          <w:ilvl w:val="0"/>
          <w:numId w:val="36"/>
        </w:numPr>
        <w:ind w:right="-1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>Advise users on assessment processes, procedures and good practice</w:t>
      </w:r>
      <w:r w:rsidRPr="002563BF">
        <w:rPr>
          <w:rFonts w:ascii="Calibri" w:eastAsia="Arial" w:hAnsi="Calibri" w:cs="Calibri"/>
          <w:color w:val="4B4D4D"/>
          <w:sz w:val="22"/>
          <w:szCs w:val="22"/>
        </w:rPr>
        <w:t>.</w:t>
      </w:r>
    </w:p>
    <w:p w:rsidR="000135A1" w:rsidRPr="002563BF" w:rsidRDefault="000135A1" w:rsidP="000135A1">
      <w:pPr>
        <w:numPr>
          <w:ilvl w:val="0"/>
          <w:numId w:val="36"/>
        </w:numPr>
        <w:spacing w:before="27"/>
        <w:ind w:right="-1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Create and develop data systems to enable the effective monitoring of different groups of </w:t>
      </w:r>
      <w:r w:rsidR="00E648A2">
        <w:rPr>
          <w:rFonts w:ascii="Calibri" w:eastAsia="Arial" w:hAnsi="Calibri" w:cs="Calibri"/>
          <w:sz w:val="22"/>
          <w:szCs w:val="22"/>
        </w:rPr>
        <w:t>pupil</w:t>
      </w:r>
      <w:r w:rsidRPr="002563BF">
        <w:rPr>
          <w:rFonts w:ascii="Calibri" w:eastAsia="Arial" w:hAnsi="Calibri" w:cs="Calibri"/>
          <w:sz w:val="22"/>
          <w:szCs w:val="22"/>
        </w:rPr>
        <w:t>s.</w:t>
      </w:r>
    </w:p>
    <w:p w:rsidR="00CA7EA5" w:rsidRPr="000135A1" w:rsidRDefault="000135A1" w:rsidP="00840474">
      <w:pPr>
        <w:numPr>
          <w:ilvl w:val="0"/>
          <w:numId w:val="36"/>
        </w:numPr>
        <w:spacing w:before="27"/>
        <w:ind w:right="-1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135A1">
        <w:rPr>
          <w:rFonts w:ascii="Calibri" w:eastAsia="Arial" w:hAnsi="Calibri" w:cs="Calibri"/>
          <w:sz w:val="22"/>
          <w:szCs w:val="22"/>
        </w:rPr>
        <w:t xml:space="preserve">To, where necessary, manage or assist in managing administration staff. </w:t>
      </w:r>
    </w:p>
    <w:p w:rsidR="00CA7EA5" w:rsidRDefault="00CA7EA5" w:rsidP="00B738F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135A1" w:rsidRPr="002563BF" w:rsidRDefault="000135A1" w:rsidP="000135A1">
      <w:pPr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 w:rsidRPr="002563BF">
        <w:rPr>
          <w:rFonts w:ascii="Calibri" w:eastAsia="Calibri" w:hAnsi="Calibri" w:cs="Calibri"/>
          <w:b/>
          <w:sz w:val="22"/>
          <w:szCs w:val="22"/>
        </w:rPr>
        <w:t>Pupil Data</w:t>
      </w:r>
    </w:p>
    <w:p w:rsidR="000135A1" w:rsidRPr="002563BF" w:rsidRDefault="000135A1" w:rsidP="000135A1">
      <w:pPr>
        <w:spacing w:before="2" w:line="280" w:lineRule="exact"/>
        <w:jc w:val="both"/>
        <w:rPr>
          <w:rFonts w:ascii="Calibri" w:hAnsi="Calibri" w:cs="Calibri"/>
          <w:sz w:val="22"/>
          <w:szCs w:val="22"/>
        </w:rPr>
      </w:pPr>
    </w:p>
    <w:p w:rsidR="000135A1" w:rsidRPr="002563BF" w:rsidRDefault="000135A1" w:rsidP="000135A1">
      <w:pPr>
        <w:numPr>
          <w:ilvl w:val="0"/>
          <w:numId w:val="38"/>
        </w:numPr>
        <w:tabs>
          <w:tab w:val="left" w:pos="199"/>
        </w:tabs>
        <w:spacing w:line="238" w:lineRule="auto"/>
        <w:ind w:right="-18"/>
        <w:jc w:val="both"/>
        <w:rPr>
          <w:rFonts w:ascii="Calibri" w:eastAsia="Arial" w:hAnsi="Calibri" w:cs="Calibri"/>
          <w:color w:val="0C0F13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Ensure all new pupils' data is correct on the </w:t>
      </w:r>
      <w:r>
        <w:rPr>
          <w:rFonts w:ascii="Calibri" w:eastAsia="Arial" w:hAnsi="Calibri" w:cs="Calibri"/>
          <w:color w:val="0C0F13"/>
          <w:sz w:val="22"/>
          <w:szCs w:val="22"/>
        </w:rPr>
        <w:t>Arbor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</w:t>
      </w:r>
      <w:r w:rsidR="00E648A2">
        <w:rPr>
          <w:rFonts w:ascii="Calibri" w:eastAsia="Arial" w:hAnsi="Calibri" w:cs="Calibri"/>
          <w:color w:val="0C0F13"/>
          <w:sz w:val="22"/>
          <w:szCs w:val="22"/>
        </w:rPr>
        <w:t>pupil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database, </w:t>
      </w:r>
      <w:r>
        <w:rPr>
          <w:rFonts w:ascii="Calibri" w:eastAsia="Arial" w:hAnsi="Calibri" w:cs="Calibri"/>
          <w:color w:val="0C0F13"/>
          <w:sz w:val="22"/>
          <w:szCs w:val="22"/>
        </w:rPr>
        <w:t xml:space="preserve">as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received annually from feeder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schools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as well as those joining the school throughout the year;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circulate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up to date form lists and update the </w:t>
      </w:r>
      <w:r w:rsidR="00725F34">
        <w:rPr>
          <w:rFonts w:ascii="Calibri" w:eastAsia="Arial" w:hAnsi="Calibri" w:cs="Calibri"/>
          <w:color w:val="0C0F13"/>
          <w:sz w:val="22"/>
          <w:szCs w:val="22"/>
        </w:rPr>
        <w:t>a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dmissions </w:t>
      </w:r>
      <w:r w:rsidR="00725F34">
        <w:rPr>
          <w:rFonts w:ascii="Calibri" w:eastAsia="Arial" w:hAnsi="Calibri" w:cs="Calibri"/>
          <w:color w:val="0C0F13"/>
          <w:sz w:val="22"/>
          <w:szCs w:val="22"/>
        </w:rPr>
        <w:t>information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.</w:t>
      </w:r>
    </w:p>
    <w:p w:rsidR="000135A1" w:rsidRPr="004C051C" w:rsidRDefault="000135A1" w:rsidP="000135A1">
      <w:pPr>
        <w:numPr>
          <w:ilvl w:val="0"/>
          <w:numId w:val="38"/>
        </w:numPr>
        <w:tabs>
          <w:tab w:val="left" w:pos="199"/>
        </w:tabs>
        <w:spacing w:before="7" w:line="245" w:lineRule="auto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Manage data for in</w:t>
      </w:r>
      <w:r>
        <w:rPr>
          <w:rFonts w:ascii="Calibri" w:eastAsia="Arial" w:hAnsi="Calibri" w:cs="Calibri"/>
          <w:sz w:val="22"/>
          <w:szCs w:val="22"/>
        </w:rPr>
        <w:t>-</w:t>
      </w:r>
      <w:r w:rsidRPr="002563BF">
        <w:rPr>
          <w:rFonts w:ascii="Calibri" w:eastAsia="Arial" w:hAnsi="Calibri" w:cs="Calibri"/>
          <w:sz w:val="22"/>
          <w:szCs w:val="22"/>
        </w:rPr>
        <w:t xml:space="preserve">year admissions and appeals. Liaise with </w:t>
      </w:r>
      <w:r>
        <w:rPr>
          <w:rFonts w:ascii="Calibri" w:eastAsia="Arial" w:hAnsi="Calibri" w:cs="Calibri"/>
          <w:sz w:val="22"/>
          <w:szCs w:val="22"/>
        </w:rPr>
        <w:t>Year Leaders</w:t>
      </w:r>
      <w:r w:rsidRPr="002563BF">
        <w:rPr>
          <w:rFonts w:ascii="Calibri" w:eastAsia="Arial" w:hAnsi="Calibri" w:cs="Calibri"/>
          <w:sz w:val="22"/>
          <w:szCs w:val="22"/>
        </w:rPr>
        <w:t xml:space="preserve"> regarding the placing of pupils into sets </w:t>
      </w:r>
      <w:r w:rsidRPr="004C051C">
        <w:rPr>
          <w:rFonts w:ascii="Calibri" w:eastAsia="Arial" w:hAnsi="Calibri" w:cs="Calibri"/>
          <w:sz w:val="22"/>
          <w:szCs w:val="22"/>
        </w:rPr>
        <w:t xml:space="preserve">and producing and issuing timetables for new pupils as well as those moving sets. </w:t>
      </w:r>
    </w:p>
    <w:p w:rsidR="000135A1" w:rsidRPr="000135A1" w:rsidRDefault="000135A1" w:rsidP="004D5E87">
      <w:pPr>
        <w:numPr>
          <w:ilvl w:val="0"/>
          <w:numId w:val="38"/>
        </w:numPr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0135A1">
        <w:rPr>
          <w:rFonts w:ascii="Calibri" w:eastAsia="Arial" w:hAnsi="Calibri" w:cs="Calibri"/>
          <w:sz w:val="22"/>
          <w:szCs w:val="22"/>
        </w:rPr>
        <w:t>Ensuring receiving schools have all</w:t>
      </w:r>
      <w:r w:rsidRPr="000135A1">
        <w:rPr>
          <w:rFonts w:ascii="Calibri" w:eastAsia="Arial" w:hAnsi="Calibri" w:cs="Calibri"/>
          <w:color w:val="0C0F13"/>
          <w:sz w:val="22"/>
          <w:szCs w:val="22"/>
        </w:rPr>
        <w:t xml:space="preserve"> the necessary data transferred on Common Transfer Files</w:t>
      </w:r>
      <w:r>
        <w:rPr>
          <w:rFonts w:ascii="Calibri" w:eastAsia="Arial" w:hAnsi="Calibri" w:cs="Calibri"/>
          <w:color w:val="0C0F13"/>
          <w:sz w:val="22"/>
          <w:szCs w:val="22"/>
        </w:rPr>
        <w:t xml:space="preserve"> </w:t>
      </w:r>
      <w:r w:rsidRPr="000135A1">
        <w:rPr>
          <w:rFonts w:ascii="Calibri" w:eastAsia="Arial" w:hAnsi="Calibri" w:cs="Calibri"/>
          <w:sz w:val="22"/>
          <w:szCs w:val="22"/>
        </w:rPr>
        <w:t xml:space="preserve">(CTF) for pupils who leave the </w:t>
      </w:r>
      <w:r w:rsidRPr="000135A1">
        <w:rPr>
          <w:rFonts w:ascii="Calibri" w:eastAsia="Arial" w:hAnsi="Calibri" w:cs="Calibri"/>
          <w:color w:val="1F2124"/>
          <w:sz w:val="22"/>
          <w:szCs w:val="22"/>
        </w:rPr>
        <w:t>school.</w:t>
      </w:r>
    </w:p>
    <w:p w:rsidR="000135A1" w:rsidRPr="002563BF" w:rsidRDefault="000135A1" w:rsidP="000135A1">
      <w:pPr>
        <w:numPr>
          <w:ilvl w:val="0"/>
          <w:numId w:val="38"/>
        </w:numPr>
        <w:tabs>
          <w:tab w:val="left" w:pos="199"/>
        </w:tabs>
        <w:spacing w:before="25" w:line="252" w:lineRule="exact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4C051C">
        <w:rPr>
          <w:rFonts w:ascii="Calibri" w:eastAsia="Arial" w:hAnsi="Calibri" w:cs="Calibri"/>
          <w:color w:val="0C0F13"/>
          <w:sz w:val="22"/>
          <w:szCs w:val="22"/>
        </w:rPr>
        <w:t>Providing source data for the annual data collection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update </w:t>
      </w:r>
      <w:r>
        <w:rPr>
          <w:rFonts w:ascii="Calibri" w:eastAsia="Arial" w:hAnsi="Calibri" w:cs="Calibri"/>
          <w:color w:val="1F2124"/>
          <w:sz w:val="22"/>
          <w:szCs w:val="22"/>
        </w:rPr>
        <w:t xml:space="preserve">with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responsib</w:t>
      </w:r>
      <w:r>
        <w:rPr>
          <w:rFonts w:ascii="Calibri" w:eastAsia="Arial" w:hAnsi="Calibri" w:cs="Calibri"/>
          <w:color w:val="0C0F13"/>
          <w:sz w:val="22"/>
          <w:szCs w:val="22"/>
        </w:rPr>
        <w:t>ility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for updating data on </w:t>
      </w:r>
      <w:r>
        <w:rPr>
          <w:rFonts w:ascii="Calibri" w:eastAsia="Arial" w:hAnsi="Calibri" w:cs="Calibri"/>
          <w:color w:val="0C0F13"/>
          <w:sz w:val="22"/>
          <w:szCs w:val="22"/>
        </w:rPr>
        <w:t>Arbor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.</w:t>
      </w:r>
    </w:p>
    <w:p w:rsidR="000135A1" w:rsidRDefault="000135A1" w:rsidP="000135A1">
      <w:pPr>
        <w:numPr>
          <w:ilvl w:val="0"/>
          <w:numId w:val="38"/>
        </w:numPr>
        <w:tabs>
          <w:tab w:val="left" w:pos="199"/>
        </w:tabs>
        <w:spacing w:before="9" w:line="242" w:lineRule="auto"/>
        <w:ind w:right="-18"/>
        <w:jc w:val="both"/>
        <w:rPr>
          <w:rFonts w:ascii="Calibri" w:eastAsia="Arial" w:hAnsi="Calibri" w:cs="Calibri"/>
          <w:color w:val="0C0F13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Produce reports and maintain intervention and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inclusion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groups on </w:t>
      </w:r>
      <w:r>
        <w:rPr>
          <w:rFonts w:ascii="Calibri" w:eastAsia="Arial" w:hAnsi="Calibri" w:cs="Calibri"/>
          <w:color w:val="0C0F13"/>
          <w:sz w:val="22"/>
          <w:szCs w:val="22"/>
        </w:rPr>
        <w:t>Arbor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in conjunction with </w:t>
      </w:r>
      <w:r>
        <w:rPr>
          <w:rFonts w:ascii="Calibri" w:eastAsia="Arial" w:hAnsi="Calibri" w:cs="Calibri"/>
          <w:color w:val="0C0F13"/>
          <w:sz w:val="22"/>
          <w:szCs w:val="22"/>
        </w:rPr>
        <w:t>S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ubject</w:t>
      </w:r>
      <w:r>
        <w:rPr>
          <w:rFonts w:ascii="Calibri" w:eastAsia="Arial" w:hAnsi="Calibri" w:cs="Calibri"/>
          <w:color w:val="0C0F13"/>
          <w:sz w:val="22"/>
          <w:szCs w:val="22"/>
        </w:rPr>
        <w:t xml:space="preserve"> Leaders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/</w:t>
      </w:r>
      <w:r>
        <w:rPr>
          <w:rFonts w:ascii="Calibri" w:eastAsia="Arial" w:hAnsi="Calibri" w:cs="Calibri"/>
          <w:color w:val="0C0F13"/>
          <w:sz w:val="22"/>
          <w:szCs w:val="22"/>
        </w:rPr>
        <w:t>Year Leaders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/</w:t>
      </w:r>
      <w:r>
        <w:rPr>
          <w:rFonts w:ascii="Calibri" w:eastAsia="Arial" w:hAnsi="Calibri" w:cs="Calibri"/>
          <w:color w:val="0C0F13"/>
          <w:sz w:val="22"/>
          <w:szCs w:val="22"/>
        </w:rPr>
        <w:t xml:space="preserve">Senior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Leadership </w:t>
      </w:r>
      <w:r>
        <w:rPr>
          <w:rFonts w:ascii="Calibri" w:eastAsia="Arial" w:hAnsi="Calibri" w:cs="Calibri"/>
          <w:color w:val="0C0F13"/>
          <w:sz w:val="22"/>
          <w:szCs w:val="22"/>
        </w:rPr>
        <w:t>Team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.</w:t>
      </w:r>
    </w:p>
    <w:p w:rsidR="000135A1" w:rsidRDefault="000135A1" w:rsidP="000135A1">
      <w:pPr>
        <w:tabs>
          <w:tab w:val="left" w:pos="199"/>
        </w:tabs>
        <w:spacing w:before="9" w:line="242" w:lineRule="auto"/>
        <w:ind w:left="720" w:right="-18"/>
        <w:jc w:val="both"/>
        <w:rPr>
          <w:rFonts w:ascii="Calibri" w:eastAsia="Arial" w:hAnsi="Calibri" w:cs="Calibri"/>
          <w:color w:val="0C0F13"/>
          <w:sz w:val="22"/>
          <w:szCs w:val="22"/>
        </w:rPr>
      </w:pPr>
    </w:p>
    <w:p w:rsidR="000135A1" w:rsidRPr="002563BF" w:rsidRDefault="000135A1" w:rsidP="000135A1">
      <w:pPr>
        <w:tabs>
          <w:tab w:val="left" w:pos="199"/>
        </w:tabs>
        <w:spacing w:before="9" w:line="242" w:lineRule="auto"/>
        <w:ind w:left="720" w:right="-18"/>
        <w:jc w:val="both"/>
        <w:rPr>
          <w:rFonts w:ascii="Calibri" w:eastAsia="Arial" w:hAnsi="Calibri" w:cs="Calibri"/>
          <w:color w:val="0C0F13"/>
          <w:sz w:val="22"/>
          <w:szCs w:val="22"/>
        </w:rPr>
      </w:pPr>
    </w:p>
    <w:p w:rsidR="000135A1" w:rsidRPr="002563BF" w:rsidRDefault="000135A1" w:rsidP="000135A1">
      <w:pPr>
        <w:numPr>
          <w:ilvl w:val="0"/>
          <w:numId w:val="38"/>
        </w:numPr>
        <w:tabs>
          <w:tab w:val="left" w:pos="199"/>
        </w:tabs>
        <w:spacing w:before="9" w:line="242" w:lineRule="auto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Ensure updated information regarding different groups is accurately inputted into data management systems.</w:t>
      </w:r>
    </w:p>
    <w:p w:rsidR="000135A1" w:rsidRPr="002563BF" w:rsidRDefault="000135A1" w:rsidP="000135A1">
      <w:pPr>
        <w:numPr>
          <w:ilvl w:val="0"/>
          <w:numId w:val="38"/>
        </w:numPr>
        <w:tabs>
          <w:tab w:val="left" w:pos="199"/>
        </w:tabs>
        <w:spacing w:before="11" w:line="245" w:lineRule="auto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Ensuring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all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Unique Learner Number which remains with a </w:t>
      </w:r>
      <w:r w:rsidR="00E648A2">
        <w:rPr>
          <w:rFonts w:ascii="Calibri" w:eastAsia="Arial" w:hAnsi="Calibri" w:cs="Calibri"/>
          <w:color w:val="0C0F13"/>
          <w:sz w:val="22"/>
          <w:szCs w:val="22"/>
        </w:rPr>
        <w:t>pupil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throughout their time at school and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into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further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>education.</w:t>
      </w:r>
    </w:p>
    <w:p w:rsidR="000135A1" w:rsidRPr="002563BF" w:rsidRDefault="000135A1" w:rsidP="000135A1">
      <w:pPr>
        <w:numPr>
          <w:ilvl w:val="0"/>
          <w:numId w:val="38"/>
        </w:numPr>
        <w:tabs>
          <w:tab w:val="left" w:pos="199"/>
          <w:tab w:val="left" w:pos="709"/>
        </w:tabs>
        <w:spacing w:line="245" w:lineRule="auto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Prepare and produce the Census return to the </w:t>
      </w:r>
      <w:r>
        <w:rPr>
          <w:rFonts w:ascii="Calibri" w:eastAsia="Arial" w:hAnsi="Calibri" w:cs="Calibri"/>
          <w:color w:val="0C0F13"/>
          <w:sz w:val="22"/>
          <w:szCs w:val="22"/>
        </w:rPr>
        <w:t>DFE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</w:t>
      </w:r>
      <w:r>
        <w:rPr>
          <w:rFonts w:ascii="Calibri" w:eastAsia="Arial" w:hAnsi="Calibri" w:cs="Calibri"/>
          <w:color w:val="1F2124"/>
          <w:sz w:val="22"/>
          <w:szCs w:val="22"/>
        </w:rPr>
        <w:t xml:space="preserve">along with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any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other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returns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as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requested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ensuring deadlines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are met.</w:t>
      </w:r>
    </w:p>
    <w:p w:rsidR="000135A1" w:rsidRPr="002563BF" w:rsidRDefault="000135A1" w:rsidP="000135A1">
      <w:pPr>
        <w:numPr>
          <w:ilvl w:val="0"/>
          <w:numId w:val="38"/>
        </w:numPr>
        <w:tabs>
          <w:tab w:val="left" w:pos="199"/>
        </w:tabs>
        <w:spacing w:before="12" w:line="252" w:lineRule="exact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Inputting timetabling data for staff and pupils and producing timetables for the start of the new academic year using </w:t>
      </w:r>
      <w:r>
        <w:rPr>
          <w:rFonts w:ascii="Calibri" w:eastAsia="Arial" w:hAnsi="Calibri" w:cs="Calibri"/>
          <w:sz w:val="22"/>
          <w:szCs w:val="22"/>
        </w:rPr>
        <w:t xml:space="preserve">relevant </w:t>
      </w:r>
      <w:r w:rsidRPr="002563BF">
        <w:rPr>
          <w:rFonts w:ascii="Calibri" w:eastAsia="Arial" w:hAnsi="Calibri" w:cs="Calibri"/>
          <w:sz w:val="22"/>
          <w:szCs w:val="22"/>
        </w:rPr>
        <w:t xml:space="preserve">software and updating staff and </w:t>
      </w:r>
      <w:r w:rsidR="00E648A2">
        <w:rPr>
          <w:rFonts w:ascii="Calibri" w:eastAsia="Arial" w:hAnsi="Calibri" w:cs="Calibri"/>
          <w:sz w:val="22"/>
          <w:szCs w:val="22"/>
        </w:rPr>
        <w:t>pupil</w:t>
      </w:r>
      <w:r w:rsidRPr="002563BF">
        <w:rPr>
          <w:rFonts w:ascii="Calibri" w:eastAsia="Arial" w:hAnsi="Calibri" w:cs="Calibri"/>
          <w:sz w:val="22"/>
          <w:szCs w:val="22"/>
        </w:rPr>
        <w:t xml:space="preserve"> timetables throughout the year where necessary.</w:t>
      </w:r>
    </w:p>
    <w:p w:rsidR="000135A1" w:rsidRPr="002563BF" w:rsidRDefault="000135A1" w:rsidP="000135A1">
      <w:pPr>
        <w:numPr>
          <w:ilvl w:val="0"/>
          <w:numId w:val="38"/>
        </w:numPr>
        <w:tabs>
          <w:tab w:val="left" w:pos="199"/>
        </w:tabs>
        <w:spacing w:before="27" w:line="244" w:lineRule="exact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>Completing the year end procedures</w:t>
      </w:r>
      <w:r w:rsidRPr="002563BF">
        <w:rPr>
          <w:rFonts w:ascii="Calibri" w:eastAsia="Arial" w:hAnsi="Calibri" w:cs="Calibri"/>
          <w:color w:val="36363A"/>
          <w:sz w:val="22"/>
          <w:szCs w:val="22"/>
        </w:rPr>
        <w:t xml:space="preserve">,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including inputting sets and class groups into the timetable;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ensuring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all leavers have been removed and new starters are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>complete.</w:t>
      </w:r>
    </w:p>
    <w:p w:rsidR="000135A1" w:rsidRPr="00814789" w:rsidRDefault="000135A1" w:rsidP="00B738F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135A1" w:rsidRPr="002563BF" w:rsidRDefault="000135A1" w:rsidP="000135A1">
      <w:pPr>
        <w:tabs>
          <w:tab w:val="left" w:pos="199"/>
        </w:tabs>
        <w:ind w:left="142" w:right="-20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b/>
          <w:bCs/>
          <w:color w:val="0C0F13"/>
          <w:sz w:val="22"/>
          <w:szCs w:val="22"/>
        </w:rPr>
        <w:t>Pupil Assessment Data</w:t>
      </w:r>
    </w:p>
    <w:p w:rsidR="000135A1" w:rsidRPr="002563BF" w:rsidRDefault="000135A1" w:rsidP="000135A1">
      <w:pPr>
        <w:jc w:val="both"/>
        <w:rPr>
          <w:rFonts w:ascii="Calibri" w:hAnsi="Calibri" w:cs="Calibri"/>
          <w:b/>
          <w:sz w:val="22"/>
          <w:szCs w:val="22"/>
        </w:rPr>
      </w:pP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Responsible for </w:t>
      </w:r>
      <w:r>
        <w:rPr>
          <w:rFonts w:ascii="Calibri" w:eastAsia="Arial" w:hAnsi="Calibri" w:cs="Calibri"/>
          <w:color w:val="0C0F13"/>
          <w:sz w:val="22"/>
          <w:szCs w:val="22"/>
        </w:rPr>
        <w:t>the academy’s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MIS data held within the </w:t>
      </w:r>
      <w:r>
        <w:rPr>
          <w:rFonts w:ascii="Calibri" w:eastAsia="Arial" w:hAnsi="Calibri" w:cs="Calibri"/>
          <w:color w:val="0C0F13"/>
          <w:sz w:val="22"/>
          <w:szCs w:val="22"/>
        </w:rPr>
        <w:t>MIS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system including monitor</w:t>
      </w:r>
      <w:r w:rsidRPr="002563BF">
        <w:rPr>
          <w:rFonts w:ascii="Calibri" w:eastAsia="Arial" w:hAnsi="Calibri" w:cs="Calibri"/>
          <w:color w:val="36363A"/>
          <w:sz w:val="22"/>
          <w:szCs w:val="22"/>
        </w:rPr>
        <w:t>i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ng the quality and competence of data input into the system and propose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effective actions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to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remedy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problems ensuring data received from primary feeders is accurate.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13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Create and develop data systems to enable the effective monitoring of different groups of </w:t>
      </w:r>
      <w:r w:rsidR="00E648A2">
        <w:rPr>
          <w:rFonts w:ascii="Calibri" w:eastAsia="Arial" w:hAnsi="Calibri" w:cs="Calibri"/>
          <w:sz w:val="22"/>
          <w:szCs w:val="22"/>
        </w:rPr>
        <w:t>pupil</w:t>
      </w:r>
      <w:r w:rsidRPr="002563BF">
        <w:rPr>
          <w:rFonts w:ascii="Calibri" w:eastAsia="Arial" w:hAnsi="Calibri" w:cs="Calibri"/>
          <w:sz w:val="22"/>
          <w:szCs w:val="22"/>
        </w:rPr>
        <w:t xml:space="preserve">s. 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13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Create and manage the reporting home process, making sure that deadlines are met and accuracy of pupil reports.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13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Responsible for all matters relating to managing and updating of the assessment module within </w:t>
      </w:r>
      <w:r>
        <w:rPr>
          <w:rFonts w:ascii="Calibri" w:eastAsia="Arial" w:hAnsi="Calibri" w:cs="Calibri"/>
          <w:sz w:val="22"/>
          <w:szCs w:val="22"/>
        </w:rPr>
        <w:t>the MIS systems</w:t>
      </w:r>
      <w:r w:rsidRPr="002563BF">
        <w:rPr>
          <w:rFonts w:ascii="Calibri" w:eastAsia="Arial" w:hAnsi="Calibri" w:cs="Calibri"/>
          <w:sz w:val="22"/>
          <w:szCs w:val="22"/>
        </w:rPr>
        <w:t xml:space="preserve"> and liaising with </w:t>
      </w:r>
      <w:r>
        <w:rPr>
          <w:rFonts w:ascii="Calibri" w:eastAsia="Arial" w:hAnsi="Calibri" w:cs="Calibri"/>
          <w:sz w:val="22"/>
          <w:szCs w:val="22"/>
        </w:rPr>
        <w:t>operators</w:t>
      </w:r>
      <w:r w:rsidRPr="002563BF">
        <w:rPr>
          <w:rFonts w:ascii="Calibri" w:eastAsia="Arial" w:hAnsi="Calibri" w:cs="Calibri"/>
          <w:sz w:val="22"/>
          <w:szCs w:val="22"/>
        </w:rPr>
        <w:t xml:space="preserve"> where necessary.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7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Create templates on </w:t>
      </w:r>
      <w:r>
        <w:rPr>
          <w:rFonts w:ascii="Calibri" w:eastAsia="Arial" w:hAnsi="Calibri" w:cs="Calibri"/>
          <w:sz w:val="22"/>
          <w:szCs w:val="22"/>
        </w:rPr>
        <w:t>Arbor as</w:t>
      </w:r>
      <w:r w:rsidRPr="002563BF">
        <w:rPr>
          <w:rFonts w:ascii="Calibri" w:eastAsia="Arial" w:hAnsi="Calibri" w:cs="Calibri"/>
          <w:sz w:val="22"/>
          <w:szCs w:val="22"/>
        </w:rPr>
        <w:t xml:space="preserve"> requested by </w:t>
      </w:r>
      <w:r>
        <w:rPr>
          <w:rFonts w:ascii="Calibri" w:eastAsia="Arial" w:hAnsi="Calibri" w:cs="Calibri"/>
          <w:sz w:val="22"/>
          <w:szCs w:val="22"/>
        </w:rPr>
        <w:t>SLT</w:t>
      </w:r>
      <w:r w:rsidRPr="002563BF">
        <w:rPr>
          <w:rFonts w:ascii="Calibri" w:eastAsia="Arial" w:hAnsi="Calibri" w:cs="Calibri"/>
          <w:sz w:val="22"/>
          <w:szCs w:val="22"/>
        </w:rPr>
        <w:t xml:space="preserve"> in respect of pupil data e.g. attitude to learning; tracking per year group and per vulnerable group; attendance</w:t>
      </w:r>
      <w:r>
        <w:rPr>
          <w:rFonts w:ascii="Calibri" w:eastAsia="Arial" w:hAnsi="Calibri" w:cs="Calibri"/>
          <w:sz w:val="22"/>
          <w:szCs w:val="22"/>
        </w:rPr>
        <w:t>, attainment</w:t>
      </w:r>
      <w:r w:rsidRPr="002563BF">
        <w:rPr>
          <w:rFonts w:ascii="Calibri" w:eastAsia="Arial" w:hAnsi="Calibri" w:cs="Calibri"/>
          <w:sz w:val="22"/>
          <w:szCs w:val="22"/>
        </w:rPr>
        <w:t xml:space="preserve"> etc.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7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Provide complex attendance reports and analysis for the </w:t>
      </w:r>
      <w:r>
        <w:rPr>
          <w:rFonts w:ascii="Calibri" w:eastAsia="Arial" w:hAnsi="Calibri" w:cs="Calibri"/>
          <w:sz w:val="22"/>
          <w:szCs w:val="22"/>
        </w:rPr>
        <w:t>Attendance Improvement Officer</w:t>
      </w:r>
      <w:r w:rsidRPr="002563BF">
        <w:rPr>
          <w:rFonts w:ascii="Calibri" w:eastAsia="Arial" w:hAnsi="Calibri" w:cs="Calibri"/>
          <w:sz w:val="22"/>
          <w:szCs w:val="22"/>
        </w:rPr>
        <w:t>,</w:t>
      </w:r>
      <w:r w:rsidR="00E648A2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>Year Leader</w:t>
      </w:r>
      <w:r w:rsidR="00E648A2">
        <w:rPr>
          <w:rFonts w:ascii="Calibri" w:eastAsia="Arial" w:hAnsi="Calibri" w:cs="Calibri"/>
          <w:sz w:val="22"/>
          <w:szCs w:val="22"/>
        </w:rPr>
        <w:t>s</w:t>
      </w:r>
      <w:r w:rsidRPr="002563BF">
        <w:rPr>
          <w:rFonts w:ascii="Calibri" w:eastAsia="Arial" w:hAnsi="Calibri" w:cs="Calibri"/>
          <w:sz w:val="22"/>
          <w:szCs w:val="22"/>
        </w:rPr>
        <w:t xml:space="preserve"> and S</w:t>
      </w:r>
      <w:r w:rsidR="00E648A2">
        <w:rPr>
          <w:rFonts w:ascii="Calibri" w:eastAsia="Arial" w:hAnsi="Calibri" w:cs="Calibri"/>
          <w:sz w:val="22"/>
          <w:szCs w:val="22"/>
        </w:rPr>
        <w:t xml:space="preserve">enior </w:t>
      </w:r>
      <w:r w:rsidRPr="002563BF">
        <w:rPr>
          <w:rFonts w:ascii="Calibri" w:eastAsia="Arial" w:hAnsi="Calibri" w:cs="Calibri"/>
          <w:sz w:val="22"/>
          <w:szCs w:val="22"/>
        </w:rPr>
        <w:t>L</w:t>
      </w:r>
      <w:r w:rsidR="00E648A2">
        <w:rPr>
          <w:rFonts w:ascii="Calibri" w:eastAsia="Arial" w:hAnsi="Calibri" w:cs="Calibri"/>
          <w:sz w:val="22"/>
          <w:szCs w:val="22"/>
        </w:rPr>
        <w:t xml:space="preserve">eadership </w:t>
      </w:r>
      <w:r w:rsidRPr="002563BF">
        <w:rPr>
          <w:rFonts w:ascii="Calibri" w:eastAsia="Arial" w:hAnsi="Calibri" w:cs="Calibri"/>
          <w:sz w:val="22"/>
          <w:szCs w:val="22"/>
        </w:rPr>
        <w:t>T</w:t>
      </w:r>
      <w:r w:rsidR="00E648A2">
        <w:rPr>
          <w:rFonts w:ascii="Calibri" w:eastAsia="Arial" w:hAnsi="Calibri" w:cs="Calibri"/>
          <w:sz w:val="22"/>
          <w:szCs w:val="22"/>
        </w:rPr>
        <w:t>eam</w:t>
      </w:r>
      <w:r w:rsidRPr="002563BF">
        <w:rPr>
          <w:rFonts w:ascii="Calibri" w:eastAsia="Arial" w:hAnsi="Calibri" w:cs="Calibri"/>
          <w:sz w:val="22"/>
          <w:szCs w:val="22"/>
        </w:rPr>
        <w:t>.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18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Manage </w:t>
      </w:r>
      <w:r w:rsidR="00E648A2">
        <w:rPr>
          <w:rFonts w:ascii="Calibri" w:eastAsia="Arial" w:hAnsi="Calibri" w:cs="Calibri"/>
          <w:color w:val="0C0F13"/>
          <w:sz w:val="22"/>
          <w:szCs w:val="22"/>
        </w:rPr>
        <w:t>Arbor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 xml:space="preserve"> pupil records of achievement/grades/exam results for statistical analysis </w:t>
      </w:r>
      <w:r w:rsidRPr="002563BF">
        <w:rPr>
          <w:rFonts w:ascii="Calibri" w:eastAsia="Arial" w:hAnsi="Calibri" w:cs="Calibri"/>
          <w:color w:val="1F2124"/>
          <w:sz w:val="22"/>
          <w:szCs w:val="22"/>
        </w:rPr>
        <w:t xml:space="preserve">by </w:t>
      </w:r>
      <w:r w:rsidRPr="002563BF">
        <w:rPr>
          <w:rFonts w:ascii="Calibri" w:eastAsia="Arial" w:hAnsi="Calibri" w:cs="Calibri"/>
          <w:color w:val="0C0F13"/>
          <w:sz w:val="22"/>
          <w:szCs w:val="22"/>
        </w:rPr>
        <w:t>the</w:t>
      </w:r>
      <w:r w:rsidRPr="002563BF">
        <w:rPr>
          <w:rFonts w:ascii="Calibri" w:eastAsia="Arial" w:hAnsi="Calibri" w:cs="Calibri"/>
          <w:sz w:val="22"/>
          <w:szCs w:val="22"/>
        </w:rPr>
        <w:t xml:space="preserve"> </w:t>
      </w:r>
      <w:r w:rsidR="00E648A2" w:rsidRPr="002563BF">
        <w:rPr>
          <w:rFonts w:ascii="Calibri" w:eastAsia="Arial" w:hAnsi="Calibri" w:cs="Calibri"/>
          <w:sz w:val="22"/>
          <w:szCs w:val="22"/>
        </w:rPr>
        <w:t>S</w:t>
      </w:r>
      <w:r w:rsidR="00E648A2">
        <w:rPr>
          <w:rFonts w:ascii="Calibri" w:eastAsia="Arial" w:hAnsi="Calibri" w:cs="Calibri"/>
          <w:sz w:val="22"/>
          <w:szCs w:val="22"/>
        </w:rPr>
        <w:t xml:space="preserve">enior </w:t>
      </w:r>
      <w:r w:rsidR="00E648A2" w:rsidRPr="002563BF">
        <w:rPr>
          <w:rFonts w:ascii="Calibri" w:eastAsia="Arial" w:hAnsi="Calibri" w:cs="Calibri"/>
          <w:sz w:val="22"/>
          <w:szCs w:val="22"/>
        </w:rPr>
        <w:t>L</w:t>
      </w:r>
      <w:r w:rsidR="00E648A2">
        <w:rPr>
          <w:rFonts w:ascii="Calibri" w:eastAsia="Arial" w:hAnsi="Calibri" w:cs="Calibri"/>
          <w:sz w:val="22"/>
          <w:szCs w:val="22"/>
        </w:rPr>
        <w:t xml:space="preserve">eadership </w:t>
      </w:r>
      <w:r w:rsidR="00E648A2" w:rsidRPr="002563BF">
        <w:rPr>
          <w:rFonts w:ascii="Calibri" w:eastAsia="Arial" w:hAnsi="Calibri" w:cs="Calibri"/>
          <w:sz w:val="22"/>
          <w:szCs w:val="22"/>
        </w:rPr>
        <w:t>T</w:t>
      </w:r>
      <w:r w:rsidR="00E648A2">
        <w:rPr>
          <w:rFonts w:ascii="Calibri" w:eastAsia="Arial" w:hAnsi="Calibri" w:cs="Calibri"/>
          <w:sz w:val="22"/>
          <w:szCs w:val="22"/>
        </w:rPr>
        <w:t>eam.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31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Responsible for using the updated Progress 8 Technical guidance to set targets for all </w:t>
      </w:r>
      <w:r w:rsidR="00E648A2">
        <w:rPr>
          <w:rFonts w:ascii="Calibri" w:eastAsia="Arial" w:hAnsi="Calibri" w:cs="Calibri"/>
          <w:sz w:val="22"/>
          <w:szCs w:val="22"/>
        </w:rPr>
        <w:t>pupil</w:t>
      </w:r>
      <w:r w:rsidRPr="002563BF">
        <w:rPr>
          <w:rFonts w:ascii="Calibri" w:eastAsia="Arial" w:hAnsi="Calibri" w:cs="Calibri"/>
          <w:sz w:val="22"/>
          <w:szCs w:val="22"/>
        </w:rPr>
        <w:t>s.</w:t>
      </w:r>
    </w:p>
    <w:p w:rsidR="000135A1" w:rsidRDefault="000135A1" w:rsidP="000135A1">
      <w:pPr>
        <w:numPr>
          <w:ilvl w:val="0"/>
          <w:numId w:val="37"/>
        </w:numPr>
        <w:tabs>
          <w:tab w:val="left" w:pos="199"/>
        </w:tabs>
        <w:spacing w:before="22"/>
        <w:ind w:right="-18"/>
        <w:jc w:val="both"/>
        <w:rPr>
          <w:rFonts w:ascii="Calibri" w:eastAsia="Arial" w:hAnsi="Calibri" w:cs="Calibri"/>
          <w:color w:val="0F1115"/>
          <w:sz w:val="22"/>
          <w:szCs w:val="22"/>
        </w:rPr>
      </w:pP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Creating and managing spreadsheets for the purposes of monitoring </w:t>
      </w:r>
      <w:r w:rsidR="00E648A2">
        <w:rPr>
          <w:rFonts w:ascii="Calibri" w:eastAsia="Arial" w:hAnsi="Calibri" w:cs="Calibri"/>
          <w:color w:val="0F1115"/>
          <w:sz w:val="22"/>
          <w:szCs w:val="22"/>
        </w:rPr>
        <w:t>pupil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 achievement in terms of identifying under</w:t>
      </w:r>
      <w:r w:rsidRPr="002563BF">
        <w:rPr>
          <w:rFonts w:ascii="Calibri" w:eastAsia="Arial" w:hAnsi="Calibri" w:cs="Calibri"/>
          <w:color w:val="2F3134"/>
          <w:sz w:val="22"/>
          <w:szCs w:val="22"/>
        </w:rPr>
        <w:t>-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>performing</w:t>
      </w:r>
      <w:r w:rsidRPr="002563BF">
        <w:rPr>
          <w:rFonts w:ascii="Calibri" w:eastAsia="Arial" w:hAnsi="Calibri" w:cs="Calibri"/>
          <w:color w:val="2F3134"/>
          <w:sz w:val="22"/>
          <w:szCs w:val="22"/>
        </w:rPr>
        <w:t>/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high-performing pupils. 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13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Ensuring data is accurate in respect of pupil premium funding received from Central Government.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7"/>
        <w:ind w:right="-18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Working with the </w:t>
      </w:r>
      <w:r w:rsidR="00E648A2">
        <w:rPr>
          <w:rFonts w:ascii="Calibri" w:eastAsia="Arial" w:hAnsi="Calibri" w:cs="Calibri"/>
          <w:color w:val="0F1115"/>
          <w:sz w:val="22"/>
          <w:szCs w:val="22"/>
        </w:rPr>
        <w:t>Assistant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 Headteacher (Outcomes) to analyse captured data form KS3 and KS4 to develop intervention groups and strategies across the academy.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10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Be responsible for ensuring that estimated/actual grades are received and updated within </w:t>
      </w:r>
      <w:r w:rsidR="00E648A2">
        <w:rPr>
          <w:rFonts w:ascii="Calibri" w:eastAsia="Arial" w:hAnsi="Calibri" w:cs="Calibri"/>
          <w:sz w:val="22"/>
          <w:szCs w:val="22"/>
        </w:rPr>
        <w:t>Arbor</w:t>
      </w:r>
      <w:r w:rsidRPr="002563BF">
        <w:rPr>
          <w:rFonts w:ascii="Calibri" w:eastAsia="Arial" w:hAnsi="Calibri" w:cs="Calibri"/>
          <w:sz w:val="22"/>
          <w:szCs w:val="22"/>
        </w:rPr>
        <w:t xml:space="preserve"> and </w:t>
      </w:r>
      <w:r w:rsidR="00E648A2">
        <w:rPr>
          <w:rFonts w:ascii="Calibri" w:eastAsia="Arial" w:hAnsi="Calibri" w:cs="Calibri"/>
          <w:sz w:val="22"/>
          <w:szCs w:val="22"/>
        </w:rPr>
        <w:t xml:space="preserve">other </w:t>
      </w:r>
      <w:r w:rsidRPr="002563BF">
        <w:rPr>
          <w:rFonts w:ascii="Calibri" w:eastAsia="Arial" w:hAnsi="Calibri" w:cs="Calibri"/>
          <w:sz w:val="22"/>
          <w:szCs w:val="22"/>
        </w:rPr>
        <w:t>relevant software packages.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 Checking for accuracy and changing the format where necessary.</w:t>
      </w:r>
    </w:p>
    <w:p w:rsidR="000135A1" w:rsidRPr="002563BF" w:rsidRDefault="000135A1" w:rsidP="000135A1">
      <w:pPr>
        <w:numPr>
          <w:ilvl w:val="0"/>
          <w:numId w:val="37"/>
        </w:numPr>
        <w:tabs>
          <w:tab w:val="left" w:pos="199"/>
        </w:tabs>
        <w:spacing w:before="14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Responsible for the DFE KS4 checking exercise.</w:t>
      </w:r>
    </w:p>
    <w:p w:rsidR="00814789" w:rsidRPr="00814789" w:rsidRDefault="00814789" w:rsidP="00B738F3">
      <w:pPr>
        <w:autoSpaceDE w:val="0"/>
        <w:autoSpaceDN w:val="0"/>
        <w:adjustRightInd w:val="0"/>
        <w:spacing w:after="3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648A2" w:rsidRPr="002563BF" w:rsidRDefault="00E648A2" w:rsidP="00E648A2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2563BF">
        <w:rPr>
          <w:rFonts w:ascii="Calibri" w:eastAsia="Calibri" w:hAnsi="Calibri" w:cs="Calibri"/>
          <w:b/>
          <w:sz w:val="22"/>
          <w:szCs w:val="22"/>
        </w:rPr>
        <w:t>Results Data</w:t>
      </w:r>
    </w:p>
    <w:p w:rsidR="00E648A2" w:rsidRPr="002563BF" w:rsidRDefault="00E648A2" w:rsidP="00E648A2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E648A2" w:rsidRPr="002563BF" w:rsidRDefault="00E648A2" w:rsidP="00E648A2">
      <w:pPr>
        <w:numPr>
          <w:ilvl w:val="0"/>
          <w:numId w:val="28"/>
        </w:numPr>
        <w:tabs>
          <w:tab w:val="left" w:pos="199"/>
        </w:tabs>
        <w:spacing w:line="250" w:lineRule="auto"/>
        <w:ind w:right="-1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Undertake the data return of </w:t>
      </w:r>
      <w:bookmarkStart w:id="0" w:name="_GoBack"/>
      <w:r w:rsidRPr="002563BF">
        <w:rPr>
          <w:rFonts w:ascii="Calibri" w:eastAsia="Arial" w:hAnsi="Calibri" w:cs="Calibri"/>
          <w:color w:val="0F1115"/>
          <w:sz w:val="22"/>
          <w:szCs w:val="22"/>
        </w:rPr>
        <w:t>exam</w:t>
      </w:r>
      <w:bookmarkEnd w:id="0"/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ination results to the </w:t>
      </w:r>
      <w:r>
        <w:rPr>
          <w:rFonts w:ascii="Calibri" w:eastAsia="Arial" w:hAnsi="Calibri" w:cs="Calibri"/>
          <w:color w:val="0F1115"/>
          <w:sz w:val="22"/>
          <w:szCs w:val="22"/>
        </w:rPr>
        <w:t>LA/DFE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 in the format requested by the data team, ensuring utmost accuracy and delivered within a tight timeframe (i.e. within the working day).</w:t>
      </w:r>
    </w:p>
    <w:p w:rsidR="00E648A2" w:rsidRPr="002563BF" w:rsidRDefault="00E648A2" w:rsidP="00E648A2">
      <w:pPr>
        <w:numPr>
          <w:ilvl w:val="0"/>
          <w:numId w:val="28"/>
        </w:numPr>
        <w:tabs>
          <w:tab w:val="left" w:pos="199"/>
          <w:tab w:val="left" w:pos="709"/>
        </w:tabs>
        <w:spacing w:before="22"/>
        <w:ind w:right="-1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Check examination results information before publication.</w:t>
      </w:r>
    </w:p>
    <w:p w:rsidR="00E648A2" w:rsidRDefault="00E648A2" w:rsidP="00E648A2">
      <w:pPr>
        <w:numPr>
          <w:ilvl w:val="0"/>
          <w:numId w:val="28"/>
        </w:num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Working alongside the </w:t>
      </w:r>
      <w:r>
        <w:rPr>
          <w:rFonts w:ascii="Calibri" w:eastAsia="Arial" w:hAnsi="Calibri" w:cs="Calibri"/>
          <w:color w:val="0F1115"/>
          <w:sz w:val="22"/>
          <w:szCs w:val="22"/>
        </w:rPr>
        <w:t>Assistant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 Headteacher to publish exams analysis relating to the whole school posit</w:t>
      </w:r>
      <w:r w:rsidRPr="002563BF">
        <w:rPr>
          <w:rFonts w:ascii="Calibri" w:eastAsia="Arial" w:hAnsi="Calibri" w:cs="Calibri"/>
          <w:color w:val="2F3134"/>
          <w:sz w:val="22"/>
          <w:szCs w:val="22"/>
        </w:rPr>
        <w:t>i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on - showing latest data compared to the results over the past three years and also against national and </w:t>
      </w:r>
      <w:r>
        <w:rPr>
          <w:rFonts w:ascii="Calibri" w:eastAsia="Arial" w:hAnsi="Calibri" w:cs="Calibri"/>
          <w:color w:val="0F1115"/>
          <w:sz w:val="22"/>
          <w:szCs w:val="22"/>
        </w:rPr>
        <w:t>local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 xml:space="preserve"> data.</w:t>
      </w:r>
      <w:r w:rsidRPr="002563BF">
        <w:rPr>
          <w:rFonts w:ascii="Calibri" w:eastAsia="Arial" w:hAnsi="Calibri" w:cs="Calibri"/>
          <w:color w:val="0F1115"/>
          <w:sz w:val="22"/>
          <w:szCs w:val="22"/>
        </w:rPr>
        <w:tab/>
      </w:r>
      <w:r w:rsidR="00B738F3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</w:p>
    <w:p w:rsidR="00E648A2" w:rsidRDefault="00E648A2">
      <w:pPr>
        <w:spacing w:after="20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:rsidR="00E648A2" w:rsidRPr="002563BF" w:rsidRDefault="00E648A2" w:rsidP="00E648A2">
      <w:pPr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 w:rsidRPr="002563BF">
        <w:rPr>
          <w:rFonts w:ascii="Calibri" w:eastAsia="Calibri" w:hAnsi="Calibri" w:cs="Calibri"/>
          <w:b/>
          <w:sz w:val="22"/>
          <w:szCs w:val="22"/>
        </w:rPr>
        <w:lastRenderedPageBreak/>
        <w:t>Assessment Reporting</w:t>
      </w:r>
    </w:p>
    <w:p w:rsidR="00E648A2" w:rsidRPr="002563BF" w:rsidRDefault="00E648A2" w:rsidP="00E648A2">
      <w:pPr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E648A2" w:rsidRPr="002563BF" w:rsidRDefault="00E648A2" w:rsidP="00E648A2">
      <w:pPr>
        <w:numPr>
          <w:ilvl w:val="0"/>
          <w:numId w:val="41"/>
        </w:numPr>
        <w:tabs>
          <w:tab w:val="left" w:pos="199"/>
        </w:tabs>
        <w:spacing w:before="18" w:line="244" w:lineRule="exact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Import data and provide detailed analysis, produce reports/information.</w:t>
      </w:r>
    </w:p>
    <w:p w:rsidR="00E648A2" w:rsidRPr="002563BF" w:rsidRDefault="00E648A2" w:rsidP="00E648A2">
      <w:pPr>
        <w:numPr>
          <w:ilvl w:val="0"/>
          <w:numId w:val="41"/>
        </w:numPr>
        <w:tabs>
          <w:tab w:val="left" w:pos="199"/>
        </w:tabs>
        <w:spacing w:before="18" w:line="244" w:lineRule="exact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Create, prepare and maintain the school reporting system producing bespoke, standard and other reports as required.</w:t>
      </w:r>
    </w:p>
    <w:p w:rsidR="00E648A2" w:rsidRPr="002563BF" w:rsidRDefault="00E648A2" w:rsidP="00E648A2">
      <w:pPr>
        <w:numPr>
          <w:ilvl w:val="0"/>
          <w:numId w:val="41"/>
        </w:numPr>
        <w:tabs>
          <w:tab w:val="left" w:pos="199"/>
        </w:tabs>
        <w:spacing w:before="18" w:line="244" w:lineRule="exact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>To provide ICT skills and knowledge to support data being developed in school to monitor and analyse performance.</w:t>
      </w:r>
    </w:p>
    <w:p w:rsidR="00E648A2" w:rsidRPr="002563BF" w:rsidRDefault="00E648A2" w:rsidP="00E648A2">
      <w:pPr>
        <w:numPr>
          <w:ilvl w:val="0"/>
          <w:numId w:val="41"/>
        </w:numPr>
        <w:tabs>
          <w:tab w:val="left" w:pos="199"/>
        </w:tabs>
        <w:spacing w:before="18" w:line="244" w:lineRule="exact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Produce and issue final reports to group tutors and parents. Manage and prepare report templates and progress checks of </w:t>
      </w:r>
      <w:proofErr w:type="gramStart"/>
      <w:r>
        <w:rPr>
          <w:rFonts w:ascii="Calibri" w:eastAsia="Arial" w:hAnsi="Calibri" w:cs="Calibri"/>
          <w:sz w:val="22"/>
          <w:szCs w:val="22"/>
        </w:rPr>
        <w:t>pupil</w:t>
      </w:r>
      <w:r w:rsidRPr="002563BF">
        <w:rPr>
          <w:rFonts w:ascii="Calibri" w:eastAsia="Arial" w:hAnsi="Calibri" w:cs="Calibri"/>
          <w:sz w:val="22"/>
          <w:szCs w:val="22"/>
        </w:rPr>
        <w:t>s</w:t>
      </w:r>
      <w:proofErr w:type="gramEnd"/>
      <w:r w:rsidRPr="002563BF">
        <w:rPr>
          <w:rFonts w:ascii="Calibri" w:eastAsia="Arial" w:hAnsi="Calibri" w:cs="Calibri"/>
          <w:sz w:val="22"/>
          <w:szCs w:val="22"/>
        </w:rPr>
        <w:t xml:space="preserve"> assessment data for </w:t>
      </w:r>
      <w:r>
        <w:rPr>
          <w:rFonts w:ascii="Calibri" w:eastAsia="Arial" w:hAnsi="Calibri" w:cs="Calibri"/>
          <w:sz w:val="22"/>
          <w:szCs w:val="22"/>
        </w:rPr>
        <w:t>Year leaders</w:t>
      </w:r>
      <w:r w:rsidRPr="002563BF">
        <w:rPr>
          <w:rFonts w:ascii="Calibri" w:eastAsia="Arial" w:hAnsi="Calibri" w:cs="Calibri"/>
          <w:sz w:val="22"/>
          <w:szCs w:val="22"/>
        </w:rPr>
        <w:t xml:space="preserve"> and </w:t>
      </w:r>
      <w:r>
        <w:rPr>
          <w:rFonts w:ascii="Calibri" w:eastAsia="Arial" w:hAnsi="Calibri" w:cs="Calibri"/>
          <w:sz w:val="22"/>
          <w:szCs w:val="22"/>
        </w:rPr>
        <w:t>Form</w:t>
      </w:r>
      <w:r w:rsidRPr="002563BF">
        <w:rPr>
          <w:rFonts w:ascii="Calibri" w:eastAsia="Arial" w:hAnsi="Calibri" w:cs="Calibri"/>
          <w:sz w:val="22"/>
          <w:szCs w:val="22"/>
        </w:rPr>
        <w:t xml:space="preserve"> Tutors.</w:t>
      </w:r>
    </w:p>
    <w:p w:rsidR="00E648A2" w:rsidRPr="002563BF" w:rsidRDefault="00E648A2" w:rsidP="00E648A2">
      <w:pPr>
        <w:numPr>
          <w:ilvl w:val="0"/>
          <w:numId w:val="41"/>
        </w:numPr>
        <w:tabs>
          <w:tab w:val="left" w:pos="199"/>
        </w:tabs>
        <w:spacing w:before="18" w:line="244" w:lineRule="exact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Produce progress check analysis/data for review meetings for </w:t>
      </w:r>
      <w:r w:rsidR="00725F34">
        <w:rPr>
          <w:rFonts w:ascii="Calibri" w:eastAsia="Arial" w:hAnsi="Calibri" w:cs="Calibri"/>
          <w:sz w:val="22"/>
          <w:szCs w:val="22"/>
        </w:rPr>
        <w:t>SLT</w:t>
      </w:r>
      <w:r w:rsidRPr="002563BF">
        <w:rPr>
          <w:rFonts w:ascii="Calibri" w:eastAsia="Arial" w:hAnsi="Calibri" w:cs="Calibri"/>
          <w:sz w:val="22"/>
          <w:szCs w:val="22"/>
        </w:rPr>
        <w:t xml:space="preserve"> and produce detailed information to support </w:t>
      </w:r>
      <w:r w:rsidR="00725F34">
        <w:rPr>
          <w:rFonts w:ascii="Calibri" w:eastAsia="Arial" w:hAnsi="Calibri" w:cs="Calibri"/>
          <w:sz w:val="22"/>
          <w:szCs w:val="22"/>
        </w:rPr>
        <w:t>Subject Leaders</w:t>
      </w:r>
      <w:r w:rsidRPr="002563BF">
        <w:rPr>
          <w:rFonts w:ascii="Calibri" w:eastAsia="Arial" w:hAnsi="Calibri" w:cs="Calibri"/>
          <w:sz w:val="22"/>
          <w:szCs w:val="22"/>
        </w:rPr>
        <w:t xml:space="preserve"> showing where their </w:t>
      </w:r>
      <w:r w:rsidR="00BA486A">
        <w:rPr>
          <w:rFonts w:ascii="Calibri" w:eastAsia="Arial" w:hAnsi="Calibri" w:cs="Calibri"/>
          <w:sz w:val="22"/>
          <w:szCs w:val="22"/>
        </w:rPr>
        <w:t>s</w:t>
      </w:r>
      <w:r w:rsidRPr="002563BF">
        <w:rPr>
          <w:rFonts w:ascii="Calibri" w:eastAsia="Arial" w:hAnsi="Calibri" w:cs="Calibri"/>
          <w:sz w:val="22"/>
          <w:szCs w:val="22"/>
        </w:rPr>
        <w:t>ubject is based on national performance measures.</w:t>
      </w:r>
    </w:p>
    <w:p w:rsidR="00E648A2" w:rsidRPr="002563BF" w:rsidRDefault="00E648A2" w:rsidP="00E648A2">
      <w:pPr>
        <w:numPr>
          <w:ilvl w:val="0"/>
          <w:numId w:val="41"/>
        </w:numPr>
        <w:tabs>
          <w:tab w:val="left" w:pos="199"/>
        </w:tabs>
        <w:spacing w:before="18" w:line="244" w:lineRule="exact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Produce information for </w:t>
      </w:r>
      <w:r>
        <w:rPr>
          <w:rFonts w:ascii="Calibri" w:eastAsia="Arial" w:hAnsi="Calibri" w:cs="Calibri"/>
          <w:sz w:val="22"/>
          <w:szCs w:val="22"/>
        </w:rPr>
        <w:t>Form</w:t>
      </w:r>
      <w:r w:rsidRPr="002563BF">
        <w:rPr>
          <w:rFonts w:ascii="Calibri" w:eastAsia="Arial" w:hAnsi="Calibri" w:cs="Calibri"/>
          <w:sz w:val="22"/>
          <w:szCs w:val="22"/>
        </w:rPr>
        <w:t xml:space="preserve"> Tutors to discuss at </w:t>
      </w:r>
      <w:r>
        <w:rPr>
          <w:rFonts w:ascii="Calibri" w:eastAsia="Arial" w:hAnsi="Calibri" w:cs="Calibri"/>
          <w:sz w:val="22"/>
          <w:szCs w:val="22"/>
        </w:rPr>
        <w:t>Form</w:t>
      </w:r>
      <w:r w:rsidRPr="002563BF">
        <w:rPr>
          <w:rFonts w:ascii="Calibri" w:eastAsia="Arial" w:hAnsi="Calibri" w:cs="Calibri"/>
          <w:sz w:val="22"/>
          <w:szCs w:val="22"/>
        </w:rPr>
        <w:t xml:space="preserve"> Tutor evening with parents.</w:t>
      </w:r>
    </w:p>
    <w:p w:rsidR="00E648A2" w:rsidRDefault="00E648A2" w:rsidP="00E648A2">
      <w:pPr>
        <w:tabs>
          <w:tab w:val="left" w:pos="199"/>
        </w:tabs>
        <w:spacing w:before="18" w:line="244" w:lineRule="exact"/>
        <w:ind w:left="142" w:right="568"/>
        <w:rPr>
          <w:rFonts w:ascii="Calibri" w:eastAsia="Arial" w:hAnsi="Calibri" w:cs="Calibri"/>
          <w:sz w:val="22"/>
          <w:szCs w:val="22"/>
        </w:rPr>
      </w:pPr>
    </w:p>
    <w:p w:rsidR="00E648A2" w:rsidRPr="002563BF" w:rsidRDefault="00E648A2" w:rsidP="00E648A2">
      <w:pPr>
        <w:tabs>
          <w:tab w:val="left" w:pos="199"/>
        </w:tabs>
        <w:spacing w:before="18" w:line="244" w:lineRule="exact"/>
        <w:ind w:left="142" w:right="568"/>
        <w:rPr>
          <w:rFonts w:ascii="Calibri" w:eastAsia="Arial" w:hAnsi="Calibri" w:cs="Calibri"/>
          <w:b/>
          <w:sz w:val="22"/>
          <w:szCs w:val="22"/>
        </w:rPr>
      </w:pPr>
      <w:r w:rsidRPr="002563BF">
        <w:rPr>
          <w:rFonts w:ascii="Calibri" w:eastAsia="Arial" w:hAnsi="Calibri" w:cs="Calibri"/>
          <w:b/>
          <w:sz w:val="22"/>
          <w:szCs w:val="22"/>
        </w:rPr>
        <w:t xml:space="preserve">Data </w:t>
      </w:r>
    </w:p>
    <w:p w:rsidR="00E648A2" w:rsidRPr="002563BF" w:rsidRDefault="00E648A2" w:rsidP="00E648A2">
      <w:pPr>
        <w:jc w:val="both"/>
        <w:rPr>
          <w:rFonts w:ascii="Calibri" w:hAnsi="Calibri" w:cs="Calibri"/>
          <w:sz w:val="22"/>
          <w:szCs w:val="22"/>
        </w:rPr>
      </w:pPr>
    </w:p>
    <w:p w:rsidR="00E648A2" w:rsidRPr="002563BF" w:rsidRDefault="00E648A2" w:rsidP="00E648A2">
      <w:pPr>
        <w:numPr>
          <w:ilvl w:val="0"/>
          <w:numId w:val="42"/>
        </w:numPr>
        <w:tabs>
          <w:tab w:val="left" w:pos="199"/>
        </w:tabs>
        <w:spacing w:before="18" w:line="244" w:lineRule="exact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Attend </w:t>
      </w:r>
      <w:r>
        <w:rPr>
          <w:rFonts w:ascii="Calibri" w:eastAsia="Arial" w:hAnsi="Calibri" w:cs="Calibri"/>
          <w:sz w:val="22"/>
          <w:szCs w:val="22"/>
        </w:rPr>
        <w:t>regular</w:t>
      </w:r>
      <w:r w:rsidRPr="002563BF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eastAsia="Arial" w:hAnsi="Calibri" w:cs="Calibri"/>
          <w:sz w:val="22"/>
          <w:szCs w:val="22"/>
        </w:rPr>
        <w:t>D</w:t>
      </w:r>
      <w:r w:rsidRPr="002563BF">
        <w:rPr>
          <w:rFonts w:ascii="Calibri" w:eastAsia="Arial" w:hAnsi="Calibri" w:cs="Calibri"/>
          <w:sz w:val="22"/>
          <w:szCs w:val="22"/>
        </w:rPr>
        <w:t xml:space="preserve">ata </w:t>
      </w:r>
      <w:r>
        <w:rPr>
          <w:rFonts w:ascii="Calibri" w:eastAsia="Arial" w:hAnsi="Calibri" w:cs="Calibri"/>
          <w:sz w:val="22"/>
          <w:szCs w:val="22"/>
        </w:rPr>
        <w:t>Co</w:t>
      </w:r>
      <w:r w:rsidRPr="002563BF">
        <w:rPr>
          <w:rFonts w:ascii="Calibri" w:eastAsia="Arial" w:hAnsi="Calibri" w:cs="Calibri"/>
          <w:sz w:val="22"/>
          <w:szCs w:val="22"/>
        </w:rPr>
        <w:t xml:space="preserve">-ordinators meetings </w:t>
      </w:r>
      <w:r>
        <w:rPr>
          <w:rFonts w:ascii="Calibri" w:eastAsia="Arial" w:hAnsi="Calibri" w:cs="Calibri"/>
          <w:sz w:val="22"/>
          <w:szCs w:val="22"/>
        </w:rPr>
        <w:t xml:space="preserve">as required and </w:t>
      </w:r>
      <w:r w:rsidRPr="002563BF">
        <w:rPr>
          <w:rFonts w:ascii="Calibri" w:eastAsia="Arial" w:hAnsi="Calibri" w:cs="Calibri"/>
          <w:sz w:val="22"/>
          <w:szCs w:val="22"/>
        </w:rPr>
        <w:t xml:space="preserve">follow up as </w:t>
      </w:r>
      <w:r>
        <w:rPr>
          <w:rFonts w:ascii="Calibri" w:eastAsia="Arial" w:hAnsi="Calibri" w:cs="Calibri"/>
          <w:sz w:val="22"/>
          <w:szCs w:val="22"/>
        </w:rPr>
        <w:t>necessary</w:t>
      </w:r>
      <w:r w:rsidRPr="002563BF">
        <w:rPr>
          <w:rFonts w:ascii="Calibri" w:eastAsia="Arial" w:hAnsi="Calibri" w:cs="Calibri"/>
          <w:sz w:val="22"/>
          <w:szCs w:val="22"/>
        </w:rPr>
        <w:t xml:space="preserve"> with </w:t>
      </w:r>
      <w:r>
        <w:rPr>
          <w:rFonts w:ascii="Calibri" w:eastAsia="Arial" w:hAnsi="Calibri" w:cs="Calibri"/>
          <w:sz w:val="22"/>
          <w:szCs w:val="22"/>
        </w:rPr>
        <w:t xml:space="preserve">the Senior </w:t>
      </w:r>
      <w:r w:rsidRPr="002563BF">
        <w:rPr>
          <w:rFonts w:ascii="Calibri" w:eastAsia="Arial" w:hAnsi="Calibri" w:cs="Calibri"/>
          <w:sz w:val="22"/>
          <w:szCs w:val="22"/>
        </w:rPr>
        <w:t xml:space="preserve">Leadership </w:t>
      </w:r>
      <w:r>
        <w:rPr>
          <w:rFonts w:ascii="Calibri" w:eastAsia="Arial" w:hAnsi="Calibri" w:cs="Calibri"/>
          <w:sz w:val="22"/>
          <w:szCs w:val="22"/>
        </w:rPr>
        <w:t>Team and other</w:t>
      </w:r>
      <w:r w:rsidRPr="002563BF">
        <w:rPr>
          <w:rFonts w:ascii="Calibri" w:eastAsia="Arial" w:hAnsi="Calibri" w:cs="Calibri"/>
          <w:sz w:val="22"/>
          <w:szCs w:val="22"/>
        </w:rPr>
        <w:t xml:space="preserve"> staff.</w:t>
      </w:r>
    </w:p>
    <w:p w:rsidR="00E648A2" w:rsidRDefault="00E648A2" w:rsidP="00E648A2">
      <w:pPr>
        <w:numPr>
          <w:ilvl w:val="0"/>
          <w:numId w:val="42"/>
        </w:numPr>
        <w:tabs>
          <w:tab w:val="left" w:pos="199"/>
        </w:tabs>
        <w:spacing w:before="18" w:line="244" w:lineRule="exact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Ensure data in respect of monitoring, control and reporting of improvements to </w:t>
      </w:r>
      <w:r>
        <w:rPr>
          <w:rFonts w:ascii="Calibri" w:eastAsia="Arial" w:hAnsi="Calibri" w:cs="Calibri"/>
          <w:sz w:val="22"/>
          <w:szCs w:val="22"/>
        </w:rPr>
        <w:t>Arbor</w:t>
      </w:r>
      <w:r w:rsidRPr="002563BF">
        <w:rPr>
          <w:rFonts w:ascii="Calibri" w:eastAsia="Arial" w:hAnsi="Calibri" w:cs="Calibri"/>
          <w:sz w:val="22"/>
          <w:szCs w:val="22"/>
        </w:rPr>
        <w:t xml:space="preserve"> is communicated to the </w:t>
      </w:r>
      <w:r>
        <w:rPr>
          <w:rFonts w:ascii="Calibri" w:eastAsia="Arial" w:hAnsi="Calibri" w:cs="Calibri"/>
          <w:sz w:val="22"/>
          <w:szCs w:val="22"/>
        </w:rPr>
        <w:t>Assistant</w:t>
      </w:r>
      <w:r w:rsidRPr="002563BF">
        <w:rPr>
          <w:rFonts w:ascii="Calibri" w:eastAsia="Arial" w:hAnsi="Calibri" w:cs="Calibri"/>
          <w:sz w:val="22"/>
          <w:szCs w:val="22"/>
        </w:rPr>
        <w:t xml:space="preserve"> Headteacher</w:t>
      </w:r>
      <w:r>
        <w:rPr>
          <w:rFonts w:ascii="Calibri" w:eastAsia="Arial" w:hAnsi="Calibri" w:cs="Calibri"/>
          <w:sz w:val="22"/>
          <w:szCs w:val="22"/>
        </w:rPr>
        <w:t>, Trust MIS Manager.</w:t>
      </w:r>
    </w:p>
    <w:p w:rsidR="00E648A2" w:rsidRPr="002563BF" w:rsidRDefault="00E648A2" w:rsidP="00E648A2">
      <w:pPr>
        <w:numPr>
          <w:ilvl w:val="0"/>
          <w:numId w:val="42"/>
        </w:numPr>
        <w:tabs>
          <w:tab w:val="left" w:pos="199"/>
        </w:tabs>
        <w:spacing w:before="18" w:line="244" w:lineRule="exact"/>
        <w:ind w:left="714" w:right="-17" w:hanging="357"/>
        <w:jc w:val="both"/>
        <w:rPr>
          <w:rFonts w:ascii="Calibri" w:eastAsia="Arial" w:hAnsi="Calibri" w:cs="Calibri"/>
          <w:sz w:val="22"/>
          <w:szCs w:val="22"/>
        </w:rPr>
      </w:pPr>
      <w:r w:rsidRPr="002563BF">
        <w:rPr>
          <w:rFonts w:ascii="Calibri" w:eastAsia="Arial" w:hAnsi="Calibri" w:cs="Calibri"/>
          <w:sz w:val="22"/>
          <w:szCs w:val="22"/>
        </w:rPr>
        <w:t xml:space="preserve">To undertake any necessary training as the post evolves including </w:t>
      </w:r>
      <w:r>
        <w:rPr>
          <w:rFonts w:ascii="Calibri" w:eastAsia="Arial" w:hAnsi="Calibri" w:cs="Calibri"/>
          <w:sz w:val="22"/>
          <w:szCs w:val="22"/>
        </w:rPr>
        <w:t>Arbor</w:t>
      </w:r>
      <w:r w:rsidRPr="002563BF">
        <w:rPr>
          <w:rFonts w:ascii="Calibri" w:eastAsia="Arial" w:hAnsi="Calibri" w:cs="Calibri"/>
          <w:sz w:val="22"/>
          <w:szCs w:val="22"/>
        </w:rPr>
        <w:t xml:space="preserve"> updates.</w:t>
      </w:r>
    </w:p>
    <w:p w:rsidR="00E648A2" w:rsidRPr="002563BF" w:rsidRDefault="00E648A2" w:rsidP="00E648A2">
      <w:pPr>
        <w:tabs>
          <w:tab w:val="left" w:pos="199"/>
        </w:tabs>
        <w:spacing w:before="18" w:line="244" w:lineRule="exact"/>
        <w:ind w:left="142" w:right="568"/>
        <w:rPr>
          <w:rFonts w:ascii="Calibri" w:eastAsia="Arial" w:hAnsi="Calibri" w:cs="Calibri"/>
          <w:sz w:val="22"/>
          <w:szCs w:val="22"/>
        </w:rPr>
      </w:pPr>
    </w:p>
    <w:p w:rsidR="00647257" w:rsidRPr="00814789" w:rsidRDefault="00E648A2" w:rsidP="00B738F3">
      <w:pPr>
        <w:tabs>
          <w:tab w:val="left" w:pos="426"/>
          <w:tab w:val="left" w:pos="709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General </w:t>
      </w:r>
      <w:r w:rsidR="00647257" w:rsidRPr="00814789">
        <w:rPr>
          <w:rFonts w:asciiTheme="minorHAnsi" w:hAnsiTheme="minorHAnsi" w:cstheme="minorHAnsi"/>
          <w:b/>
          <w:color w:val="000000"/>
          <w:sz w:val="22"/>
          <w:szCs w:val="22"/>
        </w:rPr>
        <w:t>Administration</w:t>
      </w:r>
    </w:p>
    <w:p w:rsidR="00647257" w:rsidRPr="00814789" w:rsidRDefault="00647257" w:rsidP="00B738F3">
      <w:pPr>
        <w:tabs>
          <w:tab w:val="left" w:pos="5355"/>
        </w:tabs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47257" w:rsidRPr="00814789" w:rsidRDefault="00B738F3" w:rsidP="00B738F3">
      <w:pPr>
        <w:numPr>
          <w:ilvl w:val="0"/>
          <w:numId w:val="31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647257" w:rsidRPr="00814789">
        <w:rPr>
          <w:rFonts w:asciiTheme="minorHAnsi" w:hAnsiTheme="minorHAnsi" w:cstheme="minorHAnsi"/>
          <w:color w:val="000000"/>
          <w:sz w:val="22"/>
          <w:szCs w:val="22"/>
        </w:rPr>
        <w:t>To assist in the updating of computerised pupil info systems.</w:t>
      </w:r>
    </w:p>
    <w:p w:rsidR="00E648A2" w:rsidRDefault="00B738F3" w:rsidP="00E648A2">
      <w:pPr>
        <w:numPr>
          <w:ilvl w:val="0"/>
          <w:numId w:val="31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647257" w:rsidRPr="00814789">
        <w:rPr>
          <w:rFonts w:asciiTheme="minorHAnsi" w:hAnsiTheme="minorHAnsi" w:cstheme="minorHAnsi"/>
          <w:color w:val="000000"/>
          <w:sz w:val="22"/>
          <w:szCs w:val="22"/>
        </w:rPr>
        <w:t xml:space="preserve">General administration to be undertaken as necessary within the </w:t>
      </w:r>
      <w:r w:rsidR="00E648A2">
        <w:rPr>
          <w:rFonts w:asciiTheme="minorHAnsi" w:hAnsiTheme="minorHAnsi" w:cstheme="minorHAnsi"/>
          <w:color w:val="000000"/>
          <w:sz w:val="22"/>
          <w:szCs w:val="22"/>
        </w:rPr>
        <w:t xml:space="preserve">Assessment/Exams </w:t>
      </w:r>
      <w:r w:rsidR="00647257" w:rsidRPr="00814789">
        <w:rPr>
          <w:rFonts w:asciiTheme="minorHAnsi" w:hAnsiTheme="minorHAnsi" w:cstheme="minorHAnsi"/>
          <w:color w:val="000000"/>
          <w:sz w:val="22"/>
          <w:szCs w:val="22"/>
        </w:rPr>
        <w:t>Department</w:t>
      </w:r>
      <w:r w:rsidR="00E648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648A2" w:rsidRDefault="00E648A2" w:rsidP="00E648A2">
      <w:pPr>
        <w:numPr>
          <w:ilvl w:val="0"/>
          <w:numId w:val="31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</w:t>
      </w:r>
      <w:r w:rsidRPr="00E648A2">
        <w:rPr>
          <w:rFonts w:ascii="Calibri" w:eastAsia="Arial" w:hAnsi="Calibri" w:cs="Calibri"/>
          <w:sz w:val="22"/>
          <w:szCs w:val="22"/>
        </w:rPr>
        <w:t xml:space="preserve">Provide training for all staff at all levels in respect of using </w:t>
      </w:r>
      <w:r>
        <w:rPr>
          <w:rFonts w:ascii="Calibri" w:eastAsia="Arial" w:hAnsi="Calibri" w:cs="Calibri"/>
          <w:sz w:val="22"/>
          <w:szCs w:val="22"/>
        </w:rPr>
        <w:t>Arbor.</w:t>
      </w:r>
    </w:p>
    <w:p w:rsidR="00E648A2" w:rsidRPr="00E648A2" w:rsidRDefault="00E648A2" w:rsidP="00E648A2">
      <w:pPr>
        <w:numPr>
          <w:ilvl w:val="0"/>
          <w:numId w:val="31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</w:t>
      </w:r>
      <w:r w:rsidRPr="00E648A2">
        <w:rPr>
          <w:rFonts w:ascii="Calibri" w:eastAsia="Arial" w:hAnsi="Calibri" w:cs="Calibri"/>
          <w:sz w:val="22"/>
          <w:szCs w:val="22"/>
        </w:rPr>
        <w:t xml:space="preserve">INSET- </w:t>
      </w:r>
      <w:r>
        <w:rPr>
          <w:rFonts w:ascii="Calibri" w:eastAsia="Arial" w:hAnsi="Calibri" w:cs="Calibri"/>
          <w:sz w:val="22"/>
          <w:szCs w:val="22"/>
        </w:rPr>
        <w:t>A</w:t>
      </w:r>
      <w:r w:rsidRPr="00E648A2">
        <w:rPr>
          <w:rFonts w:ascii="Calibri" w:eastAsia="Arial" w:hAnsi="Calibri" w:cs="Calibri"/>
          <w:sz w:val="22"/>
          <w:szCs w:val="22"/>
        </w:rPr>
        <w:t xml:space="preserve">ssist planning, </w:t>
      </w:r>
      <w:r>
        <w:rPr>
          <w:rFonts w:ascii="Calibri" w:eastAsia="Arial" w:hAnsi="Calibri" w:cs="Calibri"/>
          <w:sz w:val="22"/>
          <w:szCs w:val="22"/>
        </w:rPr>
        <w:t>training</w:t>
      </w:r>
      <w:r w:rsidRPr="00E648A2">
        <w:rPr>
          <w:rFonts w:ascii="Calibri" w:eastAsia="Arial" w:hAnsi="Calibri" w:cs="Calibri"/>
          <w:sz w:val="22"/>
          <w:szCs w:val="22"/>
        </w:rPr>
        <w:t xml:space="preserve"> and production of materials for whole school.</w:t>
      </w:r>
    </w:p>
    <w:p w:rsidR="00647257" w:rsidRPr="00E648A2" w:rsidRDefault="00E648A2" w:rsidP="00F65C18">
      <w:pPr>
        <w:numPr>
          <w:ilvl w:val="0"/>
          <w:numId w:val="31"/>
        </w:numPr>
        <w:tabs>
          <w:tab w:val="left" w:pos="426"/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647257" w:rsidRPr="00E648A2">
        <w:rPr>
          <w:rFonts w:asciiTheme="minorHAnsi" w:hAnsiTheme="minorHAnsi" w:cstheme="minorHAnsi"/>
          <w:sz w:val="22"/>
          <w:szCs w:val="22"/>
        </w:rPr>
        <w:t xml:space="preserve">To assist in other duties in support of activities in school. </w:t>
      </w:r>
    </w:p>
    <w:p w:rsidR="00B738F3" w:rsidRDefault="00B738F3" w:rsidP="00B738F3">
      <w:pPr>
        <w:pStyle w:val="BodyText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eastAsia="en-GB"/>
        </w:rPr>
      </w:pPr>
    </w:p>
    <w:p w:rsidR="00814789" w:rsidRDefault="00814789" w:rsidP="00B738F3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814789">
        <w:rPr>
          <w:rFonts w:ascii="Calibri" w:hAnsi="Calibri" w:cs="Calibri"/>
          <w:sz w:val="22"/>
          <w:szCs w:val="22"/>
        </w:rPr>
        <w:t>Professional Standards and Development</w:t>
      </w:r>
    </w:p>
    <w:p w:rsidR="00814789" w:rsidRPr="00814789" w:rsidRDefault="00814789" w:rsidP="00B738F3">
      <w:pPr>
        <w:pStyle w:val="BodyText"/>
        <w:ind w:left="357"/>
        <w:jc w:val="both"/>
        <w:rPr>
          <w:rFonts w:ascii="Calibri" w:hAnsi="Calibri" w:cs="Calibri"/>
          <w:sz w:val="22"/>
          <w:szCs w:val="22"/>
        </w:rPr>
      </w:pPr>
    </w:p>
    <w:p w:rsidR="00814789" w:rsidRPr="007B1EB5" w:rsidRDefault="00814789" w:rsidP="00B738F3">
      <w:pPr>
        <w:pStyle w:val="ListParagraph"/>
        <w:numPr>
          <w:ilvl w:val="0"/>
          <w:numId w:val="27"/>
        </w:numPr>
        <w:ind w:left="709" w:hanging="425"/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color w:val="000000"/>
          <w:sz w:val="22"/>
          <w:szCs w:val="22"/>
        </w:rPr>
        <w:t>Be a role model to pupils through personal presentation and professional conduct.</w:t>
      </w:r>
    </w:p>
    <w:p w:rsidR="00814789" w:rsidRPr="007B1EB5" w:rsidRDefault="00814789" w:rsidP="00B738F3">
      <w:pPr>
        <w:numPr>
          <w:ilvl w:val="0"/>
          <w:numId w:val="27"/>
        </w:numPr>
        <w:ind w:left="709" w:hanging="425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7B1EB5">
        <w:rPr>
          <w:rFonts w:ascii="Calibri" w:hAnsi="Calibri" w:cs="Calibri"/>
          <w:color w:val="000000"/>
          <w:sz w:val="22"/>
          <w:szCs w:val="22"/>
        </w:rPr>
        <w:t>Support all the Academy’s policies on Literacy, Numeracy and ICT.</w:t>
      </w:r>
    </w:p>
    <w:p w:rsidR="00814789" w:rsidRPr="007B1EB5" w:rsidRDefault="00814789" w:rsidP="00B738F3">
      <w:pPr>
        <w:numPr>
          <w:ilvl w:val="0"/>
          <w:numId w:val="27"/>
        </w:numPr>
        <w:ind w:left="709" w:hanging="425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7B1EB5">
        <w:rPr>
          <w:rFonts w:ascii="Calibri" w:hAnsi="Calibri" w:cs="Calibri"/>
          <w:color w:val="000000"/>
          <w:sz w:val="22"/>
          <w:szCs w:val="22"/>
        </w:rPr>
        <w:t>Establish effective working relationships with professional colleagues.</w:t>
      </w:r>
    </w:p>
    <w:p w:rsidR="00814789" w:rsidRPr="007B1EB5" w:rsidRDefault="00814789" w:rsidP="00B738F3">
      <w:pPr>
        <w:numPr>
          <w:ilvl w:val="0"/>
          <w:numId w:val="27"/>
        </w:numPr>
        <w:ind w:left="709" w:hanging="425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7B1EB5">
        <w:rPr>
          <w:rFonts w:ascii="Calibri" w:hAnsi="Calibri" w:cs="Calibri"/>
          <w:color w:val="000000"/>
          <w:sz w:val="22"/>
          <w:szCs w:val="22"/>
        </w:rPr>
        <w:t>Be involved in extra-curricular activities such as contributing to after-school clubs and visits.</w:t>
      </w:r>
    </w:p>
    <w:p w:rsidR="00B738F3" w:rsidRDefault="00B738F3" w:rsidP="00B738F3">
      <w:pPr>
        <w:jc w:val="both"/>
        <w:rPr>
          <w:rFonts w:ascii="Calibri" w:hAnsi="Calibri" w:cs="Calibri"/>
          <w:b/>
          <w:sz w:val="22"/>
          <w:szCs w:val="22"/>
        </w:rPr>
      </w:pPr>
    </w:p>
    <w:p w:rsidR="00814789" w:rsidRDefault="00814789" w:rsidP="00B738F3">
      <w:pPr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b/>
          <w:sz w:val="22"/>
          <w:szCs w:val="22"/>
        </w:rPr>
        <w:t>Health and Safety</w:t>
      </w:r>
    </w:p>
    <w:p w:rsidR="00B738F3" w:rsidRPr="007B1EB5" w:rsidRDefault="00B738F3" w:rsidP="00B738F3">
      <w:pPr>
        <w:ind w:left="357"/>
        <w:jc w:val="both"/>
        <w:rPr>
          <w:rFonts w:ascii="Calibri" w:hAnsi="Calibri" w:cs="Calibri"/>
          <w:b/>
          <w:sz w:val="22"/>
          <w:szCs w:val="22"/>
        </w:rPr>
      </w:pPr>
    </w:p>
    <w:p w:rsidR="00814789" w:rsidRPr="007B1EB5" w:rsidRDefault="00814789" w:rsidP="00B738F3">
      <w:pPr>
        <w:pStyle w:val="ListParagraph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Where appropriate, undergo Basic First Aid training and update courses.</w:t>
      </w:r>
    </w:p>
    <w:p w:rsidR="00814789" w:rsidRPr="007B1EB5" w:rsidRDefault="00814789" w:rsidP="00B738F3">
      <w:pPr>
        <w:pStyle w:val="ListParagraph"/>
        <w:widowControl w:val="0"/>
        <w:numPr>
          <w:ilvl w:val="0"/>
          <w:numId w:val="25"/>
        </w:numPr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Be aware of the responsibility for personal Health, Safety and Welfare and that of others who may be affected by your actions or</w:t>
      </w:r>
      <w:r w:rsidRPr="007B1EB5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inactions.</w:t>
      </w:r>
    </w:p>
    <w:p w:rsidR="00814789" w:rsidRPr="007B1EB5" w:rsidRDefault="00814789" w:rsidP="00B738F3">
      <w:pPr>
        <w:pStyle w:val="ListParagraph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Co-operate with the employer on all issues to do with Health, Safety &amp;</w:t>
      </w:r>
      <w:r w:rsidRPr="007B1EB5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Welfare.</w:t>
      </w:r>
    </w:p>
    <w:p w:rsidR="00814789" w:rsidRPr="007B1EB5" w:rsidRDefault="00814789" w:rsidP="00B738F3">
      <w:pPr>
        <w:numPr>
          <w:ilvl w:val="0"/>
          <w:numId w:val="25"/>
        </w:numPr>
        <w:ind w:left="709" w:hanging="425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7B1EB5">
        <w:rPr>
          <w:rFonts w:ascii="Calibri" w:hAnsi="Calibri" w:cs="Calibri"/>
          <w:sz w:val="22"/>
          <w:szCs w:val="22"/>
        </w:rPr>
        <w:t>Support the academy’s implementation of all current statutory requirements, e.g. Disability Discrimination Act, Access to Work, Equal Opportunities and Child Protection.</w:t>
      </w:r>
    </w:p>
    <w:p w:rsidR="00B738F3" w:rsidRDefault="00B738F3" w:rsidP="00B738F3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789" w:rsidRDefault="00814789" w:rsidP="00B738F3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7B1EB5">
        <w:rPr>
          <w:rFonts w:ascii="Calibri" w:hAnsi="Calibri" w:cs="Calibri"/>
          <w:b/>
          <w:sz w:val="22"/>
          <w:szCs w:val="22"/>
          <w:lang w:val="en-US"/>
        </w:rPr>
        <w:t>Relationship with Parents/Carers, Colleagues and the Wider Community</w:t>
      </w:r>
    </w:p>
    <w:p w:rsidR="00B738F3" w:rsidRPr="007B1EB5" w:rsidRDefault="00B738F3" w:rsidP="00B738F3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789" w:rsidRPr="007B1EB5" w:rsidRDefault="00814789" w:rsidP="00B738F3">
      <w:pPr>
        <w:numPr>
          <w:ilvl w:val="2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  <w:lang w:val="en-US"/>
        </w:rPr>
      </w:pPr>
      <w:r w:rsidRPr="007B1EB5">
        <w:rPr>
          <w:rFonts w:ascii="Calibri" w:hAnsi="Calibri" w:cs="Calibri"/>
          <w:sz w:val="22"/>
          <w:szCs w:val="22"/>
          <w:lang w:val="en-US"/>
        </w:rPr>
        <w:t xml:space="preserve">To maintain positive relationships with parents and carers, calling parents/carers as deemed necessary regarding </w:t>
      </w:r>
      <w:proofErr w:type="gramStart"/>
      <w:r w:rsidRPr="007B1EB5">
        <w:rPr>
          <w:rFonts w:ascii="Calibri" w:hAnsi="Calibri" w:cs="Calibri"/>
          <w:sz w:val="22"/>
          <w:szCs w:val="22"/>
          <w:lang w:val="en-US"/>
        </w:rPr>
        <w:t>pupils</w:t>
      </w:r>
      <w:proofErr w:type="gramEnd"/>
      <w:r w:rsidRPr="007B1EB5">
        <w:rPr>
          <w:rFonts w:ascii="Calibri" w:hAnsi="Calibri" w:cs="Calibri"/>
          <w:sz w:val="22"/>
          <w:szCs w:val="22"/>
          <w:lang w:val="en-US"/>
        </w:rPr>
        <w:t xml:space="preserve"> attendance, behaviour concerns or for praise of attitude/work.</w:t>
      </w:r>
    </w:p>
    <w:p w:rsidR="00B738F3" w:rsidRDefault="00814789" w:rsidP="00725F34">
      <w:pPr>
        <w:numPr>
          <w:ilvl w:val="2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  <w:lang w:val="en-US"/>
        </w:rPr>
      </w:pPr>
      <w:r w:rsidRPr="007B1EB5">
        <w:rPr>
          <w:rFonts w:ascii="Calibri" w:hAnsi="Calibri" w:cs="Calibri"/>
          <w:sz w:val="22"/>
          <w:szCs w:val="22"/>
          <w:lang w:val="en-US"/>
        </w:rPr>
        <w:t>To establish effective working relationships with colleagues and other professionals.</w:t>
      </w:r>
    </w:p>
    <w:p w:rsidR="00725F34" w:rsidRDefault="00725F34" w:rsidP="00725F34">
      <w:pPr>
        <w:ind w:left="284"/>
        <w:jc w:val="both"/>
        <w:rPr>
          <w:rFonts w:ascii="Calibri" w:hAnsi="Calibri" w:cs="Calibri"/>
          <w:sz w:val="22"/>
          <w:szCs w:val="22"/>
          <w:lang w:val="en-US"/>
        </w:rPr>
      </w:pPr>
    </w:p>
    <w:p w:rsidR="00725F34" w:rsidRPr="00725F34" w:rsidRDefault="00725F34" w:rsidP="00725F34">
      <w:pPr>
        <w:ind w:left="284"/>
        <w:jc w:val="both"/>
        <w:rPr>
          <w:rFonts w:ascii="Calibri" w:hAnsi="Calibri" w:cs="Calibri"/>
          <w:sz w:val="22"/>
          <w:szCs w:val="22"/>
          <w:lang w:val="en-US"/>
        </w:rPr>
      </w:pPr>
    </w:p>
    <w:p w:rsidR="00B738F3" w:rsidRDefault="00B738F3" w:rsidP="00B73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814789" w:rsidRDefault="00814789" w:rsidP="00B738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  <w:r w:rsidRPr="007B1EB5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lastRenderedPageBreak/>
        <w:t>Data Protection and Safeguarding</w:t>
      </w:r>
    </w:p>
    <w:p w:rsidR="00B738F3" w:rsidRPr="007B1EB5" w:rsidRDefault="00B738F3" w:rsidP="00B738F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814789" w:rsidRPr="007B1EB5" w:rsidRDefault="00814789" w:rsidP="00B738F3">
      <w:pPr>
        <w:numPr>
          <w:ilvl w:val="0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 xml:space="preserve">To work as part of the academy safeguarding team and deal with safeguarding issues in line with Academy policy and procedures, in conjunction with the Designated Safeguarding Lead. </w:t>
      </w:r>
    </w:p>
    <w:p w:rsidR="00814789" w:rsidRPr="007B1EB5" w:rsidRDefault="00814789" w:rsidP="00B738F3">
      <w:pPr>
        <w:numPr>
          <w:ilvl w:val="0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:rsidR="00814789" w:rsidRPr="007B1EB5" w:rsidRDefault="00814789" w:rsidP="00B738F3">
      <w:pPr>
        <w:numPr>
          <w:ilvl w:val="0"/>
          <w:numId w:val="2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To ensure that you are kept updated with the requirements of Keeping Children Safe in Education and have responsibility for promoting and safeguarding the welfare of children and pupils.</w:t>
      </w:r>
    </w:p>
    <w:p w:rsidR="00814789" w:rsidRPr="007B1EB5" w:rsidRDefault="00814789" w:rsidP="00B738F3">
      <w:pPr>
        <w:ind w:left="709" w:hanging="425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789" w:rsidRDefault="00814789" w:rsidP="00B738F3">
      <w:pPr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b/>
          <w:sz w:val="22"/>
          <w:szCs w:val="22"/>
        </w:rPr>
        <w:t>Continuing Professional Development</w:t>
      </w:r>
    </w:p>
    <w:p w:rsidR="00B738F3" w:rsidRPr="007B1EB5" w:rsidRDefault="00B738F3" w:rsidP="00B738F3">
      <w:pPr>
        <w:jc w:val="both"/>
        <w:rPr>
          <w:rFonts w:ascii="Calibri" w:hAnsi="Calibri" w:cs="Calibri"/>
          <w:b/>
          <w:sz w:val="22"/>
          <w:szCs w:val="22"/>
        </w:rPr>
      </w:pPr>
    </w:p>
    <w:p w:rsidR="00814789" w:rsidRPr="007B1EB5" w:rsidRDefault="00814789" w:rsidP="00B738F3">
      <w:pPr>
        <w:pStyle w:val="ListParagraph"/>
        <w:widowControl w:val="0"/>
        <w:numPr>
          <w:ilvl w:val="0"/>
          <w:numId w:val="26"/>
        </w:numPr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Keep up-to-date and informed on changes to legislation, and roles and</w:t>
      </w:r>
      <w:r w:rsidRPr="007B1EB5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responsibilities.</w:t>
      </w:r>
    </w:p>
    <w:p w:rsidR="00814789" w:rsidRPr="007B1EB5" w:rsidRDefault="00814789" w:rsidP="00B738F3">
      <w:pPr>
        <w:pStyle w:val="ListParagraph"/>
        <w:widowControl w:val="0"/>
        <w:numPr>
          <w:ilvl w:val="0"/>
          <w:numId w:val="26"/>
        </w:numPr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In conjunction with the line manager, take responsibility for personal professional development, keeping up-to-date with research and developments in mentoring which may lead to improvements in teaching and</w:t>
      </w:r>
      <w:r w:rsidRPr="007B1EB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learning.</w:t>
      </w:r>
    </w:p>
    <w:p w:rsidR="00814789" w:rsidRPr="007B1EB5" w:rsidRDefault="00814789" w:rsidP="00B738F3">
      <w:pPr>
        <w:pStyle w:val="ListParagraph"/>
        <w:widowControl w:val="0"/>
        <w:numPr>
          <w:ilvl w:val="0"/>
          <w:numId w:val="26"/>
        </w:numPr>
        <w:autoSpaceDE w:val="0"/>
        <w:autoSpaceDN w:val="0"/>
        <w:ind w:left="709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Undertake any necessary professional development as identified in the Academy Development Plan, and multi-agency requirements, taking full advantage of any relevant training and development available.</w:t>
      </w:r>
    </w:p>
    <w:p w:rsidR="00814789" w:rsidRPr="007B1EB5" w:rsidRDefault="00814789" w:rsidP="00B738F3">
      <w:pPr>
        <w:numPr>
          <w:ilvl w:val="0"/>
          <w:numId w:val="26"/>
        </w:numPr>
        <w:ind w:left="709" w:hanging="425"/>
        <w:jc w:val="both"/>
        <w:rPr>
          <w:rFonts w:ascii="Calibri" w:hAnsi="Calibri" w:cs="Calibri"/>
          <w:sz w:val="22"/>
          <w:szCs w:val="22"/>
          <w:lang w:val="en-US"/>
        </w:rPr>
      </w:pPr>
      <w:r w:rsidRPr="007B1EB5">
        <w:rPr>
          <w:rFonts w:ascii="Calibri" w:hAnsi="Calibri" w:cs="Calibri"/>
          <w:sz w:val="22"/>
          <w:szCs w:val="22"/>
        </w:rPr>
        <w:t>Maintain a professional portfolio of evidence to support the Performance Management process - evaluating and improving own</w:t>
      </w:r>
      <w:r w:rsidRPr="007B1EB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B1EB5">
        <w:rPr>
          <w:rFonts w:ascii="Calibri" w:hAnsi="Calibri" w:cs="Calibri"/>
          <w:sz w:val="22"/>
          <w:szCs w:val="22"/>
        </w:rPr>
        <w:t>practice.</w:t>
      </w:r>
    </w:p>
    <w:p w:rsidR="00814789" w:rsidRPr="007B1EB5" w:rsidRDefault="00814789" w:rsidP="00B738F3">
      <w:pPr>
        <w:ind w:left="357"/>
        <w:jc w:val="both"/>
        <w:rPr>
          <w:rFonts w:ascii="Calibri" w:hAnsi="Calibri" w:cs="Calibri"/>
          <w:sz w:val="22"/>
          <w:szCs w:val="22"/>
          <w:lang w:val="en-US"/>
        </w:rPr>
      </w:pPr>
    </w:p>
    <w:p w:rsidR="00814789" w:rsidRDefault="00814789" w:rsidP="00E648A2">
      <w:pPr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b/>
          <w:sz w:val="22"/>
          <w:szCs w:val="22"/>
        </w:rPr>
        <w:t xml:space="preserve">General Academy Responsibilities  </w:t>
      </w:r>
    </w:p>
    <w:p w:rsidR="00B738F3" w:rsidRPr="007B1EB5" w:rsidRDefault="00B738F3" w:rsidP="00B738F3">
      <w:pPr>
        <w:ind w:left="357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814789" w:rsidRPr="007B1EB5" w:rsidRDefault="00814789" w:rsidP="00B738F3">
      <w:pPr>
        <w:numPr>
          <w:ilvl w:val="0"/>
          <w:numId w:val="24"/>
        </w:numPr>
        <w:tabs>
          <w:tab w:val="left" w:pos="199"/>
        </w:tabs>
        <w:ind w:left="709" w:hanging="425"/>
        <w:jc w:val="both"/>
        <w:rPr>
          <w:rFonts w:ascii="Calibri" w:eastAsia="Arial" w:hAnsi="Calibri" w:cs="Calibri"/>
          <w:sz w:val="22"/>
          <w:szCs w:val="22"/>
        </w:rPr>
      </w:pPr>
      <w:r w:rsidRPr="007B1EB5">
        <w:rPr>
          <w:rFonts w:ascii="Calibri" w:eastAsia="Arial" w:hAnsi="Calibri" w:cs="Calibri"/>
          <w:sz w:val="22"/>
          <w:szCs w:val="22"/>
        </w:rPr>
        <w:t>Be aware of and comply with policies and procedures relating to child protection, health, safety and security, confidentiality and data protection, reporting all concerns to an appropriate person.</w:t>
      </w:r>
    </w:p>
    <w:p w:rsidR="00814789" w:rsidRPr="007B1EB5" w:rsidRDefault="00814789" w:rsidP="00B738F3">
      <w:pPr>
        <w:numPr>
          <w:ilvl w:val="0"/>
          <w:numId w:val="24"/>
        </w:numPr>
        <w:tabs>
          <w:tab w:val="clear" w:pos="360"/>
          <w:tab w:val="num" w:pos="709"/>
          <w:tab w:val="left" w:pos="851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Comply with policies and procedures relating to child protection, health, safety and security, confidentiality and data protection, reporting concerns to an appropriate person.</w:t>
      </w:r>
    </w:p>
    <w:p w:rsidR="00814789" w:rsidRPr="007B1EB5" w:rsidRDefault="00814789" w:rsidP="00B738F3">
      <w:pPr>
        <w:numPr>
          <w:ilvl w:val="0"/>
          <w:numId w:val="24"/>
        </w:numPr>
        <w:tabs>
          <w:tab w:val="clear" w:pos="360"/>
          <w:tab w:val="num" w:pos="709"/>
          <w:tab w:val="left" w:pos="851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Be aware of and support difference and ensure all pupils have equal access to opportunities to learn and develop</w:t>
      </w:r>
      <w:r w:rsidRPr="007B1EB5">
        <w:rPr>
          <w:rFonts w:ascii="Calibri" w:eastAsia="Arial" w:hAnsi="Calibri" w:cs="Calibri"/>
          <w:sz w:val="22"/>
          <w:szCs w:val="22"/>
        </w:rPr>
        <w:t xml:space="preserve"> ensuring equal opportunities for all.</w:t>
      </w:r>
    </w:p>
    <w:p w:rsidR="00814789" w:rsidRPr="007B1EB5" w:rsidRDefault="00814789" w:rsidP="00B738F3">
      <w:pPr>
        <w:pStyle w:val="Footer"/>
        <w:numPr>
          <w:ilvl w:val="0"/>
          <w:numId w:val="24"/>
        </w:numPr>
        <w:tabs>
          <w:tab w:val="clear" w:pos="360"/>
          <w:tab w:val="clear" w:pos="4513"/>
          <w:tab w:val="clear" w:pos="9026"/>
          <w:tab w:val="num" w:pos="709"/>
          <w:tab w:val="left" w:pos="851"/>
          <w:tab w:val="left" w:pos="3420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Assisting with pupil examinations under the direction of the Senior Leadership Team.</w:t>
      </w:r>
    </w:p>
    <w:p w:rsidR="00814789" w:rsidRPr="007B1EB5" w:rsidRDefault="00814789" w:rsidP="00B738F3">
      <w:pPr>
        <w:pStyle w:val="Footer"/>
        <w:numPr>
          <w:ilvl w:val="0"/>
          <w:numId w:val="24"/>
        </w:numPr>
        <w:tabs>
          <w:tab w:val="clear" w:pos="360"/>
          <w:tab w:val="clear" w:pos="4513"/>
          <w:tab w:val="clear" w:pos="9026"/>
          <w:tab w:val="num" w:pos="709"/>
          <w:tab w:val="left" w:pos="851"/>
          <w:tab w:val="left" w:pos="3420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Participate in team/departmental meetings where required.</w:t>
      </w:r>
    </w:p>
    <w:p w:rsidR="00814789" w:rsidRPr="007B1EB5" w:rsidRDefault="00814789" w:rsidP="00B738F3">
      <w:pPr>
        <w:numPr>
          <w:ilvl w:val="0"/>
          <w:numId w:val="24"/>
        </w:numPr>
        <w:tabs>
          <w:tab w:val="clear" w:pos="360"/>
          <w:tab w:val="num" w:pos="709"/>
          <w:tab w:val="left" w:pos="851"/>
        </w:tabs>
        <w:ind w:left="709" w:hanging="425"/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Participate in training and other learning activities as required.</w:t>
      </w:r>
    </w:p>
    <w:p w:rsidR="00814789" w:rsidRPr="007B1EB5" w:rsidRDefault="00814789" w:rsidP="00B738F3">
      <w:pPr>
        <w:numPr>
          <w:ilvl w:val="0"/>
          <w:numId w:val="24"/>
        </w:numPr>
        <w:tabs>
          <w:tab w:val="clear" w:pos="360"/>
          <w:tab w:val="num" w:pos="709"/>
          <w:tab w:val="left" w:pos="851"/>
        </w:tabs>
        <w:ind w:left="709" w:hanging="425"/>
        <w:jc w:val="both"/>
        <w:rPr>
          <w:rFonts w:ascii="Calibri" w:hAnsi="Calibri" w:cs="Calibri"/>
          <w:b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Supervise pupils on visits, trips and out of school activities as required.</w:t>
      </w:r>
    </w:p>
    <w:p w:rsidR="00814789" w:rsidRPr="007B1EB5" w:rsidRDefault="00814789" w:rsidP="00B738F3">
      <w:pPr>
        <w:numPr>
          <w:ilvl w:val="0"/>
          <w:numId w:val="9"/>
        </w:numPr>
        <w:tabs>
          <w:tab w:val="left" w:pos="199"/>
        </w:tabs>
        <w:ind w:left="709" w:hanging="425"/>
        <w:jc w:val="both"/>
        <w:rPr>
          <w:rFonts w:ascii="Calibri" w:eastAsia="Arial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 xml:space="preserve">Strive to improve overall attendance across the Academy. </w:t>
      </w:r>
    </w:p>
    <w:p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eastAsia="SimSun" w:hAnsi="Calibri" w:cs="Calibri"/>
          <w:sz w:val="22"/>
          <w:szCs w:val="22"/>
          <w:lang w:eastAsia="zh-CN"/>
        </w:rPr>
        <w:t>Contribute to and uphold the vision and ethos of Crofton Academy and the Trust.</w:t>
      </w:r>
    </w:p>
    <w:p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eastAsia="SimSun" w:hAnsi="Calibri" w:cs="Calibri"/>
          <w:sz w:val="22"/>
          <w:szCs w:val="22"/>
          <w:lang w:eastAsia="zh-CN"/>
        </w:rPr>
        <w:t>Promote team work within the team, working in partnership to ensure effective working relations.</w:t>
      </w:r>
    </w:p>
    <w:p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eastAsia="SimSun" w:hAnsi="Calibri" w:cs="Calibri"/>
          <w:sz w:val="22"/>
          <w:szCs w:val="22"/>
          <w:lang w:eastAsia="zh-CN"/>
        </w:rPr>
        <w:t>Treat all users of the Academy with courtesy and consideration.</w:t>
      </w:r>
    </w:p>
    <w:p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eastAsia="SimSun" w:hAnsi="Calibri" w:cs="Calibri"/>
          <w:sz w:val="22"/>
          <w:szCs w:val="22"/>
          <w:lang w:eastAsia="zh-CN"/>
        </w:rPr>
        <w:t>Be aware and comply with all Academy/Trust Policies at all times.</w:t>
      </w:r>
      <w:r w:rsidRPr="007B1EB5">
        <w:rPr>
          <w:rFonts w:ascii="Calibri" w:hAnsi="Calibri" w:cs="Calibri"/>
          <w:sz w:val="22"/>
          <w:szCs w:val="22"/>
        </w:rPr>
        <w:t xml:space="preserve"> </w:t>
      </w:r>
    </w:p>
    <w:p w:rsidR="00814789" w:rsidRPr="007B1EB5" w:rsidRDefault="00814789" w:rsidP="00B738F3">
      <w:pPr>
        <w:numPr>
          <w:ilvl w:val="0"/>
          <w:numId w:val="9"/>
        </w:numPr>
        <w:ind w:left="709" w:hanging="425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B1EB5">
        <w:rPr>
          <w:rFonts w:ascii="Calibri" w:hAnsi="Calibri" w:cs="Calibri"/>
          <w:sz w:val="22"/>
          <w:szCs w:val="22"/>
        </w:rPr>
        <w:t>Any other duties commensurate with the grade of this post as directed by the Academy.</w:t>
      </w:r>
    </w:p>
    <w:p w:rsidR="00814789" w:rsidRPr="007B1EB5" w:rsidRDefault="00814789" w:rsidP="00B738F3">
      <w:pPr>
        <w:ind w:left="357"/>
        <w:jc w:val="both"/>
        <w:rPr>
          <w:rFonts w:ascii="Calibri" w:hAnsi="Calibri" w:cs="Calibri"/>
          <w:sz w:val="22"/>
          <w:szCs w:val="22"/>
        </w:rPr>
      </w:pPr>
    </w:p>
    <w:p w:rsidR="00814789" w:rsidRPr="007B1EB5" w:rsidRDefault="00814789" w:rsidP="00B738F3">
      <w:pPr>
        <w:pStyle w:val="Footer"/>
        <w:tabs>
          <w:tab w:val="left" w:pos="3420"/>
        </w:tabs>
        <w:jc w:val="both"/>
        <w:rPr>
          <w:rFonts w:ascii="Calibri" w:hAnsi="Calibri" w:cs="Calibri"/>
          <w:sz w:val="22"/>
          <w:szCs w:val="22"/>
        </w:rPr>
      </w:pPr>
      <w:r w:rsidRPr="007B1EB5">
        <w:rPr>
          <w:rFonts w:ascii="Calibri" w:hAnsi="Calibri" w:cs="Calibri"/>
          <w:sz w:val="22"/>
          <w:szCs w:val="22"/>
        </w:rPr>
        <w:t>The postholder must at all times carry out their responsibilities within the spirit of Academy/Trust policies and within the framework of the Education Act.</w:t>
      </w:r>
    </w:p>
    <w:p w:rsidR="00814789" w:rsidRPr="007B1EB5" w:rsidRDefault="00814789" w:rsidP="00B738F3">
      <w:pPr>
        <w:ind w:left="357"/>
        <w:jc w:val="both"/>
        <w:rPr>
          <w:rFonts w:ascii="Calibri" w:hAnsi="Calibri" w:cs="Calibri"/>
          <w:sz w:val="22"/>
          <w:szCs w:val="22"/>
        </w:rPr>
      </w:pPr>
    </w:p>
    <w:p w:rsidR="00B738F3" w:rsidRDefault="00814789" w:rsidP="00E648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1EB5">
        <w:rPr>
          <w:rFonts w:ascii="Calibri" w:hAnsi="Calibri" w:cs="Calibri"/>
          <w:bCs/>
          <w:sz w:val="22"/>
          <w:szCs w:val="22"/>
        </w:rPr>
        <w:t>Candidates must also be willing to undertake and other responsibilities in line with their grade as requested by the academy.</w:t>
      </w:r>
    </w:p>
    <w:p w:rsidR="00CE4A38" w:rsidRPr="00814789" w:rsidRDefault="00CE4A38" w:rsidP="00814789">
      <w:pPr>
        <w:pStyle w:val="Heading1"/>
        <w:tabs>
          <w:tab w:val="left" w:pos="3420"/>
        </w:tabs>
        <w:ind w:left="357" w:right="-4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CE4A38" w:rsidRPr="00814789" w:rsidSect="00B738F3">
      <w:headerReference w:type="default" r:id="rId8"/>
      <w:pgSz w:w="11906" w:h="16838"/>
      <w:pgMar w:top="220" w:right="1080" w:bottom="709" w:left="1080" w:header="13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3A" w:rsidRDefault="009F1E3A" w:rsidP="008112BC">
      <w:r>
        <w:separator/>
      </w:r>
    </w:p>
  </w:endnote>
  <w:endnote w:type="continuationSeparator" w:id="0">
    <w:p w:rsidR="009F1E3A" w:rsidRDefault="009F1E3A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3A" w:rsidRDefault="009F1E3A" w:rsidP="008112BC">
      <w:r>
        <w:separator/>
      </w:r>
    </w:p>
  </w:footnote>
  <w:footnote w:type="continuationSeparator" w:id="0">
    <w:p w:rsidR="009F1E3A" w:rsidRDefault="009F1E3A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F3" w:rsidRDefault="00B738F3" w:rsidP="005D1C5F">
    <w:pPr>
      <w:pStyle w:val="Header"/>
      <w:tabs>
        <w:tab w:val="clear" w:pos="4513"/>
        <w:tab w:val="clear" w:pos="9026"/>
        <w:tab w:val="left" w:pos="4155"/>
      </w:tabs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editId="20087DC2">
          <wp:simplePos x="0" y="0"/>
          <wp:positionH relativeFrom="margin">
            <wp:align>center</wp:align>
          </wp:positionH>
          <wp:positionV relativeFrom="paragraph">
            <wp:posOffset>-739140</wp:posOffset>
          </wp:positionV>
          <wp:extent cx="7229475" cy="1228725"/>
          <wp:effectExtent l="0" t="0" r="9525" b="9525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76" b="13800"/>
                  <a:stretch/>
                </pic:blipFill>
                <pic:spPr bwMode="auto">
                  <a:xfrm>
                    <a:off x="0" y="0"/>
                    <a:ext cx="7229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12BC" w:rsidRDefault="005D1C5F" w:rsidP="005D1C5F">
    <w:pPr>
      <w:pStyle w:val="Header"/>
      <w:tabs>
        <w:tab w:val="clear" w:pos="4513"/>
        <w:tab w:val="clear" w:pos="9026"/>
        <w:tab w:val="left" w:pos="41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43E"/>
    <w:multiLevelType w:val="hybridMultilevel"/>
    <w:tmpl w:val="B52E27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04F00"/>
    <w:multiLevelType w:val="hybridMultilevel"/>
    <w:tmpl w:val="DF1484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59C9"/>
    <w:multiLevelType w:val="hybridMultilevel"/>
    <w:tmpl w:val="7096B4F0"/>
    <w:lvl w:ilvl="0" w:tplc="F43C28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F43C28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81858"/>
    <w:multiLevelType w:val="hybridMultilevel"/>
    <w:tmpl w:val="56021380"/>
    <w:lvl w:ilvl="0" w:tplc="08090005">
      <w:start w:val="1"/>
      <w:numFmt w:val="bullet"/>
      <w:lvlText w:val=""/>
      <w:lvlJc w:val="left"/>
      <w:pPr>
        <w:ind w:left="6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0D4E21AF"/>
    <w:multiLevelType w:val="hybridMultilevel"/>
    <w:tmpl w:val="0506240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1895C0D"/>
    <w:multiLevelType w:val="hybridMultilevel"/>
    <w:tmpl w:val="43C2CCFE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FA76B2"/>
    <w:multiLevelType w:val="hybridMultilevel"/>
    <w:tmpl w:val="C7D49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E53C4"/>
    <w:multiLevelType w:val="hybridMultilevel"/>
    <w:tmpl w:val="29806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27BBA"/>
    <w:multiLevelType w:val="hybridMultilevel"/>
    <w:tmpl w:val="DF94B6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584BD0"/>
    <w:multiLevelType w:val="hybridMultilevel"/>
    <w:tmpl w:val="69926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A525E"/>
    <w:multiLevelType w:val="hybridMultilevel"/>
    <w:tmpl w:val="395A8B72"/>
    <w:lvl w:ilvl="0" w:tplc="F43C28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19D81BD1"/>
    <w:multiLevelType w:val="hybridMultilevel"/>
    <w:tmpl w:val="A4DE7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B5874"/>
    <w:multiLevelType w:val="hybridMultilevel"/>
    <w:tmpl w:val="2F74D2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4021359"/>
    <w:multiLevelType w:val="hybridMultilevel"/>
    <w:tmpl w:val="E332A3E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251B3D45"/>
    <w:multiLevelType w:val="hybridMultilevel"/>
    <w:tmpl w:val="B61A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65C1"/>
    <w:multiLevelType w:val="hybridMultilevel"/>
    <w:tmpl w:val="75F48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36938"/>
    <w:multiLevelType w:val="hybridMultilevel"/>
    <w:tmpl w:val="D01EA6CE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2A0B232C"/>
    <w:multiLevelType w:val="hybridMultilevel"/>
    <w:tmpl w:val="F33834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47965"/>
    <w:multiLevelType w:val="hybridMultilevel"/>
    <w:tmpl w:val="BF1E619E"/>
    <w:lvl w:ilvl="0" w:tplc="08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897303E"/>
    <w:multiLevelType w:val="hybridMultilevel"/>
    <w:tmpl w:val="DF2E86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56CAD"/>
    <w:multiLevelType w:val="hybridMultilevel"/>
    <w:tmpl w:val="F9085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46E3F"/>
    <w:multiLevelType w:val="hybridMultilevel"/>
    <w:tmpl w:val="7C369B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074799"/>
    <w:multiLevelType w:val="hybridMultilevel"/>
    <w:tmpl w:val="1982E770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E8A6B12"/>
    <w:multiLevelType w:val="hybridMultilevel"/>
    <w:tmpl w:val="B73C2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A8AA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EE086C"/>
    <w:multiLevelType w:val="hybridMultilevel"/>
    <w:tmpl w:val="776E58C4"/>
    <w:lvl w:ilvl="0" w:tplc="C85AB6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2237C"/>
    <w:multiLevelType w:val="hybridMultilevel"/>
    <w:tmpl w:val="2826B8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07150A"/>
    <w:multiLevelType w:val="hybridMultilevel"/>
    <w:tmpl w:val="D0A039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51F7E"/>
    <w:multiLevelType w:val="hybridMultilevel"/>
    <w:tmpl w:val="A4223D2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D08F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71057"/>
    <w:multiLevelType w:val="hybridMultilevel"/>
    <w:tmpl w:val="BD866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27006"/>
    <w:multiLevelType w:val="hybridMultilevel"/>
    <w:tmpl w:val="E7320A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46C6A"/>
    <w:multiLevelType w:val="hybridMultilevel"/>
    <w:tmpl w:val="E16A4FB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130A36"/>
    <w:multiLevelType w:val="hybridMultilevel"/>
    <w:tmpl w:val="C0B0911E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DD0C73"/>
    <w:multiLevelType w:val="hybridMultilevel"/>
    <w:tmpl w:val="98769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01CC4"/>
    <w:multiLevelType w:val="hybridMultilevel"/>
    <w:tmpl w:val="943EBA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F3075"/>
    <w:multiLevelType w:val="hybridMultilevel"/>
    <w:tmpl w:val="5EF694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606F1"/>
    <w:multiLevelType w:val="hybridMultilevel"/>
    <w:tmpl w:val="E8361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B243E"/>
    <w:multiLevelType w:val="hybridMultilevel"/>
    <w:tmpl w:val="4AF2B774"/>
    <w:lvl w:ilvl="0" w:tplc="08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91C6D06"/>
    <w:multiLevelType w:val="hybridMultilevel"/>
    <w:tmpl w:val="7B46B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06676"/>
    <w:multiLevelType w:val="hybridMultilevel"/>
    <w:tmpl w:val="1598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17D43"/>
    <w:multiLevelType w:val="hybridMultilevel"/>
    <w:tmpl w:val="C0E20F04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D920BE9"/>
    <w:multiLevelType w:val="hybridMultilevel"/>
    <w:tmpl w:val="2578B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4"/>
  </w:num>
  <w:num w:numId="4">
    <w:abstractNumId w:val="12"/>
  </w:num>
  <w:num w:numId="5">
    <w:abstractNumId w:val="9"/>
  </w:num>
  <w:num w:numId="6">
    <w:abstractNumId w:val="33"/>
  </w:num>
  <w:num w:numId="7">
    <w:abstractNumId w:val="1"/>
  </w:num>
  <w:num w:numId="8">
    <w:abstractNumId w:val="13"/>
  </w:num>
  <w:num w:numId="9">
    <w:abstractNumId w:val="30"/>
  </w:num>
  <w:num w:numId="10">
    <w:abstractNumId w:val="20"/>
  </w:num>
  <w:num w:numId="11">
    <w:abstractNumId w:val="16"/>
  </w:num>
  <w:num w:numId="12">
    <w:abstractNumId w:val="5"/>
  </w:num>
  <w:num w:numId="13">
    <w:abstractNumId w:val="36"/>
  </w:num>
  <w:num w:numId="14">
    <w:abstractNumId w:val="40"/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9"/>
  </w:num>
  <w:num w:numId="18">
    <w:abstractNumId w:val="39"/>
  </w:num>
  <w:num w:numId="19">
    <w:abstractNumId w:val="32"/>
  </w:num>
  <w:num w:numId="20">
    <w:abstractNumId w:val="41"/>
  </w:num>
  <w:num w:numId="21">
    <w:abstractNumId w:val="38"/>
  </w:num>
  <w:num w:numId="22">
    <w:abstractNumId w:val="17"/>
  </w:num>
  <w:num w:numId="23">
    <w:abstractNumId w:val="2"/>
  </w:num>
  <w:num w:numId="24">
    <w:abstractNumId w:val="14"/>
  </w:num>
  <w:num w:numId="25">
    <w:abstractNumId w:val="25"/>
  </w:num>
  <w:num w:numId="26">
    <w:abstractNumId w:val="18"/>
  </w:num>
  <w:num w:numId="27">
    <w:abstractNumId w:val="19"/>
  </w:num>
  <w:num w:numId="28">
    <w:abstractNumId w:val="34"/>
  </w:num>
  <w:num w:numId="29">
    <w:abstractNumId w:val="26"/>
  </w:num>
  <w:num w:numId="30">
    <w:abstractNumId w:val="22"/>
  </w:num>
  <w:num w:numId="31">
    <w:abstractNumId w:val="6"/>
  </w:num>
  <w:num w:numId="32">
    <w:abstractNumId w:val="8"/>
  </w:num>
  <w:num w:numId="33">
    <w:abstractNumId w:val="0"/>
  </w:num>
  <w:num w:numId="34">
    <w:abstractNumId w:val="4"/>
  </w:num>
  <w:num w:numId="35">
    <w:abstractNumId w:val="35"/>
  </w:num>
  <w:num w:numId="36">
    <w:abstractNumId w:val="28"/>
  </w:num>
  <w:num w:numId="37">
    <w:abstractNumId w:val="27"/>
  </w:num>
  <w:num w:numId="38">
    <w:abstractNumId w:val="21"/>
  </w:num>
  <w:num w:numId="39">
    <w:abstractNumId w:val="37"/>
  </w:num>
  <w:num w:numId="40">
    <w:abstractNumId w:val="10"/>
  </w:num>
  <w:num w:numId="41">
    <w:abstractNumId w:val="23"/>
  </w:num>
  <w:num w:numId="42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D9"/>
    <w:rsid w:val="00005C04"/>
    <w:rsid w:val="000135A1"/>
    <w:rsid w:val="0002154C"/>
    <w:rsid w:val="00034771"/>
    <w:rsid w:val="00034C51"/>
    <w:rsid w:val="0004198C"/>
    <w:rsid w:val="0006140F"/>
    <w:rsid w:val="00061AD4"/>
    <w:rsid w:val="00067864"/>
    <w:rsid w:val="000978E6"/>
    <w:rsid w:val="000C4899"/>
    <w:rsid w:val="000E0AFE"/>
    <w:rsid w:val="000E6B8D"/>
    <w:rsid w:val="000F11D5"/>
    <w:rsid w:val="000F3A8B"/>
    <w:rsid w:val="0010697A"/>
    <w:rsid w:val="001105E4"/>
    <w:rsid w:val="00110B2B"/>
    <w:rsid w:val="00111E44"/>
    <w:rsid w:val="00112F26"/>
    <w:rsid w:val="00132330"/>
    <w:rsid w:val="001473E9"/>
    <w:rsid w:val="00147626"/>
    <w:rsid w:val="0015270B"/>
    <w:rsid w:val="00156381"/>
    <w:rsid w:val="00157D5C"/>
    <w:rsid w:val="00162932"/>
    <w:rsid w:val="00173FFD"/>
    <w:rsid w:val="001810FD"/>
    <w:rsid w:val="00186B32"/>
    <w:rsid w:val="0019212A"/>
    <w:rsid w:val="001B67BA"/>
    <w:rsid w:val="001C3A09"/>
    <w:rsid w:val="001D7F78"/>
    <w:rsid w:val="001F0AB9"/>
    <w:rsid w:val="001F130A"/>
    <w:rsid w:val="001F3964"/>
    <w:rsid w:val="00201C3E"/>
    <w:rsid w:val="00204970"/>
    <w:rsid w:val="0021619C"/>
    <w:rsid w:val="00222B3A"/>
    <w:rsid w:val="002309A3"/>
    <w:rsid w:val="002467A9"/>
    <w:rsid w:val="002633CE"/>
    <w:rsid w:val="00281194"/>
    <w:rsid w:val="0029742F"/>
    <w:rsid w:val="002A458C"/>
    <w:rsid w:val="002C4F9D"/>
    <w:rsid w:val="00306174"/>
    <w:rsid w:val="003151BC"/>
    <w:rsid w:val="00317E62"/>
    <w:rsid w:val="0032352D"/>
    <w:rsid w:val="00333CEB"/>
    <w:rsid w:val="00340E3F"/>
    <w:rsid w:val="003554C4"/>
    <w:rsid w:val="00382BE0"/>
    <w:rsid w:val="003853C9"/>
    <w:rsid w:val="003905BF"/>
    <w:rsid w:val="003A0F29"/>
    <w:rsid w:val="003B048D"/>
    <w:rsid w:val="003C10A8"/>
    <w:rsid w:val="003C76FB"/>
    <w:rsid w:val="003C7DEB"/>
    <w:rsid w:val="003D2AFE"/>
    <w:rsid w:val="003D56B5"/>
    <w:rsid w:val="003F3804"/>
    <w:rsid w:val="003F5A39"/>
    <w:rsid w:val="00400273"/>
    <w:rsid w:val="0040209E"/>
    <w:rsid w:val="0040532A"/>
    <w:rsid w:val="00411E86"/>
    <w:rsid w:val="00411F25"/>
    <w:rsid w:val="00415874"/>
    <w:rsid w:val="0042643B"/>
    <w:rsid w:val="00431670"/>
    <w:rsid w:val="00432E29"/>
    <w:rsid w:val="00433084"/>
    <w:rsid w:val="00436229"/>
    <w:rsid w:val="004426F8"/>
    <w:rsid w:val="004622D4"/>
    <w:rsid w:val="00463EC6"/>
    <w:rsid w:val="004852C8"/>
    <w:rsid w:val="0048764D"/>
    <w:rsid w:val="00490AE3"/>
    <w:rsid w:val="00492537"/>
    <w:rsid w:val="00492BB7"/>
    <w:rsid w:val="00494BB2"/>
    <w:rsid w:val="004B7412"/>
    <w:rsid w:val="004C5AE5"/>
    <w:rsid w:val="004D01F9"/>
    <w:rsid w:val="004D0FBE"/>
    <w:rsid w:val="004D655E"/>
    <w:rsid w:val="004E5D03"/>
    <w:rsid w:val="004E5DE1"/>
    <w:rsid w:val="004F34BE"/>
    <w:rsid w:val="00507933"/>
    <w:rsid w:val="005203BA"/>
    <w:rsid w:val="00522CD3"/>
    <w:rsid w:val="005322AF"/>
    <w:rsid w:val="00543B54"/>
    <w:rsid w:val="00587D8F"/>
    <w:rsid w:val="005A3D55"/>
    <w:rsid w:val="005B49FE"/>
    <w:rsid w:val="005C2A5E"/>
    <w:rsid w:val="005C2C26"/>
    <w:rsid w:val="005C4897"/>
    <w:rsid w:val="005D1215"/>
    <w:rsid w:val="005D1C5F"/>
    <w:rsid w:val="005E2376"/>
    <w:rsid w:val="005E5DCB"/>
    <w:rsid w:val="005F0BEC"/>
    <w:rsid w:val="005F137A"/>
    <w:rsid w:val="005F403D"/>
    <w:rsid w:val="00607E99"/>
    <w:rsid w:val="00610A2E"/>
    <w:rsid w:val="006244B3"/>
    <w:rsid w:val="006266D9"/>
    <w:rsid w:val="00627E01"/>
    <w:rsid w:val="00637A0E"/>
    <w:rsid w:val="0064695D"/>
    <w:rsid w:val="00647257"/>
    <w:rsid w:val="0064781C"/>
    <w:rsid w:val="00654456"/>
    <w:rsid w:val="006723FE"/>
    <w:rsid w:val="00680EF4"/>
    <w:rsid w:val="00683EE1"/>
    <w:rsid w:val="00692CE0"/>
    <w:rsid w:val="006A7B50"/>
    <w:rsid w:val="006A7F15"/>
    <w:rsid w:val="006C23B5"/>
    <w:rsid w:val="006D4CA9"/>
    <w:rsid w:val="006E007C"/>
    <w:rsid w:val="006E4F64"/>
    <w:rsid w:val="0070054A"/>
    <w:rsid w:val="00725F34"/>
    <w:rsid w:val="0072774A"/>
    <w:rsid w:val="00745DCC"/>
    <w:rsid w:val="00753196"/>
    <w:rsid w:val="007604EF"/>
    <w:rsid w:val="00782F09"/>
    <w:rsid w:val="0079030A"/>
    <w:rsid w:val="00790798"/>
    <w:rsid w:val="00795671"/>
    <w:rsid w:val="00796515"/>
    <w:rsid w:val="007A2F36"/>
    <w:rsid w:val="007E76A4"/>
    <w:rsid w:val="007E7CAB"/>
    <w:rsid w:val="007F042A"/>
    <w:rsid w:val="007F597B"/>
    <w:rsid w:val="008112BC"/>
    <w:rsid w:val="00814789"/>
    <w:rsid w:val="008306E6"/>
    <w:rsid w:val="00830900"/>
    <w:rsid w:val="0083677E"/>
    <w:rsid w:val="00865866"/>
    <w:rsid w:val="008A3AA6"/>
    <w:rsid w:val="008A75D8"/>
    <w:rsid w:val="008C58CF"/>
    <w:rsid w:val="008D37F1"/>
    <w:rsid w:val="008F054C"/>
    <w:rsid w:val="008F69F0"/>
    <w:rsid w:val="008F7029"/>
    <w:rsid w:val="00905049"/>
    <w:rsid w:val="00914C5D"/>
    <w:rsid w:val="00931270"/>
    <w:rsid w:val="00947C71"/>
    <w:rsid w:val="009572C3"/>
    <w:rsid w:val="00960132"/>
    <w:rsid w:val="0096564C"/>
    <w:rsid w:val="00971F8F"/>
    <w:rsid w:val="00974235"/>
    <w:rsid w:val="00984B0E"/>
    <w:rsid w:val="00987CFB"/>
    <w:rsid w:val="00992766"/>
    <w:rsid w:val="0099329F"/>
    <w:rsid w:val="00994E08"/>
    <w:rsid w:val="009A18DE"/>
    <w:rsid w:val="009A3202"/>
    <w:rsid w:val="009C4E42"/>
    <w:rsid w:val="009D23AC"/>
    <w:rsid w:val="009D3C08"/>
    <w:rsid w:val="009D6A8D"/>
    <w:rsid w:val="009F1E3A"/>
    <w:rsid w:val="00A120F1"/>
    <w:rsid w:val="00A16405"/>
    <w:rsid w:val="00A300A8"/>
    <w:rsid w:val="00A367C1"/>
    <w:rsid w:val="00A56173"/>
    <w:rsid w:val="00A5799F"/>
    <w:rsid w:val="00A60583"/>
    <w:rsid w:val="00A67076"/>
    <w:rsid w:val="00A70126"/>
    <w:rsid w:val="00A72DE7"/>
    <w:rsid w:val="00A763AC"/>
    <w:rsid w:val="00A8147E"/>
    <w:rsid w:val="00A950D4"/>
    <w:rsid w:val="00AE337E"/>
    <w:rsid w:val="00B02155"/>
    <w:rsid w:val="00B04723"/>
    <w:rsid w:val="00B06BFA"/>
    <w:rsid w:val="00B14970"/>
    <w:rsid w:val="00B34A41"/>
    <w:rsid w:val="00B52114"/>
    <w:rsid w:val="00B55CB3"/>
    <w:rsid w:val="00B65715"/>
    <w:rsid w:val="00B738F3"/>
    <w:rsid w:val="00B82D97"/>
    <w:rsid w:val="00B838C3"/>
    <w:rsid w:val="00B94B1C"/>
    <w:rsid w:val="00BA486A"/>
    <w:rsid w:val="00BA4E78"/>
    <w:rsid w:val="00BB301E"/>
    <w:rsid w:val="00BB502D"/>
    <w:rsid w:val="00BC20BD"/>
    <w:rsid w:val="00BE6240"/>
    <w:rsid w:val="00C00C22"/>
    <w:rsid w:val="00C13B85"/>
    <w:rsid w:val="00C3630F"/>
    <w:rsid w:val="00C50701"/>
    <w:rsid w:val="00C54422"/>
    <w:rsid w:val="00C55756"/>
    <w:rsid w:val="00C7542F"/>
    <w:rsid w:val="00CA2264"/>
    <w:rsid w:val="00CA7EA5"/>
    <w:rsid w:val="00CB6A20"/>
    <w:rsid w:val="00CC7D00"/>
    <w:rsid w:val="00CE090F"/>
    <w:rsid w:val="00CE4A38"/>
    <w:rsid w:val="00CE6E13"/>
    <w:rsid w:val="00CF0F52"/>
    <w:rsid w:val="00CF6E72"/>
    <w:rsid w:val="00D00695"/>
    <w:rsid w:val="00D051E6"/>
    <w:rsid w:val="00D0577F"/>
    <w:rsid w:val="00D07F7E"/>
    <w:rsid w:val="00D10AAA"/>
    <w:rsid w:val="00D210EE"/>
    <w:rsid w:val="00D3080B"/>
    <w:rsid w:val="00D3513D"/>
    <w:rsid w:val="00D64C29"/>
    <w:rsid w:val="00D719F0"/>
    <w:rsid w:val="00D77032"/>
    <w:rsid w:val="00D820A4"/>
    <w:rsid w:val="00D916CB"/>
    <w:rsid w:val="00D97B11"/>
    <w:rsid w:val="00DA096D"/>
    <w:rsid w:val="00DB048F"/>
    <w:rsid w:val="00DB119C"/>
    <w:rsid w:val="00DB2F22"/>
    <w:rsid w:val="00DD144C"/>
    <w:rsid w:val="00DD27A8"/>
    <w:rsid w:val="00DE26B5"/>
    <w:rsid w:val="00E016E5"/>
    <w:rsid w:val="00E030B4"/>
    <w:rsid w:val="00E14756"/>
    <w:rsid w:val="00E45955"/>
    <w:rsid w:val="00E640A4"/>
    <w:rsid w:val="00E648A2"/>
    <w:rsid w:val="00E70077"/>
    <w:rsid w:val="00E7038D"/>
    <w:rsid w:val="00E76D80"/>
    <w:rsid w:val="00EA23F8"/>
    <w:rsid w:val="00EB5ED8"/>
    <w:rsid w:val="00EC5AA6"/>
    <w:rsid w:val="00ED039E"/>
    <w:rsid w:val="00ED1F17"/>
    <w:rsid w:val="00EE1BA3"/>
    <w:rsid w:val="00EF0101"/>
    <w:rsid w:val="00EF265F"/>
    <w:rsid w:val="00EF5356"/>
    <w:rsid w:val="00EF6B9C"/>
    <w:rsid w:val="00F06752"/>
    <w:rsid w:val="00F071E0"/>
    <w:rsid w:val="00F11992"/>
    <w:rsid w:val="00F3505D"/>
    <w:rsid w:val="00F36A11"/>
    <w:rsid w:val="00F54108"/>
    <w:rsid w:val="00F5513A"/>
    <w:rsid w:val="00F57B02"/>
    <w:rsid w:val="00F67C38"/>
    <w:rsid w:val="00FB4ACA"/>
    <w:rsid w:val="00FC07CE"/>
    <w:rsid w:val="00FC6C73"/>
    <w:rsid w:val="00FD5D9C"/>
    <w:rsid w:val="00FD6775"/>
    <w:rsid w:val="00FD6F73"/>
    <w:rsid w:val="00FE0B84"/>
    <w:rsid w:val="00FE2D20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F9896EF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2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uiPriority w:val="99"/>
    <w:rsid w:val="00CE4A38"/>
    <w:rPr>
      <w:b w:val="0"/>
      <w:bCs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25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7BA7-C294-46D7-B9B3-7568D6BE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Kim Hinchcliffe</cp:lastModifiedBy>
  <cp:revision>4</cp:revision>
  <cp:lastPrinted>2026-07-02T15:55:00Z</cp:lastPrinted>
  <dcterms:created xsi:type="dcterms:W3CDTF">2026-07-02T15:56:00Z</dcterms:created>
  <dcterms:modified xsi:type="dcterms:W3CDTF">2026-07-04T11:03:00Z</dcterms:modified>
</cp:coreProperties>
</file>