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5" w:type="dxa"/>
        <w:tblLayout w:type="fixed"/>
        <w:tblLook w:val="0000" w:firstRow="0" w:lastRow="0" w:firstColumn="0" w:lastColumn="0" w:noHBand="0" w:noVBand="0"/>
      </w:tblPr>
      <w:tblGrid>
        <w:gridCol w:w="1951"/>
        <w:gridCol w:w="851"/>
        <w:gridCol w:w="4252"/>
        <w:gridCol w:w="2861"/>
      </w:tblGrid>
      <w:tr w:rsidR="00F55E70" w:rsidRPr="007509CF" w14:paraId="7F2FB4EB" w14:textId="77777777" w:rsidTr="00B473E9">
        <w:trPr>
          <w:trHeight w:val="342"/>
        </w:trPr>
        <w:tc>
          <w:tcPr>
            <w:tcW w:w="9915" w:type="dxa"/>
            <w:gridSpan w:val="4"/>
            <w:tcBorders>
              <w:top w:val="single" w:sz="4" w:space="0" w:color="auto"/>
              <w:left w:val="single" w:sz="6" w:space="0" w:color="auto"/>
              <w:right w:val="single" w:sz="6" w:space="0" w:color="auto"/>
            </w:tcBorders>
            <w:shd w:val="clear" w:color="auto" w:fill="4BACC6" w:themeFill="accent5"/>
          </w:tcPr>
          <w:p w14:paraId="6A7AAC45" w14:textId="77777777" w:rsidR="00F55E70" w:rsidRPr="00787F9A" w:rsidRDefault="00F55E70" w:rsidP="00F55E70">
            <w:pPr>
              <w:spacing w:before="120" w:after="120"/>
              <w:jc w:val="center"/>
              <w:rPr>
                <w:rFonts w:cs="Arial"/>
                <w:b/>
                <w:color w:val="FFFFFF"/>
                <w:sz w:val="20"/>
              </w:rPr>
            </w:pPr>
            <w:r w:rsidRPr="00787F9A">
              <w:rPr>
                <w:rFonts w:cs="Arial"/>
                <w:b/>
                <w:color w:val="FFFFFF"/>
                <w:sz w:val="20"/>
              </w:rPr>
              <w:t>Job Description</w:t>
            </w:r>
          </w:p>
        </w:tc>
      </w:tr>
      <w:tr w:rsidR="00F55E70" w:rsidRPr="007509CF" w14:paraId="555141B2" w14:textId="77777777" w:rsidTr="001010C1">
        <w:tc>
          <w:tcPr>
            <w:tcW w:w="1951" w:type="dxa"/>
            <w:tcBorders>
              <w:top w:val="single" w:sz="6" w:space="0" w:color="auto"/>
              <w:left w:val="single" w:sz="6" w:space="0" w:color="auto"/>
              <w:right w:val="single" w:sz="6" w:space="0" w:color="auto"/>
            </w:tcBorders>
            <w:shd w:val="clear" w:color="auto" w:fill="F2F2F2"/>
            <w:vAlign w:val="center"/>
          </w:tcPr>
          <w:p w14:paraId="643CA41D" w14:textId="77777777" w:rsidR="00F55E70" w:rsidRPr="00787F9A" w:rsidRDefault="00F55E70" w:rsidP="00F55E70">
            <w:pPr>
              <w:spacing w:before="120" w:after="120"/>
              <w:rPr>
                <w:rFonts w:cs="Arial"/>
                <w:sz w:val="20"/>
              </w:rPr>
            </w:pPr>
            <w:r w:rsidRPr="00787F9A">
              <w:rPr>
                <w:rFonts w:cs="Arial"/>
                <w:sz w:val="20"/>
              </w:rPr>
              <w:t>Post Title:</w:t>
            </w:r>
          </w:p>
        </w:tc>
        <w:tc>
          <w:tcPr>
            <w:tcW w:w="7964" w:type="dxa"/>
            <w:gridSpan w:val="3"/>
            <w:tcBorders>
              <w:top w:val="single" w:sz="6" w:space="0" w:color="auto"/>
              <w:left w:val="single" w:sz="6" w:space="0" w:color="auto"/>
              <w:right w:val="single" w:sz="6" w:space="0" w:color="auto"/>
            </w:tcBorders>
            <w:vAlign w:val="center"/>
          </w:tcPr>
          <w:p w14:paraId="0570D969" w14:textId="6D323EDA" w:rsidR="00F55E70" w:rsidRPr="00787F9A" w:rsidRDefault="00F53EE8" w:rsidP="00F55E70">
            <w:pPr>
              <w:rPr>
                <w:rFonts w:cs="Arial"/>
                <w:sz w:val="20"/>
              </w:rPr>
            </w:pPr>
            <w:r w:rsidRPr="00787F9A">
              <w:rPr>
                <w:rFonts w:cs="Arial"/>
                <w:sz w:val="20"/>
              </w:rPr>
              <w:t>T</w:t>
            </w:r>
            <w:r w:rsidR="002B4F2A" w:rsidRPr="00787F9A">
              <w:rPr>
                <w:rFonts w:cs="Arial"/>
                <w:sz w:val="20"/>
              </w:rPr>
              <w:t>rainee Teacher</w:t>
            </w:r>
          </w:p>
        </w:tc>
      </w:tr>
      <w:tr w:rsidR="00F55E70" w:rsidRPr="007509CF" w14:paraId="00CC92CD" w14:textId="77777777" w:rsidTr="001010C1">
        <w:tc>
          <w:tcPr>
            <w:tcW w:w="1951" w:type="dxa"/>
            <w:tcBorders>
              <w:top w:val="single" w:sz="6" w:space="0" w:color="auto"/>
              <w:left w:val="single" w:sz="6" w:space="0" w:color="auto"/>
              <w:right w:val="single" w:sz="6" w:space="0" w:color="auto"/>
            </w:tcBorders>
            <w:shd w:val="clear" w:color="auto" w:fill="F2F2F2"/>
          </w:tcPr>
          <w:p w14:paraId="29523E7B" w14:textId="77777777" w:rsidR="00F55E70" w:rsidRPr="00787F9A" w:rsidRDefault="00F55E70" w:rsidP="00F55E70">
            <w:pPr>
              <w:spacing w:before="120" w:after="120"/>
              <w:jc w:val="both"/>
              <w:rPr>
                <w:rFonts w:cs="Arial"/>
                <w:sz w:val="20"/>
              </w:rPr>
            </w:pPr>
            <w:r w:rsidRPr="00787F9A">
              <w:rPr>
                <w:rFonts w:cs="Arial"/>
                <w:sz w:val="20"/>
              </w:rPr>
              <w:t>Responsible to:</w:t>
            </w:r>
          </w:p>
        </w:tc>
        <w:tc>
          <w:tcPr>
            <w:tcW w:w="7964" w:type="dxa"/>
            <w:gridSpan w:val="3"/>
            <w:tcBorders>
              <w:top w:val="single" w:sz="6" w:space="0" w:color="auto"/>
              <w:left w:val="single" w:sz="6" w:space="0" w:color="auto"/>
              <w:right w:val="single" w:sz="6" w:space="0" w:color="auto"/>
            </w:tcBorders>
            <w:vAlign w:val="center"/>
          </w:tcPr>
          <w:p w14:paraId="5333AEFA" w14:textId="77777777" w:rsidR="00F55E70" w:rsidRPr="00787F9A" w:rsidRDefault="00F53EE8" w:rsidP="00EF16C3">
            <w:pPr>
              <w:spacing w:before="120" w:after="120"/>
              <w:rPr>
                <w:rFonts w:cs="Arial"/>
                <w:sz w:val="20"/>
              </w:rPr>
            </w:pPr>
            <w:r w:rsidRPr="00787F9A">
              <w:rPr>
                <w:rFonts w:cs="Arial"/>
                <w:sz w:val="20"/>
              </w:rPr>
              <w:t>Mentor and / or Year Leader</w:t>
            </w:r>
          </w:p>
        </w:tc>
      </w:tr>
      <w:tr w:rsidR="00F55E70" w:rsidRPr="007509CF" w14:paraId="469C53A9" w14:textId="77777777" w:rsidTr="00B473E9">
        <w:trPr>
          <w:cantSplit/>
          <w:trHeight w:val="315"/>
        </w:trPr>
        <w:tc>
          <w:tcPr>
            <w:tcW w:w="2802" w:type="dxa"/>
            <w:gridSpan w:val="2"/>
            <w:tcBorders>
              <w:top w:val="single" w:sz="4" w:space="0" w:color="auto"/>
              <w:left w:val="single" w:sz="4" w:space="0" w:color="auto"/>
              <w:bottom w:val="single" w:sz="4" w:space="0" w:color="auto"/>
            </w:tcBorders>
            <w:shd w:val="clear" w:color="auto" w:fill="4BACC6" w:themeFill="accent5"/>
          </w:tcPr>
          <w:p w14:paraId="43287E1E" w14:textId="77777777" w:rsidR="00741F19" w:rsidRPr="00787F9A" w:rsidRDefault="00F55E70" w:rsidP="00F55E70">
            <w:pPr>
              <w:spacing w:before="120" w:after="120"/>
              <w:jc w:val="both"/>
              <w:rPr>
                <w:rFonts w:cs="Arial"/>
                <w:b/>
                <w:color w:val="FFFFFF"/>
                <w:sz w:val="20"/>
              </w:rPr>
            </w:pPr>
            <w:r w:rsidRPr="00787F9A">
              <w:rPr>
                <w:rFonts w:cs="Arial"/>
                <w:b/>
                <w:color w:val="FFFFFF"/>
                <w:sz w:val="20"/>
              </w:rPr>
              <w:t>Main Purpose of Job</w:t>
            </w:r>
            <w:r w:rsidR="00741F19" w:rsidRPr="00787F9A">
              <w:rPr>
                <w:rFonts w:cs="Arial"/>
                <w:b/>
                <w:color w:val="FFFFFF"/>
                <w:sz w:val="20"/>
              </w:rPr>
              <w:t>:</w:t>
            </w:r>
          </w:p>
        </w:tc>
        <w:tc>
          <w:tcPr>
            <w:tcW w:w="4252" w:type="dxa"/>
            <w:tcBorders>
              <w:top w:val="single" w:sz="4" w:space="0" w:color="auto"/>
              <w:bottom w:val="single" w:sz="4" w:space="0" w:color="auto"/>
            </w:tcBorders>
            <w:shd w:val="clear" w:color="auto" w:fill="4BACC6" w:themeFill="accent5"/>
          </w:tcPr>
          <w:p w14:paraId="037B0EDC" w14:textId="77777777" w:rsidR="00F55E70" w:rsidRPr="00787F9A" w:rsidRDefault="00F55E70" w:rsidP="00F55E70">
            <w:pPr>
              <w:spacing w:before="120" w:after="120"/>
              <w:jc w:val="both"/>
              <w:rPr>
                <w:rFonts w:cs="Arial"/>
                <w:b/>
                <w:color w:val="FFFFFF"/>
                <w:sz w:val="20"/>
              </w:rPr>
            </w:pPr>
          </w:p>
        </w:tc>
        <w:tc>
          <w:tcPr>
            <w:tcW w:w="2861" w:type="dxa"/>
            <w:tcBorders>
              <w:top w:val="single" w:sz="4" w:space="0" w:color="auto"/>
              <w:bottom w:val="single" w:sz="4" w:space="0" w:color="auto"/>
              <w:right w:val="single" w:sz="4" w:space="0" w:color="auto"/>
            </w:tcBorders>
            <w:shd w:val="clear" w:color="auto" w:fill="4BACC6" w:themeFill="accent5"/>
          </w:tcPr>
          <w:p w14:paraId="22F5B137" w14:textId="77777777" w:rsidR="00F55E70" w:rsidRPr="00787F9A" w:rsidRDefault="00F55E70" w:rsidP="00F55E70">
            <w:pPr>
              <w:spacing w:before="120" w:after="120"/>
              <w:jc w:val="both"/>
              <w:rPr>
                <w:rFonts w:cs="Arial"/>
                <w:b/>
                <w:sz w:val="20"/>
              </w:rPr>
            </w:pPr>
          </w:p>
        </w:tc>
      </w:tr>
      <w:tr w:rsidR="00F55E70" w:rsidRPr="007509CF" w14:paraId="2B71A9D8" w14:textId="77777777" w:rsidTr="001010C1">
        <w:trPr>
          <w:trHeight w:val="533"/>
        </w:trPr>
        <w:tc>
          <w:tcPr>
            <w:tcW w:w="9915" w:type="dxa"/>
            <w:gridSpan w:val="4"/>
            <w:tcBorders>
              <w:top w:val="single" w:sz="6" w:space="0" w:color="auto"/>
              <w:left w:val="single" w:sz="6" w:space="0" w:color="auto"/>
              <w:bottom w:val="single" w:sz="6" w:space="0" w:color="auto"/>
              <w:right w:val="single" w:sz="6" w:space="0" w:color="auto"/>
            </w:tcBorders>
          </w:tcPr>
          <w:p w14:paraId="76425B93" w14:textId="77777777" w:rsidR="00F53EE8" w:rsidRPr="00787F9A" w:rsidRDefault="00F53EE8" w:rsidP="00F53EE8">
            <w:pPr>
              <w:pStyle w:val="ListParagraph"/>
              <w:numPr>
                <w:ilvl w:val="0"/>
                <w:numId w:val="35"/>
              </w:numPr>
              <w:spacing w:line="276" w:lineRule="auto"/>
              <w:rPr>
                <w:rFonts w:eastAsia="Calibri" w:cs="Arial"/>
                <w:sz w:val="20"/>
              </w:rPr>
            </w:pPr>
            <w:r w:rsidRPr="00787F9A">
              <w:rPr>
                <w:rFonts w:eastAsia="Calibri" w:cs="Arial"/>
                <w:sz w:val="20"/>
              </w:rPr>
              <w:t>To work towards the award of Qualified Teacher Status through achievement of the Teachers’ Standards at an appropriate level.</w:t>
            </w:r>
          </w:p>
          <w:p w14:paraId="6AC006CB" w14:textId="77777777" w:rsidR="00F53EE8" w:rsidRPr="00787F9A" w:rsidRDefault="00F53EE8" w:rsidP="00F53EE8">
            <w:pPr>
              <w:pStyle w:val="ListParagraph"/>
              <w:numPr>
                <w:ilvl w:val="0"/>
                <w:numId w:val="35"/>
              </w:numPr>
              <w:spacing w:line="276" w:lineRule="auto"/>
              <w:rPr>
                <w:rFonts w:eastAsia="Calibri" w:cs="Arial"/>
                <w:sz w:val="20"/>
              </w:rPr>
            </w:pPr>
            <w:r w:rsidRPr="00787F9A">
              <w:rPr>
                <w:rFonts w:cs="Arial"/>
                <w:sz w:val="20"/>
              </w:rPr>
              <w:t>To plan, implement and deliver an appropriate and differentiated curriculum for all pupils in their class.</w:t>
            </w:r>
          </w:p>
          <w:p w14:paraId="63D18544" w14:textId="77777777" w:rsidR="00F53EE8" w:rsidRPr="00787F9A" w:rsidRDefault="00F53EE8" w:rsidP="00F53EE8">
            <w:pPr>
              <w:pStyle w:val="ListParagraph"/>
              <w:numPr>
                <w:ilvl w:val="0"/>
                <w:numId w:val="35"/>
              </w:numPr>
              <w:spacing w:line="276" w:lineRule="auto"/>
              <w:rPr>
                <w:rFonts w:eastAsia="Calibri" w:cs="Arial"/>
                <w:sz w:val="20"/>
              </w:rPr>
            </w:pPr>
            <w:r w:rsidRPr="00787F9A">
              <w:rPr>
                <w:rFonts w:cs="Arial"/>
                <w:sz w:val="20"/>
              </w:rPr>
              <w:t>To contribute to raising standards of pupil attainment.</w:t>
            </w:r>
          </w:p>
          <w:p w14:paraId="77F274A4" w14:textId="77777777" w:rsidR="00C72E19" w:rsidRPr="00787F9A" w:rsidRDefault="00F53EE8" w:rsidP="00F53EE8">
            <w:pPr>
              <w:pStyle w:val="ListParagraph"/>
              <w:numPr>
                <w:ilvl w:val="0"/>
                <w:numId w:val="35"/>
              </w:numPr>
              <w:rPr>
                <w:rFonts w:cs="Arial"/>
                <w:sz w:val="20"/>
              </w:rPr>
            </w:pPr>
            <w:r w:rsidRPr="00787F9A">
              <w:rPr>
                <w:rFonts w:cs="Arial"/>
                <w:sz w:val="20"/>
              </w:rPr>
              <w:t>To promote the progress and well-being of every child in the class assigned to them.</w:t>
            </w:r>
          </w:p>
        </w:tc>
      </w:tr>
      <w:tr w:rsidR="00F55E70" w:rsidRPr="007509CF" w14:paraId="4DDE711D" w14:textId="77777777" w:rsidTr="00B473E9">
        <w:trPr>
          <w:trHeight w:val="520"/>
        </w:trPr>
        <w:tc>
          <w:tcPr>
            <w:tcW w:w="9915" w:type="dxa"/>
            <w:gridSpan w:val="4"/>
            <w:tcBorders>
              <w:top w:val="single" w:sz="6" w:space="0" w:color="auto"/>
              <w:left w:val="single" w:sz="6" w:space="0" w:color="auto"/>
              <w:bottom w:val="single" w:sz="4" w:space="0" w:color="auto"/>
              <w:right w:val="single" w:sz="6" w:space="0" w:color="auto"/>
            </w:tcBorders>
            <w:shd w:val="clear" w:color="auto" w:fill="4BACC6" w:themeFill="accent5"/>
            <w:vAlign w:val="center"/>
          </w:tcPr>
          <w:p w14:paraId="428D9D75" w14:textId="77777777" w:rsidR="00F55E70" w:rsidRPr="00787F9A" w:rsidRDefault="00741F19" w:rsidP="00F55E70">
            <w:pPr>
              <w:rPr>
                <w:rFonts w:cs="Arial"/>
                <w:b/>
                <w:color w:val="FFFFFF"/>
                <w:sz w:val="20"/>
              </w:rPr>
            </w:pPr>
            <w:r w:rsidRPr="00787F9A">
              <w:rPr>
                <w:rFonts w:cs="Arial"/>
                <w:b/>
                <w:color w:val="FFFFFF"/>
                <w:sz w:val="20"/>
              </w:rPr>
              <w:t>Responsibilities:</w:t>
            </w:r>
          </w:p>
        </w:tc>
      </w:tr>
      <w:tr w:rsidR="00F55E70" w:rsidRPr="007509CF" w14:paraId="001966AC" w14:textId="77777777" w:rsidTr="001010C1">
        <w:trPr>
          <w:trHeight w:val="1829"/>
        </w:trPr>
        <w:tc>
          <w:tcPr>
            <w:tcW w:w="9915" w:type="dxa"/>
            <w:gridSpan w:val="4"/>
            <w:tcBorders>
              <w:top w:val="single" w:sz="4" w:space="0" w:color="auto"/>
              <w:left w:val="single" w:sz="6" w:space="0" w:color="auto"/>
              <w:bottom w:val="single" w:sz="4" w:space="0" w:color="auto"/>
              <w:right w:val="single" w:sz="6" w:space="0" w:color="auto"/>
            </w:tcBorders>
          </w:tcPr>
          <w:p w14:paraId="69A636AE" w14:textId="77777777" w:rsidR="00F53EE8" w:rsidRPr="00787F9A" w:rsidRDefault="00F53EE8" w:rsidP="00F53EE8">
            <w:pPr>
              <w:pStyle w:val="ListParagraph"/>
              <w:numPr>
                <w:ilvl w:val="0"/>
                <w:numId w:val="36"/>
              </w:numPr>
              <w:spacing w:line="276" w:lineRule="auto"/>
              <w:rPr>
                <w:rFonts w:eastAsia="Calibri" w:cs="Arial"/>
                <w:sz w:val="20"/>
              </w:rPr>
            </w:pPr>
            <w:r w:rsidRPr="00787F9A">
              <w:rPr>
                <w:rFonts w:eastAsia="Calibri" w:cs="Arial"/>
                <w:sz w:val="20"/>
              </w:rPr>
              <w:t xml:space="preserve">To engage in professional dialogue with colleagues and respond to feedback and targets set by mentors, host, class teachers, </w:t>
            </w:r>
            <w:proofErr w:type="spellStart"/>
            <w:r w:rsidRPr="00787F9A">
              <w:rPr>
                <w:rFonts w:eastAsia="Calibri" w:cs="Arial"/>
                <w:sz w:val="20"/>
              </w:rPr>
              <w:t>ITTCo</w:t>
            </w:r>
            <w:proofErr w:type="spellEnd"/>
            <w:r w:rsidRPr="00787F9A">
              <w:rPr>
                <w:rFonts w:eastAsia="Calibri" w:cs="Arial"/>
                <w:sz w:val="20"/>
              </w:rPr>
              <w:t xml:space="preserve"> and Pathway Tutor.</w:t>
            </w:r>
          </w:p>
          <w:p w14:paraId="288CA68D" w14:textId="77777777" w:rsidR="00F53EE8" w:rsidRPr="00787F9A" w:rsidRDefault="00F53EE8" w:rsidP="00F53EE8">
            <w:pPr>
              <w:pStyle w:val="ListParagraph"/>
              <w:numPr>
                <w:ilvl w:val="0"/>
                <w:numId w:val="36"/>
              </w:numPr>
              <w:spacing w:line="276" w:lineRule="auto"/>
              <w:rPr>
                <w:rFonts w:eastAsia="Calibri" w:cs="Arial"/>
                <w:sz w:val="20"/>
              </w:rPr>
            </w:pPr>
            <w:r w:rsidRPr="00787F9A">
              <w:rPr>
                <w:rFonts w:eastAsia="Calibri" w:cs="Arial"/>
                <w:sz w:val="20"/>
              </w:rPr>
              <w:t>To engage with staff and other stakeholders in a professional manner.</w:t>
            </w:r>
          </w:p>
          <w:p w14:paraId="36DE33EF" w14:textId="77777777" w:rsidR="00F53EE8" w:rsidRPr="00787F9A" w:rsidRDefault="00F53EE8" w:rsidP="00F53EE8">
            <w:pPr>
              <w:pStyle w:val="ListParagraph"/>
              <w:numPr>
                <w:ilvl w:val="0"/>
                <w:numId w:val="36"/>
              </w:numPr>
              <w:spacing w:line="276" w:lineRule="auto"/>
              <w:rPr>
                <w:rFonts w:eastAsia="Calibri" w:cs="Arial"/>
                <w:sz w:val="20"/>
              </w:rPr>
            </w:pPr>
            <w:r w:rsidRPr="00787F9A">
              <w:rPr>
                <w:rFonts w:eastAsia="Calibri" w:cs="Arial"/>
                <w:sz w:val="20"/>
              </w:rPr>
              <w:t>To attend all Year group team meetings, staff meetings, INSET and any other relevant meeting as directed.</w:t>
            </w:r>
          </w:p>
          <w:p w14:paraId="057B20F5" w14:textId="77777777" w:rsidR="00F53EE8" w:rsidRPr="00787F9A" w:rsidRDefault="00F53EE8" w:rsidP="00F53EE8">
            <w:pPr>
              <w:pStyle w:val="ListParagraph"/>
              <w:numPr>
                <w:ilvl w:val="0"/>
                <w:numId w:val="36"/>
              </w:numPr>
              <w:spacing w:line="276" w:lineRule="auto"/>
              <w:rPr>
                <w:rFonts w:eastAsia="Calibri" w:cs="Arial"/>
                <w:sz w:val="20"/>
              </w:rPr>
            </w:pPr>
            <w:r w:rsidRPr="00787F9A">
              <w:rPr>
                <w:rFonts w:eastAsia="Calibri" w:cs="Arial"/>
                <w:sz w:val="20"/>
              </w:rPr>
              <w:t>To complete break and/or other duties as appropriate.</w:t>
            </w:r>
          </w:p>
          <w:p w14:paraId="5FAC1545" w14:textId="77777777" w:rsidR="00F53EE8" w:rsidRPr="00787F9A" w:rsidRDefault="00F53EE8" w:rsidP="00F53EE8">
            <w:pPr>
              <w:pStyle w:val="ListParagraph"/>
              <w:numPr>
                <w:ilvl w:val="0"/>
                <w:numId w:val="36"/>
              </w:numPr>
              <w:spacing w:line="276" w:lineRule="auto"/>
              <w:rPr>
                <w:rFonts w:eastAsia="Calibri" w:cs="Arial"/>
                <w:sz w:val="20"/>
              </w:rPr>
            </w:pPr>
            <w:r w:rsidRPr="00787F9A">
              <w:rPr>
                <w:rFonts w:eastAsia="Calibri" w:cs="Arial"/>
                <w:sz w:val="20"/>
              </w:rPr>
              <w:t>To attend regular mentor training sessions.</w:t>
            </w:r>
          </w:p>
          <w:p w14:paraId="67B8CFBB" w14:textId="77777777" w:rsidR="00F53EE8" w:rsidRPr="00787F9A" w:rsidRDefault="00F53EE8" w:rsidP="00F53EE8">
            <w:pPr>
              <w:pStyle w:val="ListParagraph"/>
              <w:numPr>
                <w:ilvl w:val="0"/>
                <w:numId w:val="36"/>
              </w:numPr>
              <w:spacing w:line="276" w:lineRule="auto"/>
              <w:rPr>
                <w:rFonts w:eastAsia="Calibri" w:cs="Arial"/>
                <w:sz w:val="20"/>
              </w:rPr>
            </w:pPr>
            <w:r w:rsidRPr="00787F9A">
              <w:rPr>
                <w:rFonts w:eastAsia="Calibri" w:cs="Arial"/>
                <w:sz w:val="20"/>
              </w:rPr>
              <w:t xml:space="preserve">To contribute to the effective running of the relevant year group and the </w:t>
            </w:r>
            <w:proofErr w:type="gramStart"/>
            <w:r w:rsidRPr="00787F9A">
              <w:rPr>
                <w:rFonts w:eastAsia="Calibri" w:cs="Arial"/>
                <w:sz w:val="20"/>
              </w:rPr>
              <w:t>school as a whole</w:t>
            </w:r>
            <w:proofErr w:type="gramEnd"/>
            <w:r w:rsidRPr="00787F9A">
              <w:rPr>
                <w:rFonts w:eastAsia="Calibri" w:cs="Arial"/>
                <w:sz w:val="20"/>
              </w:rPr>
              <w:t>.</w:t>
            </w:r>
          </w:p>
          <w:p w14:paraId="380626B4" w14:textId="77777777" w:rsidR="00F53EE8" w:rsidRPr="00787F9A" w:rsidRDefault="00F53EE8" w:rsidP="00F53EE8">
            <w:pPr>
              <w:pStyle w:val="ListParagraph"/>
              <w:numPr>
                <w:ilvl w:val="0"/>
                <w:numId w:val="36"/>
              </w:numPr>
              <w:spacing w:line="276" w:lineRule="auto"/>
              <w:rPr>
                <w:rFonts w:eastAsia="Calibri" w:cs="Arial"/>
                <w:sz w:val="20"/>
              </w:rPr>
            </w:pPr>
            <w:r w:rsidRPr="00787F9A">
              <w:rPr>
                <w:rFonts w:eastAsia="Calibri" w:cs="Arial"/>
                <w:sz w:val="20"/>
              </w:rPr>
              <w:t>To work effectively alongside the Year group teachers to improve teaching practice.</w:t>
            </w:r>
          </w:p>
          <w:p w14:paraId="5F07A533" w14:textId="77777777" w:rsidR="00F53EE8" w:rsidRPr="00787F9A" w:rsidRDefault="00F53EE8" w:rsidP="00F53EE8">
            <w:pPr>
              <w:pStyle w:val="ListParagraph"/>
              <w:numPr>
                <w:ilvl w:val="0"/>
                <w:numId w:val="36"/>
              </w:numPr>
              <w:spacing w:line="276" w:lineRule="auto"/>
              <w:rPr>
                <w:rFonts w:eastAsia="Calibri" w:cs="Arial"/>
                <w:sz w:val="20"/>
              </w:rPr>
            </w:pPr>
            <w:r w:rsidRPr="00787F9A">
              <w:rPr>
                <w:rFonts w:eastAsia="Calibri" w:cs="Arial"/>
                <w:sz w:val="20"/>
              </w:rPr>
              <w:t>To undertake all teaching duties and other reasonable tasks as directed.</w:t>
            </w:r>
          </w:p>
          <w:p w14:paraId="43597F40" w14:textId="77777777" w:rsidR="00F53EE8" w:rsidRPr="00787F9A" w:rsidRDefault="00F53EE8" w:rsidP="00F53EE8">
            <w:pPr>
              <w:pStyle w:val="ListParagraph"/>
              <w:numPr>
                <w:ilvl w:val="0"/>
                <w:numId w:val="36"/>
              </w:numPr>
              <w:spacing w:line="276" w:lineRule="auto"/>
              <w:rPr>
                <w:rFonts w:eastAsia="Calibri" w:cs="Arial"/>
                <w:sz w:val="20"/>
              </w:rPr>
            </w:pPr>
            <w:r w:rsidRPr="00787F9A">
              <w:rPr>
                <w:rFonts w:eastAsia="Calibri" w:cs="Arial"/>
                <w:sz w:val="20"/>
              </w:rPr>
              <w:t>To monitor and assess learning with appropriate help as necessary</w:t>
            </w:r>
            <w:r w:rsidR="00434411" w:rsidRPr="00787F9A">
              <w:rPr>
                <w:rFonts w:eastAsia="Calibri" w:cs="Arial"/>
                <w:sz w:val="20"/>
              </w:rPr>
              <w:t>.</w:t>
            </w:r>
          </w:p>
          <w:p w14:paraId="5B739F67" w14:textId="77777777" w:rsidR="00F53EE8" w:rsidRPr="00787F9A" w:rsidRDefault="00F53EE8" w:rsidP="00F53EE8">
            <w:pPr>
              <w:pStyle w:val="ListParagraph"/>
              <w:numPr>
                <w:ilvl w:val="0"/>
                <w:numId w:val="36"/>
              </w:numPr>
              <w:spacing w:line="276" w:lineRule="auto"/>
              <w:rPr>
                <w:rFonts w:eastAsia="Calibri" w:cs="Arial"/>
                <w:sz w:val="20"/>
              </w:rPr>
            </w:pPr>
            <w:r w:rsidRPr="00787F9A">
              <w:rPr>
                <w:rFonts w:eastAsia="Calibri" w:cs="Arial"/>
                <w:sz w:val="20"/>
              </w:rPr>
              <w:t>To keep records of assessment as required</w:t>
            </w:r>
            <w:r w:rsidR="00434411" w:rsidRPr="00787F9A">
              <w:rPr>
                <w:rFonts w:eastAsia="Calibri" w:cs="Arial"/>
                <w:sz w:val="20"/>
              </w:rPr>
              <w:t>.</w:t>
            </w:r>
          </w:p>
          <w:p w14:paraId="41E53352" w14:textId="2C803561" w:rsidR="00E00A7D" w:rsidRPr="00787F9A" w:rsidRDefault="00E00A7D" w:rsidP="00F53EE8">
            <w:pPr>
              <w:pStyle w:val="ListParagraph"/>
              <w:numPr>
                <w:ilvl w:val="0"/>
                <w:numId w:val="36"/>
              </w:numPr>
              <w:spacing w:line="276" w:lineRule="auto"/>
              <w:rPr>
                <w:rFonts w:eastAsia="Calibri" w:cs="Arial"/>
                <w:sz w:val="20"/>
              </w:rPr>
            </w:pPr>
            <w:r w:rsidRPr="00787F9A">
              <w:rPr>
                <w:rFonts w:eastAsia="Calibri" w:cs="Arial"/>
                <w:sz w:val="20"/>
              </w:rPr>
              <w:t xml:space="preserve">To plan and run an </w:t>
            </w:r>
            <w:proofErr w:type="gramStart"/>
            <w:r w:rsidRPr="00787F9A">
              <w:rPr>
                <w:rFonts w:eastAsia="Calibri" w:cs="Arial"/>
                <w:sz w:val="20"/>
              </w:rPr>
              <w:t>after school</w:t>
            </w:r>
            <w:proofErr w:type="gramEnd"/>
            <w:r w:rsidRPr="00787F9A">
              <w:rPr>
                <w:rFonts w:eastAsia="Calibri" w:cs="Arial"/>
                <w:sz w:val="20"/>
              </w:rPr>
              <w:t xml:space="preserve"> club each week</w:t>
            </w:r>
          </w:p>
          <w:p w14:paraId="7DB7147F" w14:textId="77777777" w:rsidR="00F53EE8" w:rsidRPr="00787F9A" w:rsidRDefault="00F53EE8" w:rsidP="00F53EE8">
            <w:pPr>
              <w:pStyle w:val="ListParagraph"/>
              <w:numPr>
                <w:ilvl w:val="0"/>
                <w:numId w:val="36"/>
              </w:numPr>
              <w:spacing w:line="276" w:lineRule="auto"/>
              <w:rPr>
                <w:rFonts w:eastAsia="Calibri" w:cs="Arial"/>
                <w:sz w:val="20"/>
              </w:rPr>
            </w:pPr>
            <w:r w:rsidRPr="00787F9A">
              <w:rPr>
                <w:rFonts w:eastAsia="Calibri" w:cs="Arial"/>
                <w:sz w:val="20"/>
              </w:rPr>
              <w:t xml:space="preserve">To plan all teaching lessons and provide copies of </w:t>
            </w:r>
            <w:proofErr w:type="gramStart"/>
            <w:r w:rsidRPr="00787F9A">
              <w:rPr>
                <w:rFonts w:eastAsia="Calibri" w:cs="Arial"/>
                <w:sz w:val="20"/>
              </w:rPr>
              <w:t>plans in advance</w:t>
            </w:r>
            <w:proofErr w:type="gramEnd"/>
            <w:r w:rsidRPr="00787F9A">
              <w:rPr>
                <w:rFonts w:eastAsia="Calibri" w:cs="Arial"/>
                <w:sz w:val="20"/>
              </w:rPr>
              <w:t xml:space="preserve"> for regular teacher or mentor, with appropriate help as necessary</w:t>
            </w:r>
            <w:r w:rsidR="00434411" w:rsidRPr="00787F9A">
              <w:rPr>
                <w:rFonts w:eastAsia="Calibri" w:cs="Arial"/>
                <w:sz w:val="20"/>
              </w:rPr>
              <w:t>.</w:t>
            </w:r>
          </w:p>
          <w:p w14:paraId="739A436B" w14:textId="77777777" w:rsidR="00CF1ED5" w:rsidRPr="00787F9A" w:rsidRDefault="00F53EE8" w:rsidP="00F53EE8">
            <w:pPr>
              <w:pStyle w:val="ListParagraph"/>
              <w:numPr>
                <w:ilvl w:val="0"/>
                <w:numId w:val="36"/>
              </w:numPr>
              <w:jc w:val="both"/>
              <w:rPr>
                <w:rFonts w:cs="Arial"/>
                <w:sz w:val="20"/>
              </w:rPr>
            </w:pPr>
            <w:r w:rsidRPr="00787F9A">
              <w:rPr>
                <w:rFonts w:cs="Arial"/>
                <w:sz w:val="20"/>
              </w:rPr>
              <w:t>To have due regard for health and safety of self, staff, children and visitors and have responsibility for bringing all matters of concern to the attention of the Business Manager</w:t>
            </w:r>
            <w:r w:rsidR="00434411" w:rsidRPr="00787F9A">
              <w:rPr>
                <w:rFonts w:cs="Arial"/>
                <w:sz w:val="20"/>
              </w:rPr>
              <w:t>.</w:t>
            </w:r>
          </w:p>
        </w:tc>
      </w:tr>
      <w:tr w:rsidR="00434411" w:rsidRPr="007509CF" w14:paraId="4DE5FD57" w14:textId="77777777" w:rsidTr="00960503">
        <w:trPr>
          <w:trHeight w:val="214"/>
        </w:trPr>
        <w:tc>
          <w:tcPr>
            <w:tcW w:w="9915" w:type="dxa"/>
            <w:gridSpan w:val="4"/>
            <w:tcBorders>
              <w:top w:val="single" w:sz="4" w:space="0" w:color="auto"/>
              <w:left w:val="single" w:sz="6" w:space="0" w:color="auto"/>
              <w:bottom w:val="single" w:sz="4" w:space="0" w:color="auto"/>
              <w:right w:val="single" w:sz="6" w:space="0" w:color="auto"/>
            </w:tcBorders>
            <w:shd w:val="clear" w:color="auto" w:fill="4BACC6" w:themeFill="accent5"/>
          </w:tcPr>
          <w:p w14:paraId="69847F44" w14:textId="77777777" w:rsidR="00434411" w:rsidRPr="00787F9A" w:rsidRDefault="00434411" w:rsidP="00434411">
            <w:pPr>
              <w:jc w:val="both"/>
              <w:rPr>
                <w:rFonts w:cs="Arial"/>
                <w:b/>
                <w:color w:val="FFFFFF" w:themeColor="background1"/>
                <w:sz w:val="20"/>
              </w:rPr>
            </w:pPr>
            <w:r w:rsidRPr="00787F9A">
              <w:rPr>
                <w:rFonts w:cs="Arial"/>
                <w:b/>
                <w:color w:val="FFFFFF" w:themeColor="background1"/>
                <w:sz w:val="20"/>
              </w:rPr>
              <w:t>Other Professional Requirements</w:t>
            </w:r>
            <w:r w:rsidR="001010C1" w:rsidRPr="00787F9A">
              <w:rPr>
                <w:rFonts w:cs="Arial"/>
                <w:b/>
                <w:color w:val="FFFFFF" w:themeColor="background1"/>
                <w:sz w:val="20"/>
              </w:rPr>
              <w:t>:</w:t>
            </w:r>
          </w:p>
          <w:p w14:paraId="1B13490B" w14:textId="77777777" w:rsidR="001010C1" w:rsidRPr="00787F9A" w:rsidRDefault="001010C1" w:rsidP="00434411">
            <w:pPr>
              <w:jc w:val="both"/>
              <w:rPr>
                <w:rFonts w:cs="Arial"/>
                <w:b/>
                <w:sz w:val="20"/>
              </w:rPr>
            </w:pPr>
          </w:p>
        </w:tc>
      </w:tr>
      <w:tr w:rsidR="00FF3031" w:rsidRPr="007509CF" w14:paraId="13E49B3B" w14:textId="77777777" w:rsidTr="001010C1">
        <w:trPr>
          <w:trHeight w:val="2638"/>
        </w:trPr>
        <w:tc>
          <w:tcPr>
            <w:tcW w:w="9915" w:type="dxa"/>
            <w:gridSpan w:val="4"/>
            <w:tcBorders>
              <w:top w:val="single" w:sz="4" w:space="0" w:color="auto"/>
              <w:left w:val="single" w:sz="6" w:space="0" w:color="auto"/>
              <w:right w:val="single" w:sz="6" w:space="0" w:color="auto"/>
            </w:tcBorders>
          </w:tcPr>
          <w:p w14:paraId="0B34E45A" w14:textId="77777777" w:rsidR="00FF3031" w:rsidRPr="00787F9A" w:rsidRDefault="00FF3031" w:rsidP="00FF3031">
            <w:pPr>
              <w:pStyle w:val="ListParagraph"/>
              <w:numPr>
                <w:ilvl w:val="0"/>
                <w:numId w:val="37"/>
              </w:numPr>
              <w:rPr>
                <w:rFonts w:cs="Arial"/>
                <w:sz w:val="20"/>
              </w:rPr>
            </w:pPr>
            <w:r w:rsidRPr="00787F9A">
              <w:rPr>
                <w:rFonts w:cs="Arial"/>
                <w:sz w:val="20"/>
              </w:rPr>
              <w:t>Teach assigned pupils and (with the appropriate support) ensure that planning, preparation, recording, assessment and reporting meet their varying learning and social needs</w:t>
            </w:r>
            <w:r w:rsidR="00741F19" w:rsidRPr="00787F9A">
              <w:rPr>
                <w:rFonts w:cs="Arial"/>
                <w:sz w:val="20"/>
              </w:rPr>
              <w:t>.</w:t>
            </w:r>
          </w:p>
          <w:p w14:paraId="0728F9D6" w14:textId="77777777" w:rsidR="00FF3031" w:rsidRPr="00787F9A" w:rsidRDefault="00FF3031" w:rsidP="00FF3031">
            <w:pPr>
              <w:pStyle w:val="ListParagraph"/>
              <w:numPr>
                <w:ilvl w:val="0"/>
                <w:numId w:val="37"/>
              </w:numPr>
              <w:rPr>
                <w:rFonts w:cs="Arial"/>
                <w:sz w:val="20"/>
              </w:rPr>
            </w:pPr>
            <w:r w:rsidRPr="00787F9A">
              <w:rPr>
                <w:rFonts w:cs="Arial"/>
                <w:sz w:val="20"/>
              </w:rPr>
              <w:t>Be a role model for the ethos and core values of the school while teaching pupils</w:t>
            </w:r>
            <w:r w:rsidR="00741F19" w:rsidRPr="00787F9A">
              <w:rPr>
                <w:rFonts w:cs="Arial"/>
                <w:sz w:val="20"/>
              </w:rPr>
              <w:t>.</w:t>
            </w:r>
          </w:p>
          <w:p w14:paraId="4A052F81" w14:textId="77777777" w:rsidR="00FF3031" w:rsidRPr="00787F9A" w:rsidRDefault="00FF3031" w:rsidP="00FF3031">
            <w:pPr>
              <w:pStyle w:val="ListParagraph"/>
              <w:numPr>
                <w:ilvl w:val="0"/>
                <w:numId w:val="37"/>
              </w:numPr>
              <w:rPr>
                <w:rFonts w:cs="Arial"/>
                <w:sz w:val="20"/>
              </w:rPr>
            </w:pPr>
            <w:r w:rsidRPr="00787F9A">
              <w:rPr>
                <w:rFonts w:cs="Arial"/>
                <w:sz w:val="20"/>
              </w:rPr>
              <w:t>Implement and follow school policies and procedures as approved by the Governors and SLT</w:t>
            </w:r>
            <w:r w:rsidR="00741F19" w:rsidRPr="00787F9A">
              <w:rPr>
                <w:rFonts w:cs="Arial"/>
                <w:sz w:val="20"/>
              </w:rPr>
              <w:t>.</w:t>
            </w:r>
          </w:p>
          <w:p w14:paraId="43FC3A82" w14:textId="77777777" w:rsidR="00FF3031" w:rsidRPr="00787F9A" w:rsidRDefault="00FF3031" w:rsidP="00FF3031">
            <w:pPr>
              <w:pStyle w:val="ListParagraph"/>
              <w:numPr>
                <w:ilvl w:val="0"/>
                <w:numId w:val="37"/>
              </w:numPr>
              <w:rPr>
                <w:rFonts w:cs="Arial"/>
                <w:sz w:val="20"/>
              </w:rPr>
            </w:pPr>
            <w:r w:rsidRPr="00787F9A">
              <w:rPr>
                <w:rFonts w:cs="Arial"/>
                <w:sz w:val="20"/>
              </w:rPr>
              <w:t>Take joint responsibility with all other staff for the pastoral care and behaviour management of all pupils and maintain good order and discipline in the classroom</w:t>
            </w:r>
            <w:r w:rsidR="00741F19" w:rsidRPr="00787F9A">
              <w:rPr>
                <w:rFonts w:cs="Arial"/>
                <w:sz w:val="20"/>
              </w:rPr>
              <w:t>.</w:t>
            </w:r>
          </w:p>
          <w:p w14:paraId="3E5D747A" w14:textId="77777777" w:rsidR="00FF3031" w:rsidRPr="00787F9A" w:rsidRDefault="00FF3031" w:rsidP="00FF3031">
            <w:pPr>
              <w:pStyle w:val="ListParagraph"/>
              <w:numPr>
                <w:ilvl w:val="0"/>
                <w:numId w:val="37"/>
              </w:numPr>
              <w:rPr>
                <w:rFonts w:cs="Arial"/>
                <w:sz w:val="20"/>
              </w:rPr>
            </w:pPr>
            <w:r w:rsidRPr="00787F9A">
              <w:rPr>
                <w:rFonts w:cs="Arial"/>
                <w:sz w:val="20"/>
              </w:rPr>
              <w:t>Contribute to the reporting arrangements to parents</w:t>
            </w:r>
            <w:r w:rsidR="00741F19" w:rsidRPr="00787F9A">
              <w:rPr>
                <w:rFonts w:cs="Arial"/>
                <w:sz w:val="20"/>
              </w:rPr>
              <w:t>.</w:t>
            </w:r>
          </w:p>
          <w:p w14:paraId="224A51B3" w14:textId="77777777" w:rsidR="00FF3031" w:rsidRPr="00787F9A" w:rsidRDefault="00FF3031" w:rsidP="00FF3031">
            <w:pPr>
              <w:pStyle w:val="ListParagraph"/>
              <w:numPr>
                <w:ilvl w:val="0"/>
                <w:numId w:val="37"/>
              </w:numPr>
              <w:rPr>
                <w:rFonts w:cs="Arial"/>
                <w:sz w:val="20"/>
              </w:rPr>
            </w:pPr>
            <w:r w:rsidRPr="00787F9A">
              <w:rPr>
                <w:rFonts w:cs="Arial"/>
                <w:sz w:val="20"/>
              </w:rPr>
              <w:t>Ensure the maintenance of a structured and stimulating environment for effective teaching and learning, for good behaviour and discipline and for pupils’ spiritual, moral, social and cultural development</w:t>
            </w:r>
            <w:r w:rsidR="00741F19" w:rsidRPr="00787F9A">
              <w:rPr>
                <w:rFonts w:cs="Arial"/>
                <w:sz w:val="20"/>
              </w:rPr>
              <w:t>.</w:t>
            </w:r>
          </w:p>
          <w:p w14:paraId="182D10A7" w14:textId="69101AE6" w:rsidR="00FF3031" w:rsidRPr="00787F9A" w:rsidRDefault="00FF3031" w:rsidP="00FF3031">
            <w:pPr>
              <w:pStyle w:val="ListParagraph"/>
              <w:numPr>
                <w:ilvl w:val="0"/>
                <w:numId w:val="37"/>
              </w:numPr>
              <w:jc w:val="both"/>
              <w:rPr>
                <w:rFonts w:cs="Arial"/>
                <w:b/>
                <w:sz w:val="20"/>
              </w:rPr>
            </w:pPr>
            <w:r w:rsidRPr="00787F9A">
              <w:rPr>
                <w:rFonts w:cs="Arial"/>
                <w:sz w:val="20"/>
              </w:rPr>
              <w:t>Mark and give feedback, in line with school policy, on work set in school and for homework so that learners are informed how to improve</w:t>
            </w:r>
            <w:r w:rsidR="00960503" w:rsidRPr="00787F9A">
              <w:rPr>
                <w:rFonts w:cs="Arial"/>
                <w:sz w:val="20"/>
              </w:rPr>
              <w:t>.</w:t>
            </w:r>
          </w:p>
        </w:tc>
      </w:tr>
      <w:tr w:rsidR="00434411" w:rsidRPr="007509CF" w14:paraId="2F93A3FF" w14:textId="77777777" w:rsidTr="00B473E9">
        <w:trPr>
          <w:trHeight w:val="482"/>
        </w:trPr>
        <w:tc>
          <w:tcPr>
            <w:tcW w:w="9915" w:type="dxa"/>
            <w:gridSpan w:val="4"/>
            <w:tcBorders>
              <w:top w:val="single" w:sz="4" w:space="0" w:color="auto"/>
              <w:left w:val="single" w:sz="6" w:space="0" w:color="auto"/>
              <w:right w:val="single" w:sz="6" w:space="0" w:color="auto"/>
            </w:tcBorders>
            <w:shd w:val="clear" w:color="auto" w:fill="4BACC6" w:themeFill="accent5"/>
          </w:tcPr>
          <w:p w14:paraId="4423E1A1" w14:textId="77777777" w:rsidR="00434411" w:rsidRPr="00787F9A" w:rsidRDefault="00FF3031" w:rsidP="00FF3031">
            <w:pPr>
              <w:jc w:val="both"/>
              <w:rPr>
                <w:rFonts w:cs="Arial"/>
                <w:b/>
                <w:sz w:val="20"/>
              </w:rPr>
            </w:pPr>
            <w:r w:rsidRPr="00787F9A">
              <w:rPr>
                <w:rFonts w:cs="Arial"/>
                <w:b/>
                <w:color w:val="FFFFFF" w:themeColor="background1"/>
                <w:sz w:val="20"/>
              </w:rPr>
              <w:t>Behaviour and Safety</w:t>
            </w:r>
            <w:r w:rsidR="00741F19" w:rsidRPr="00787F9A">
              <w:rPr>
                <w:rFonts w:cs="Arial"/>
                <w:b/>
                <w:color w:val="FFFFFF" w:themeColor="background1"/>
                <w:sz w:val="20"/>
              </w:rPr>
              <w:t>:</w:t>
            </w:r>
          </w:p>
        </w:tc>
      </w:tr>
      <w:tr w:rsidR="00FF3031" w:rsidRPr="007509CF" w14:paraId="2D16B914" w14:textId="77777777" w:rsidTr="001010C1">
        <w:trPr>
          <w:trHeight w:val="999"/>
        </w:trPr>
        <w:tc>
          <w:tcPr>
            <w:tcW w:w="9915" w:type="dxa"/>
            <w:gridSpan w:val="4"/>
            <w:tcBorders>
              <w:top w:val="single" w:sz="4" w:space="0" w:color="auto"/>
              <w:left w:val="single" w:sz="6" w:space="0" w:color="auto"/>
              <w:right w:val="single" w:sz="6" w:space="0" w:color="auto"/>
            </w:tcBorders>
          </w:tcPr>
          <w:p w14:paraId="4E07448E" w14:textId="77777777" w:rsidR="00FF3031" w:rsidRPr="00787F9A" w:rsidRDefault="00FF3031" w:rsidP="00FF3031">
            <w:pPr>
              <w:pStyle w:val="ListParagraph"/>
              <w:numPr>
                <w:ilvl w:val="0"/>
                <w:numId w:val="38"/>
              </w:numPr>
              <w:rPr>
                <w:rFonts w:cs="Arial"/>
                <w:sz w:val="20"/>
              </w:rPr>
            </w:pPr>
            <w:r w:rsidRPr="00787F9A">
              <w:rPr>
                <w:rFonts w:cs="Arial"/>
                <w:sz w:val="20"/>
              </w:rPr>
              <w:t>Lead by example as a teacher, achieving high standards of pupil behaviour</w:t>
            </w:r>
            <w:r w:rsidR="00741F19" w:rsidRPr="00787F9A">
              <w:rPr>
                <w:rFonts w:cs="Arial"/>
                <w:sz w:val="20"/>
              </w:rPr>
              <w:t>.</w:t>
            </w:r>
          </w:p>
          <w:p w14:paraId="07DDCA0A" w14:textId="77777777" w:rsidR="00FF3031" w:rsidRPr="00787F9A" w:rsidRDefault="00FF3031" w:rsidP="00FF3031">
            <w:pPr>
              <w:pStyle w:val="ListParagraph"/>
              <w:numPr>
                <w:ilvl w:val="0"/>
                <w:numId w:val="38"/>
              </w:numPr>
              <w:rPr>
                <w:rFonts w:cs="Arial"/>
                <w:sz w:val="20"/>
              </w:rPr>
            </w:pPr>
            <w:r w:rsidRPr="00787F9A">
              <w:rPr>
                <w:rFonts w:cs="Arial"/>
                <w:sz w:val="20"/>
              </w:rPr>
              <w:t xml:space="preserve">Understand and comply with the responsibility to </w:t>
            </w:r>
            <w:proofErr w:type="gramStart"/>
            <w:r w:rsidRPr="00787F9A">
              <w:rPr>
                <w:rFonts w:cs="Arial"/>
                <w:sz w:val="20"/>
              </w:rPr>
              <w:t>safeguard pupils at all times</w:t>
            </w:r>
            <w:proofErr w:type="gramEnd"/>
            <w:r w:rsidR="00741F19" w:rsidRPr="00787F9A">
              <w:rPr>
                <w:rFonts w:cs="Arial"/>
                <w:sz w:val="20"/>
              </w:rPr>
              <w:t>.</w:t>
            </w:r>
          </w:p>
          <w:p w14:paraId="629C9BED" w14:textId="77777777" w:rsidR="00FF3031" w:rsidRPr="00787F9A" w:rsidRDefault="00FF3031" w:rsidP="00FF3031">
            <w:pPr>
              <w:pStyle w:val="ListParagraph"/>
              <w:numPr>
                <w:ilvl w:val="0"/>
                <w:numId w:val="38"/>
              </w:numPr>
              <w:jc w:val="both"/>
              <w:rPr>
                <w:rFonts w:cs="Arial"/>
                <w:b/>
                <w:sz w:val="20"/>
              </w:rPr>
            </w:pPr>
            <w:r w:rsidRPr="00787F9A">
              <w:rPr>
                <w:rFonts w:cs="Arial"/>
                <w:sz w:val="20"/>
              </w:rPr>
              <w:t>Be aware of and comply with the school’s behaviour policy</w:t>
            </w:r>
            <w:r w:rsidR="00741F19" w:rsidRPr="00787F9A">
              <w:rPr>
                <w:rFonts w:cs="Arial"/>
                <w:sz w:val="20"/>
              </w:rPr>
              <w:t>.</w:t>
            </w:r>
          </w:p>
        </w:tc>
      </w:tr>
      <w:tr w:rsidR="00FF3031" w:rsidRPr="007509CF" w14:paraId="4ED4DD23" w14:textId="77777777" w:rsidTr="00B473E9">
        <w:trPr>
          <w:trHeight w:val="405"/>
        </w:trPr>
        <w:tc>
          <w:tcPr>
            <w:tcW w:w="9915" w:type="dxa"/>
            <w:gridSpan w:val="4"/>
            <w:tcBorders>
              <w:top w:val="single" w:sz="4" w:space="0" w:color="auto"/>
              <w:left w:val="single" w:sz="6" w:space="0" w:color="auto"/>
              <w:right w:val="single" w:sz="6" w:space="0" w:color="auto"/>
            </w:tcBorders>
            <w:shd w:val="clear" w:color="auto" w:fill="4BACC6" w:themeFill="accent5"/>
          </w:tcPr>
          <w:p w14:paraId="5BC6EFE8" w14:textId="77777777" w:rsidR="00FF3031" w:rsidRPr="00787F9A" w:rsidRDefault="00FF3031" w:rsidP="00F55E70">
            <w:pPr>
              <w:jc w:val="both"/>
              <w:rPr>
                <w:rFonts w:cs="Arial"/>
                <w:b/>
                <w:sz w:val="20"/>
              </w:rPr>
            </w:pPr>
            <w:r w:rsidRPr="00787F9A">
              <w:rPr>
                <w:rFonts w:cs="Arial"/>
                <w:b/>
                <w:color w:val="FFFFFF" w:themeColor="background1"/>
                <w:sz w:val="20"/>
              </w:rPr>
              <w:lastRenderedPageBreak/>
              <w:t>Leadership and Management</w:t>
            </w:r>
            <w:r w:rsidR="006A2ECB" w:rsidRPr="00787F9A">
              <w:rPr>
                <w:rFonts w:cs="Arial"/>
                <w:b/>
                <w:color w:val="FFFFFF" w:themeColor="background1"/>
                <w:sz w:val="20"/>
              </w:rPr>
              <w:t>:</w:t>
            </w:r>
          </w:p>
          <w:p w14:paraId="79EE8798" w14:textId="77777777" w:rsidR="00FF3031" w:rsidRPr="00787F9A" w:rsidRDefault="00FF3031" w:rsidP="00FF3031">
            <w:pPr>
              <w:rPr>
                <w:rFonts w:cs="Arial"/>
                <w:sz w:val="20"/>
              </w:rPr>
            </w:pPr>
          </w:p>
        </w:tc>
      </w:tr>
      <w:tr w:rsidR="00FF3031" w:rsidRPr="007509CF" w14:paraId="2C7046EF" w14:textId="77777777" w:rsidTr="001010C1">
        <w:trPr>
          <w:trHeight w:val="2638"/>
        </w:trPr>
        <w:tc>
          <w:tcPr>
            <w:tcW w:w="9915" w:type="dxa"/>
            <w:gridSpan w:val="4"/>
            <w:tcBorders>
              <w:top w:val="single" w:sz="4" w:space="0" w:color="auto"/>
              <w:left w:val="single" w:sz="6" w:space="0" w:color="auto"/>
              <w:right w:val="single" w:sz="6" w:space="0" w:color="auto"/>
            </w:tcBorders>
          </w:tcPr>
          <w:p w14:paraId="57345890" w14:textId="77777777" w:rsidR="00FF3031" w:rsidRPr="00787F9A" w:rsidRDefault="00FF3031" w:rsidP="00FF3031">
            <w:pPr>
              <w:pStyle w:val="ListParagraph"/>
              <w:numPr>
                <w:ilvl w:val="0"/>
                <w:numId w:val="39"/>
              </w:numPr>
              <w:rPr>
                <w:rFonts w:cs="Arial"/>
                <w:sz w:val="20"/>
              </w:rPr>
            </w:pPr>
            <w:r w:rsidRPr="00787F9A">
              <w:rPr>
                <w:rFonts w:cs="Arial"/>
                <w:sz w:val="20"/>
              </w:rPr>
              <w:t>Contribute to upholding the core values and ethos of the school</w:t>
            </w:r>
            <w:r w:rsidR="006A2ECB" w:rsidRPr="00787F9A">
              <w:rPr>
                <w:rFonts w:cs="Arial"/>
                <w:sz w:val="20"/>
              </w:rPr>
              <w:t>.</w:t>
            </w:r>
          </w:p>
          <w:p w14:paraId="0E3665C8" w14:textId="77777777" w:rsidR="00FF3031" w:rsidRPr="00787F9A" w:rsidRDefault="00FF3031" w:rsidP="00FF3031">
            <w:pPr>
              <w:pStyle w:val="ListParagraph"/>
              <w:numPr>
                <w:ilvl w:val="0"/>
                <w:numId w:val="39"/>
              </w:numPr>
              <w:rPr>
                <w:rFonts w:cs="Arial"/>
                <w:sz w:val="20"/>
              </w:rPr>
            </w:pPr>
            <w:r w:rsidRPr="00787F9A">
              <w:rPr>
                <w:rFonts w:cs="Arial"/>
                <w:sz w:val="20"/>
              </w:rPr>
              <w:t>Attend team and staff meetings and ensure minutes are followed up if unable to attend</w:t>
            </w:r>
            <w:r w:rsidR="006A2ECB" w:rsidRPr="00787F9A">
              <w:rPr>
                <w:rFonts w:cs="Arial"/>
                <w:sz w:val="20"/>
              </w:rPr>
              <w:t>.</w:t>
            </w:r>
          </w:p>
          <w:p w14:paraId="57EB587C" w14:textId="77777777" w:rsidR="00FF3031" w:rsidRPr="00787F9A" w:rsidRDefault="00FF3031" w:rsidP="00FF3031">
            <w:pPr>
              <w:pStyle w:val="ListParagraph"/>
              <w:numPr>
                <w:ilvl w:val="0"/>
                <w:numId w:val="39"/>
              </w:numPr>
              <w:rPr>
                <w:rFonts w:cs="Arial"/>
                <w:sz w:val="20"/>
              </w:rPr>
            </w:pPr>
            <w:r w:rsidRPr="00787F9A">
              <w:rPr>
                <w:rFonts w:cs="Arial"/>
                <w:sz w:val="20"/>
              </w:rPr>
              <w:t>Take part in the school’s staff development programme by participating in arrangements and opportunities for continuous professional development</w:t>
            </w:r>
            <w:r w:rsidR="006A2ECB" w:rsidRPr="00787F9A">
              <w:rPr>
                <w:rFonts w:cs="Arial"/>
                <w:sz w:val="20"/>
              </w:rPr>
              <w:t>.</w:t>
            </w:r>
          </w:p>
          <w:p w14:paraId="7AAE7B0A" w14:textId="77777777" w:rsidR="00FF3031" w:rsidRPr="00787F9A" w:rsidRDefault="00FF3031" w:rsidP="00FF3031">
            <w:pPr>
              <w:pStyle w:val="ListParagraph"/>
              <w:numPr>
                <w:ilvl w:val="0"/>
                <w:numId w:val="39"/>
              </w:numPr>
              <w:rPr>
                <w:rFonts w:cs="Arial"/>
                <w:sz w:val="20"/>
              </w:rPr>
            </w:pPr>
            <w:r w:rsidRPr="00787F9A">
              <w:rPr>
                <w:rFonts w:cs="Arial"/>
                <w:sz w:val="20"/>
              </w:rPr>
              <w:t>To alert the Headteacher of any persistent or major problems being experienced by pupils and contribute towards a solution</w:t>
            </w:r>
            <w:r w:rsidR="006A2ECB" w:rsidRPr="00787F9A">
              <w:rPr>
                <w:rFonts w:cs="Arial"/>
                <w:sz w:val="20"/>
              </w:rPr>
              <w:t>.</w:t>
            </w:r>
          </w:p>
          <w:p w14:paraId="12B3215A" w14:textId="77777777" w:rsidR="00FF3031" w:rsidRPr="00787F9A" w:rsidRDefault="00FF3031" w:rsidP="00FF3031">
            <w:pPr>
              <w:pStyle w:val="ListParagraph"/>
              <w:numPr>
                <w:ilvl w:val="0"/>
                <w:numId w:val="39"/>
              </w:numPr>
              <w:rPr>
                <w:rFonts w:cs="Arial"/>
                <w:sz w:val="20"/>
              </w:rPr>
            </w:pPr>
            <w:r w:rsidRPr="00787F9A">
              <w:rPr>
                <w:rFonts w:cs="Arial"/>
                <w:sz w:val="20"/>
              </w:rPr>
              <w:t>With support, ensure the effective and efficient use of any staff supporting teaching and learning in the classroom</w:t>
            </w:r>
            <w:r w:rsidR="006A2ECB" w:rsidRPr="00787F9A">
              <w:rPr>
                <w:rFonts w:cs="Arial"/>
                <w:sz w:val="20"/>
              </w:rPr>
              <w:t>.</w:t>
            </w:r>
          </w:p>
          <w:p w14:paraId="7D1330C4" w14:textId="77777777" w:rsidR="00FF3031" w:rsidRPr="00787F9A" w:rsidRDefault="00FF3031" w:rsidP="00FF3031">
            <w:pPr>
              <w:pStyle w:val="ListParagraph"/>
              <w:numPr>
                <w:ilvl w:val="0"/>
                <w:numId w:val="39"/>
              </w:numPr>
              <w:rPr>
                <w:rFonts w:cs="Arial"/>
                <w:sz w:val="20"/>
              </w:rPr>
            </w:pPr>
            <w:r w:rsidRPr="00787F9A">
              <w:rPr>
                <w:rFonts w:cs="Arial"/>
                <w:sz w:val="20"/>
              </w:rPr>
              <w:t>Establish good relationships with other members of staff</w:t>
            </w:r>
            <w:r w:rsidR="006A2ECB" w:rsidRPr="00787F9A">
              <w:rPr>
                <w:rFonts w:cs="Arial"/>
                <w:sz w:val="20"/>
              </w:rPr>
              <w:t>.</w:t>
            </w:r>
          </w:p>
          <w:p w14:paraId="6442BC72" w14:textId="77777777" w:rsidR="00FF3031" w:rsidRPr="00787F9A" w:rsidRDefault="00FF3031" w:rsidP="00FF3031">
            <w:pPr>
              <w:pStyle w:val="ListParagraph"/>
              <w:numPr>
                <w:ilvl w:val="0"/>
                <w:numId w:val="39"/>
              </w:numPr>
              <w:rPr>
                <w:rFonts w:cs="Arial"/>
                <w:sz w:val="20"/>
              </w:rPr>
            </w:pPr>
            <w:r w:rsidRPr="00787F9A">
              <w:rPr>
                <w:rFonts w:cs="Arial"/>
                <w:sz w:val="20"/>
              </w:rPr>
              <w:t>Establish good relationships with parents, carers and outside agencies</w:t>
            </w:r>
            <w:r w:rsidR="006A2ECB" w:rsidRPr="00787F9A">
              <w:rPr>
                <w:rFonts w:cs="Arial"/>
                <w:sz w:val="20"/>
              </w:rPr>
              <w:t>.</w:t>
            </w:r>
          </w:p>
          <w:p w14:paraId="6F445B52" w14:textId="77777777" w:rsidR="00FF3031" w:rsidRPr="00787F9A" w:rsidRDefault="00FF3031" w:rsidP="00FF3031">
            <w:pPr>
              <w:pStyle w:val="ListParagraph"/>
              <w:numPr>
                <w:ilvl w:val="0"/>
                <w:numId w:val="39"/>
              </w:numPr>
              <w:jc w:val="both"/>
              <w:rPr>
                <w:rFonts w:cs="Arial"/>
                <w:b/>
                <w:sz w:val="20"/>
              </w:rPr>
            </w:pPr>
            <w:r w:rsidRPr="00787F9A">
              <w:rPr>
                <w:rFonts w:cs="Arial"/>
                <w:sz w:val="20"/>
              </w:rPr>
              <w:t>Attend and participate in parent consultations</w:t>
            </w:r>
            <w:r w:rsidR="006A2ECB" w:rsidRPr="00787F9A">
              <w:rPr>
                <w:rFonts w:cs="Arial"/>
                <w:sz w:val="20"/>
              </w:rPr>
              <w:t>.</w:t>
            </w:r>
          </w:p>
        </w:tc>
      </w:tr>
      <w:tr w:rsidR="00F55E70" w:rsidRPr="007509CF" w14:paraId="7CF4BB79" w14:textId="77777777" w:rsidTr="00B47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15" w:type="dxa"/>
            <w:gridSpan w:val="4"/>
            <w:tcBorders>
              <w:top w:val="single" w:sz="4" w:space="0" w:color="auto"/>
              <w:bottom w:val="single" w:sz="4" w:space="0" w:color="auto"/>
            </w:tcBorders>
            <w:shd w:val="clear" w:color="auto" w:fill="4BACC6" w:themeFill="accent5"/>
          </w:tcPr>
          <w:p w14:paraId="6A5E1943" w14:textId="77777777" w:rsidR="00F55E70" w:rsidRPr="00787F9A" w:rsidRDefault="00F55E70" w:rsidP="00F55E70">
            <w:pPr>
              <w:jc w:val="both"/>
              <w:rPr>
                <w:rFonts w:cs="Arial"/>
                <w:b/>
                <w:color w:val="FFFFFF"/>
                <w:sz w:val="20"/>
              </w:rPr>
            </w:pPr>
            <w:r w:rsidRPr="00787F9A">
              <w:rPr>
                <w:rFonts w:cs="Arial"/>
                <w:b/>
                <w:color w:val="FFFFFF"/>
                <w:sz w:val="20"/>
              </w:rPr>
              <w:t>Health &amp; Safety</w:t>
            </w:r>
            <w:r w:rsidR="001010C1" w:rsidRPr="00787F9A">
              <w:rPr>
                <w:rFonts w:cs="Arial"/>
                <w:b/>
                <w:color w:val="FFFFFF"/>
                <w:sz w:val="20"/>
              </w:rPr>
              <w:t>:</w:t>
            </w:r>
          </w:p>
          <w:p w14:paraId="36FC0265" w14:textId="77777777" w:rsidR="006A2ECB" w:rsidRPr="00787F9A" w:rsidRDefault="006A2ECB" w:rsidP="00F55E70">
            <w:pPr>
              <w:jc w:val="both"/>
              <w:rPr>
                <w:rFonts w:cs="Arial"/>
                <w:color w:val="FFFFFF"/>
                <w:sz w:val="20"/>
              </w:rPr>
            </w:pPr>
          </w:p>
        </w:tc>
      </w:tr>
      <w:tr w:rsidR="00F55E70" w:rsidRPr="007509CF" w14:paraId="62599270" w14:textId="77777777" w:rsidTr="00101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915" w:type="dxa"/>
            <w:gridSpan w:val="4"/>
            <w:tcBorders>
              <w:top w:val="single" w:sz="4" w:space="0" w:color="auto"/>
              <w:bottom w:val="single" w:sz="6" w:space="0" w:color="auto"/>
            </w:tcBorders>
          </w:tcPr>
          <w:p w14:paraId="53C9088B" w14:textId="77777777" w:rsidR="00CF1ED5" w:rsidRPr="00787F9A" w:rsidRDefault="00F55E70" w:rsidP="00EF16C3">
            <w:pPr>
              <w:jc w:val="both"/>
              <w:rPr>
                <w:rFonts w:cs="Arial"/>
                <w:sz w:val="20"/>
              </w:rPr>
            </w:pPr>
            <w:r w:rsidRPr="00787F9A">
              <w:rPr>
                <w:rFonts w:cs="Arial"/>
                <w:sz w:val="20"/>
              </w:rPr>
              <w:t xml:space="preserve">You are required to be aware of and </w:t>
            </w:r>
            <w:proofErr w:type="gramStart"/>
            <w:r w:rsidRPr="00787F9A">
              <w:rPr>
                <w:rFonts w:cs="Arial"/>
                <w:sz w:val="20"/>
              </w:rPr>
              <w:t>comply with the school’s Health and Safety policy at all times</w:t>
            </w:r>
            <w:proofErr w:type="gramEnd"/>
            <w:r w:rsidRPr="00787F9A">
              <w:rPr>
                <w:rFonts w:cs="Arial"/>
                <w:sz w:val="20"/>
              </w:rPr>
              <w:t xml:space="preserve"> and act proactively in matters relating to health and safety.</w:t>
            </w:r>
            <w:r w:rsidR="00EF16C3" w:rsidRPr="00787F9A">
              <w:rPr>
                <w:rFonts w:cs="Arial"/>
                <w:sz w:val="20"/>
              </w:rPr>
              <w:t xml:space="preserve"> To recognise health and safety is a responsibility of every employee, to take reasonable care of self and others and to comply with the Schools Health and Safety policy and any school-specific procedures / rules that apply to this role.</w:t>
            </w:r>
          </w:p>
        </w:tc>
      </w:tr>
      <w:tr w:rsidR="00F55E70" w:rsidRPr="007509CF" w14:paraId="04C210BD" w14:textId="77777777" w:rsidTr="00B473E9">
        <w:tc>
          <w:tcPr>
            <w:tcW w:w="9915" w:type="dxa"/>
            <w:gridSpan w:val="4"/>
            <w:tcBorders>
              <w:top w:val="single" w:sz="6" w:space="0" w:color="auto"/>
              <w:left w:val="single" w:sz="6" w:space="0" w:color="auto"/>
              <w:bottom w:val="single" w:sz="4" w:space="0" w:color="auto"/>
              <w:right w:val="single" w:sz="6" w:space="0" w:color="auto"/>
            </w:tcBorders>
            <w:shd w:val="clear" w:color="auto" w:fill="4BACC6" w:themeFill="accent5"/>
          </w:tcPr>
          <w:p w14:paraId="2153B9A4" w14:textId="77777777" w:rsidR="00F55E70" w:rsidRPr="00787F9A" w:rsidRDefault="00F55E70" w:rsidP="00F55E70">
            <w:pPr>
              <w:jc w:val="both"/>
              <w:rPr>
                <w:rFonts w:cs="Arial"/>
                <w:b/>
                <w:color w:val="FFFFFF"/>
                <w:sz w:val="20"/>
              </w:rPr>
            </w:pPr>
            <w:r w:rsidRPr="00787F9A">
              <w:rPr>
                <w:rFonts w:cs="Arial"/>
                <w:b/>
                <w:color w:val="FFFFFF"/>
                <w:sz w:val="20"/>
              </w:rPr>
              <w:t>Confidentiality</w:t>
            </w:r>
            <w:r w:rsidR="001010C1" w:rsidRPr="00787F9A">
              <w:rPr>
                <w:rFonts w:cs="Arial"/>
                <w:b/>
                <w:color w:val="FFFFFF"/>
                <w:sz w:val="20"/>
              </w:rPr>
              <w:t>:</w:t>
            </w:r>
          </w:p>
          <w:p w14:paraId="24059216" w14:textId="77777777" w:rsidR="001010C1" w:rsidRPr="00787F9A" w:rsidRDefault="001010C1" w:rsidP="00F55E70">
            <w:pPr>
              <w:jc w:val="both"/>
              <w:rPr>
                <w:rFonts w:cs="Arial"/>
                <w:color w:val="FFFFFF"/>
                <w:sz w:val="20"/>
              </w:rPr>
            </w:pPr>
          </w:p>
        </w:tc>
      </w:tr>
      <w:tr w:rsidR="00F55E70" w:rsidRPr="007509CF" w14:paraId="0461B37E" w14:textId="77777777" w:rsidTr="001010C1">
        <w:tc>
          <w:tcPr>
            <w:tcW w:w="9915" w:type="dxa"/>
            <w:gridSpan w:val="4"/>
            <w:tcBorders>
              <w:top w:val="single" w:sz="4" w:space="0" w:color="auto"/>
              <w:left w:val="single" w:sz="6" w:space="0" w:color="auto"/>
              <w:bottom w:val="single" w:sz="6" w:space="0" w:color="auto"/>
              <w:right w:val="single" w:sz="6" w:space="0" w:color="auto"/>
            </w:tcBorders>
          </w:tcPr>
          <w:p w14:paraId="2408E5B9" w14:textId="77777777" w:rsidR="000215FB" w:rsidRPr="00787F9A" w:rsidRDefault="00F55E70" w:rsidP="000215FB">
            <w:pPr>
              <w:jc w:val="both"/>
              <w:rPr>
                <w:rFonts w:cs="Arial"/>
                <w:sz w:val="20"/>
              </w:rPr>
            </w:pPr>
            <w:proofErr w:type="gramStart"/>
            <w:r w:rsidRPr="00787F9A">
              <w:rPr>
                <w:rFonts w:cs="Arial"/>
                <w:sz w:val="20"/>
              </w:rPr>
              <w:t>During the course of</w:t>
            </w:r>
            <w:proofErr w:type="gramEnd"/>
            <w:r w:rsidRPr="00787F9A">
              <w:rPr>
                <w:rFonts w:cs="Arial"/>
                <w:sz w:val="20"/>
              </w:rPr>
              <w:t xml:space="preserve"> your employment you may see, hear or have access to, information on matters of a confidential nature relating to the work of </w:t>
            </w:r>
            <w:r w:rsidR="004844E7" w:rsidRPr="00787F9A">
              <w:rPr>
                <w:rFonts w:cs="Arial"/>
                <w:sz w:val="20"/>
              </w:rPr>
              <w:t>Claycots</w:t>
            </w:r>
            <w:r w:rsidRPr="00787F9A">
              <w:rPr>
                <w:rFonts w:cs="Arial"/>
                <w:sz w:val="20"/>
              </w:rPr>
              <w:t xml:space="preserve"> School or to the health and personal affairs of pupils and staff.  Under no circumstances should such information be divulged or passed on to any unauthorised person or </w:t>
            </w:r>
            <w:proofErr w:type="gramStart"/>
            <w:r w:rsidRPr="00787F9A">
              <w:rPr>
                <w:rFonts w:cs="Arial"/>
                <w:sz w:val="20"/>
              </w:rPr>
              <w:t>organisation</w:t>
            </w:r>
            <w:proofErr w:type="gramEnd"/>
            <w:r w:rsidR="00F53EE8" w:rsidRPr="00787F9A">
              <w:rPr>
                <w:rFonts w:cs="Arial"/>
                <w:sz w:val="20"/>
              </w:rPr>
              <w:t xml:space="preserve"> and you will be required to know when or what information can be shared and in what circumstances it is appropriate to do so.</w:t>
            </w:r>
          </w:p>
        </w:tc>
      </w:tr>
      <w:tr w:rsidR="00F55E70" w:rsidRPr="007509CF" w14:paraId="1A423307" w14:textId="77777777" w:rsidTr="00B473E9">
        <w:tc>
          <w:tcPr>
            <w:tcW w:w="9915" w:type="dxa"/>
            <w:gridSpan w:val="4"/>
            <w:tcBorders>
              <w:top w:val="single" w:sz="6" w:space="0" w:color="auto"/>
              <w:left w:val="single" w:sz="6" w:space="0" w:color="auto"/>
              <w:bottom w:val="single" w:sz="6" w:space="0" w:color="auto"/>
              <w:right w:val="single" w:sz="6" w:space="0" w:color="auto"/>
            </w:tcBorders>
            <w:shd w:val="clear" w:color="auto" w:fill="4BACC6" w:themeFill="accent5"/>
          </w:tcPr>
          <w:p w14:paraId="332F8E9D" w14:textId="77777777" w:rsidR="00F55E70" w:rsidRPr="00787F9A" w:rsidRDefault="00F55E70" w:rsidP="00F55E70">
            <w:pPr>
              <w:jc w:val="both"/>
              <w:rPr>
                <w:rFonts w:cs="Arial"/>
                <w:b/>
                <w:color w:val="FFFFFF"/>
                <w:sz w:val="20"/>
              </w:rPr>
            </w:pPr>
            <w:r w:rsidRPr="00787F9A">
              <w:rPr>
                <w:rFonts w:cs="Arial"/>
                <w:b/>
                <w:color w:val="FFFFFF"/>
                <w:sz w:val="20"/>
              </w:rPr>
              <w:t>Data Protection</w:t>
            </w:r>
            <w:r w:rsidR="001010C1" w:rsidRPr="00787F9A">
              <w:rPr>
                <w:rFonts w:cs="Arial"/>
                <w:b/>
                <w:color w:val="FFFFFF"/>
                <w:sz w:val="20"/>
              </w:rPr>
              <w:t>:</w:t>
            </w:r>
          </w:p>
          <w:p w14:paraId="427EEC76" w14:textId="77777777" w:rsidR="001010C1" w:rsidRPr="00787F9A" w:rsidRDefault="001010C1" w:rsidP="00F55E70">
            <w:pPr>
              <w:jc w:val="both"/>
              <w:rPr>
                <w:rFonts w:cs="Arial"/>
                <w:color w:val="FFFFFF"/>
                <w:sz w:val="20"/>
              </w:rPr>
            </w:pPr>
          </w:p>
        </w:tc>
      </w:tr>
      <w:tr w:rsidR="00F55E70" w:rsidRPr="007509CF" w14:paraId="03B781CB" w14:textId="77777777" w:rsidTr="001010C1">
        <w:tc>
          <w:tcPr>
            <w:tcW w:w="9915" w:type="dxa"/>
            <w:gridSpan w:val="4"/>
            <w:tcBorders>
              <w:top w:val="single" w:sz="6" w:space="0" w:color="auto"/>
              <w:left w:val="single" w:sz="6" w:space="0" w:color="auto"/>
              <w:bottom w:val="single" w:sz="6" w:space="0" w:color="auto"/>
              <w:right w:val="single" w:sz="6" w:space="0" w:color="auto"/>
            </w:tcBorders>
          </w:tcPr>
          <w:p w14:paraId="78AC43F2" w14:textId="77777777" w:rsidR="00F55E70" w:rsidRPr="00787F9A" w:rsidRDefault="00F55E70" w:rsidP="00F55E70">
            <w:pPr>
              <w:jc w:val="both"/>
              <w:rPr>
                <w:rFonts w:cs="Arial"/>
                <w:sz w:val="20"/>
              </w:rPr>
            </w:pPr>
            <w:proofErr w:type="gramStart"/>
            <w:r w:rsidRPr="00787F9A">
              <w:rPr>
                <w:rFonts w:cs="Arial"/>
                <w:sz w:val="20"/>
              </w:rPr>
              <w:t>During the course of</w:t>
            </w:r>
            <w:proofErr w:type="gramEnd"/>
            <w:r w:rsidRPr="00787F9A">
              <w:rPr>
                <w:rFonts w:cs="Arial"/>
                <w:sz w:val="20"/>
              </w:rPr>
              <w:t xml:space="preserve"> your </w:t>
            </w:r>
            <w:proofErr w:type="gramStart"/>
            <w:r w:rsidRPr="00787F9A">
              <w:rPr>
                <w:rFonts w:cs="Arial"/>
                <w:sz w:val="20"/>
              </w:rPr>
              <w:t>employment</w:t>
            </w:r>
            <w:proofErr w:type="gramEnd"/>
            <w:r w:rsidRPr="00787F9A">
              <w:rPr>
                <w:rFonts w:cs="Arial"/>
                <w:sz w:val="20"/>
              </w:rPr>
              <w:t xml:space="preserve"> you will have access to data and personal information that must be processed in accordance with the terms and conditions</w:t>
            </w:r>
            <w:r w:rsidR="00CF1ED5" w:rsidRPr="00787F9A">
              <w:rPr>
                <w:rFonts w:cs="Arial"/>
                <w:sz w:val="20"/>
              </w:rPr>
              <w:t xml:space="preserve"> of the GDPR 2018</w:t>
            </w:r>
            <w:r w:rsidRPr="00787F9A">
              <w:rPr>
                <w:rFonts w:cs="Arial"/>
                <w:sz w:val="20"/>
              </w:rPr>
              <w:t>.</w:t>
            </w:r>
          </w:p>
        </w:tc>
      </w:tr>
      <w:tr w:rsidR="00F55E70" w:rsidRPr="007509CF" w14:paraId="2F31388B" w14:textId="77777777" w:rsidTr="00B473E9">
        <w:tc>
          <w:tcPr>
            <w:tcW w:w="9915" w:type="dxa"/>
            <w:gridSpan w:val="4"/>
            <w:tcBorders>
              <w:top w:val="single" w:sz="6" w:space="0" w:color="auto"/>
              <w:left w:val="single" w:sz="6" w:space="0" w:color="auto"/>
              <w:bottom w:val="single" w:sz="6" w:space="0" w:color="auto"/>
              <w:right w:val="single" w:sz="6" w:space="0" w:color="auto"/>
            </w:tcBorders>
            <w:shd w:val="clear" w:color="auto" w:fill="4BACC6" w:themeFill="accent5"/>
          </w:tcPr>
          <w:p w14:paraId="31FB0B5C" w14:textId="77777777" w:rsidR="00F55E70" w:rsidRPr="00787F9A" w:rsidRDefault="00F55E70" w:rsidP="00F55E70">
            <w:pPr>
              <w:jc w:val="both"/>
              <w:rPr>
                <w:rFonts w:cs="Arial"/>
                <w:b/>
                <w:color w:val="FFFFFF"/>
                <w:sz w:val="20"/>
              </w:rPr>
            </w:pPr>
            <w:r w:rsidRPr="00787F9A">
              <w:rPr>
                <w:rFonts w:cs="Arial"/>
                <w:b/>
                <w:color w:val="FFFFFF"/>
                <w:sz w:val="20"/>
              </w:rPr>
              <w:t>Safeguarding Children</w:t>
            </w:r>
            <w:r w:rsidR="001010C1" w:rsidRPr="00787F9A">
              <w:rPr>
                <w:rFonts w:cs="Arial"/>
                <w:b/>
                <w:color w:val="FFFFFF"/>
                <w:sz w:val="20"/>
              </w:rPr>
              <w:t>:</w:t>
            </w:r>
          </w:p>
          <w:p w14:paraId="06EF8E42" w14:textId="77777777" w:rsidR="001010C1" w:rsidRPr="00787F9A" w:rsidRDefault="001010C1" w:rsidP="00F55E70">
            <w:pPr>
              <w:jc w:val="both"/>
              <w:rPr>
                <w:rFonts w:cs="Arial"/>
                <w:color w:val="FFFFFF"/>
                <w:sz w:val="20"/>
              </w:rPr>
            </w:pPr>
          </w:p>
        </w:tc>
      </w:tr>
      <w:tr w:rsidR="00F55E70" w:rsidRPr="007509CF" w14:paraId="7C601CDF" w14:textId="77777777" w:rsidTr="001010C1">
        <w:tc>
          <w:tcPr>
            <w:tcW w:w="9915" w:type="dxa"/>
            <w:gridSpan w:val="4"/>
            <w:tcBorders>
              <w:top w:val="single" w:sz="6" w:space="0" w:color="auto"/>
              <w:left w:val="single" w:sz="6" w:space="0" w:color="auto"/>
              <w:bottom w:val="single" w:sz="6" w:space="0" w:color="auto"/>
              <w:right w:val="single" w:sz="6" w:space="0" w:color="auto"/>
            </w:tcBorders>
          </w:tcPr>
          <w:p w14:paraId="0E52F9AD" w14:textId="77777777" w:rsidR="00F53EE8" w:rsidRPr="00787F9A" w:rsidRDefault="00F53EE8" w:rsidP="00F53EE8">
            <w:pPr>
              <w:rPr>
                <w:rFonts w:cs="Arial"/>
                <w:sz w:val="20"/>
              </w:rPr>
            </w:pPr>
            <w:r w:rsidRPr="00787F9A">
              <w:rPr>
                <w:rFonts w:cs="Arial"/>
                <w:sz w:val="20"/>
              </w:rPr>
              <w:t xml:space="preserve">In accordance with the School’s commitment to follow and adhere to the Department for Education’s most up to date guidance entitled "Safeguarding Children and Safer Recruitment in Education" and all other relevant guidance and legislation in respect of safeguarding children, you are required to demonstrate your commitment to promoting and safeguarding the welfare of children and young people in the School.  All staff are required to maintain appropriate professional boundaries in relationships with children and with all members of the </w:t>
            </w:r>
            <w:proofErr w:type="gramStart"/>
            <w:r w:rsidRPr="00787F9A">
              <w:rPr>
                <w:rFonts w:cs="Arial"/>
                <w:sz w:val="20"/>
              </w:rPr>
              <w:t>School</w:t>
            </w:r>
            <w:proofErr w:type="gramEnd"/>
            <w:r w:rsidRPr="00787F9A">
              <w:rPr>
                <w:rFonts w:cs="Arial"/>
                <w:sz w:val="20"/>
              </w:rPr>
              <w:t xml:space="preserve"> community and outside agencies, and exercise sound professional judgment which always focuses upon the best interests of the students and the school.</w:t>
            </w:r>
          </w:p>
          <w:p w14:paraId="204118C6" w14:textId="77777777" w:rsidR="00F55E70" w:rsidRPr="00787F9A" w:rsidRDefault="00F53EE8" w:rsidP="00F53EE8">
            <w:pPr>
              <w:jc w:val="both"/>
              <w:rPr>
                <w:rFonts w:cs="Arial"/>
                <w:sz w:val="20"/>
              </w:rPr>
            </w:pPr>
            <w:r w:rsidRPr="00787F9A">
              <w:rPr>
                <w:rFonts w:cs="Arial"/>
                <w:sz w:val="20"/>
              </w:rPr>
              <w:t xml:space="preserve">You are also required to know and comply with the DfE document’s most up to date ‘Guidance for Safer Working Practice for Adults who work with Children and Young People’. You are required to have satisfactory Enhanced DBS clearance.  Your role requires you to </w:t>
            </w:r>
            <w:proofErr w:type="gramStart"/>
            <w:r w:rsidRPr="00787F9A">
              <w:rPr>
                <w:rFonts w:cs="Arial"/>
                <w:sz w:val="20"/>
              </w:rPr>
              <w:t>observe and maintain appropriate professional boundaries at all times</w:t>
            </w:r>
            <w:proofErr w:type="gramEnd"/>
            <w:r w:rsidRPr="00787F9A">
              <w:rPr>
                <w:rFonts w:cs="Arial"/>
                <w:sz w:val="20"/>
              </w:rPr>
              <w:t xml:space="preserve"> and avoid behaviour that might be misinterpreted by others.  You must understand and carry out your duties in accordance with the responsibilities of being in a position of trust and </w:t>
            </w:r>
            <w:proofErr w:type="gramStart"/>
            <w:r w:rsidRPr="00787F9A">
              <w:rPr>
                <w:rFonts w:cs="Arial"/>
                <w:sz w:val="20"/>
              </w:rPr>
              <w:t>despatch your duty of care appropriately at all times</w:t>
            </w:r>
            <w:proofErr w:type="gramEnd"/>
            <w:r w:rsidRPr="00787F9A">
              <w:rPr>
                <w:rFonts w:cs="Arial"/>
                <w:sz w:val="20"/>
              </w:rPr>
              <w:t xml:space="preserve">.  You will be expected to present a consistently positive image of the </w:t>
            </w:r>
            <w:proofErr w:type="gramStart"/>
            <w:r w:rsidRPr="00787F9A">
              <w:rPr>
                <w:rFonts w:cs="Arial"/>
                <w:sz w:val="20"/>
              </w:rPr>
              <w:t>School</w:t>
            </w:r>
            <w:proofErr w:type="gramEnd"/>
            <w:r w:rsidRPr="00787F9A">
              <w:rPr>
                <w:rFonts w:cs="Arial"/>
                <w:sz w:val="20"/>
              </w:rPr>
              <w:t xml:space="preserve"> and </w:t>
            </w:r>
            <w:proofErr w:type="gramStart"/>
            <w:r w:rsidRPr="00787F9A">
              <w:rPr>
                <w:rFonts w:cs="Arial"/>
                <w:sz w:val="20"/>
              </w:rPr>
              <w:t>uphold public trust and confidence at all times</w:t>
            </w:r>
            <w:proofErr w:type="gramEnd"/>
          </w:p>
        </w:tc>
      </w:tr>
      <w:tr w:rsidR="00F53EE8" w:rsidRPr="007509CF" w14:paraId="71D4AF4D" w14:textId="77777777" w:rsidTr="00B473E9">
        <w:tc>
          <w:tcPr>
            <w:tcW w:w="9915" w:type="dxa"/>
            <w:gridSpan w:val="4"/>
            <w:tcBorders>
              <w:top w:val="single" w:sz="6" w:space="0" w:color="auto"/>
              <w:left w:val="single" w:sz="6" w:space="0" w:color="auto"/>
              <w:bottom w:val="single" w:sz="6" w:space="0" w:color="auto"/>
              <w:right w:val="single" w:sz="6" w:space="0" w:color="auto"/>
            </w:tcBorders>
            <w:shd w:val="clear" w:color="auto" w:fill="4BACC6" w:themeFill="accent5"/>
          </w:tcPr>
          <w:p w14:paraId="0E409904" w14:textId="77777777" w:rsidR="00F53EE8" w:rsidRPr="00787F9A" w:rsidRDefault="00F53EE8" w:rsidP="00F55E70">
            <w:pPr>
              <w:jc w:val="both"/>
              <w:rPr>
                <w:rFonts w:cs="Arial"/>
                <w:b/>
                <w:color w:val="FFFFFF" w:themeColor="background1"/>
                <w:sz w:val="20"/>
              </w:rPr>
            </w:pPr>
            <w:r w:rsidRPr="00787F9A">
              <w:rPr>
                <w:rFonts w:cs="Arial"/>
                <w:b/>
                <w:color w:val="FFFFFF" w:themeColor="background1"/>
                <w:sz w:val="20"/>
              </w:rPr>
              <w:t>Freedom of Information</w:t>
            </w:r>
            <w:r w:rsidR="001010C1" w:rsidRPr="00787F9A">
              <w:rPr>
                <w:rFonts w:cs="Arial"/>
                <w:b/>
                <w:color w:val="FFFFFF" w:themeColor="background1"/>
                <w:sz w:val="20"/>
              </w:rPr>
              <w:t>:</w:t>
            </w:r>
          </w:p>
          <w:p w14:paraId="5F3AE79F" w14:textId="77777777" w:rsidR="001010C1" w:rsidRPr="00787F9A" w:rsidRDefault="001010C1" w:rsidP="00F55E70">
            <w:pPr>
              <w:jc w:val="both"/>
              <w:rPr>
                <w:rFonts w:cs="Arial"/>
                <w:sz w:val="20"/>
              </w:rPr>
            </w:pPr>
          </w:p>
        </w:tc>
      </w:tr>
      <w:tr w:rsidR="00F53EE8" w:rsidRPr="007509CF" w14:paraId="0CA764BD" w14:textId="77777777" w:rsidTr="00332A5C">
        <w:trPr>
          <w:trHeight w:val="911"/>
        </w:trPr>
        <w:tc>
          <w:tcPr>
            <w:tcW w:w="9915" w:type="dxa"/>
            <w:gridSpan w:val="4"/>
            <w:tcBorders>
              <w:top w:val="single" w:sz="6" w:space="0" w:color="auto"/>
              <w:left w:val="single" w:sz="6" w:space="0" w:color="auto"/>
              <w:bottom w:val="single" w:sz="6" w:space="0" w:color="auto"/>
              <w:right w:val="single" w:sz="6" w:space="0" w:color="auto"/>
            </w:tcBorders>
          </w:tcPr>
          <w:p w14:paraId="0756166F" w14:textId="77777777" w:rsidR="00F53EE8" w:rsidRPr="00787F9A" w:rsidRDefault="00F53EE8" w:rsidP="00332A5C">
            <w:pPr>
              <w:jc w:val="both"/>
              <w:rPr>
                <w:rFonts w:cs="Arial"/>
                <w:sz w:val="20"/>
              </w:rPr>
            </w:pPr>
            <w:r w:rsidRPr="00787F9A">
              <w:rPr>
                <w:rFonts w:cs="Arial"/>
                <w:sz w:val="20"/>
              </w:rPr>
              <w:t xml:space="preserve">The post holder must be aware that any information held by the </w:t>
            </w:r>
            <w:proofErr w:type="gramStart"/>
            <w:r w:rsidRPr="00787F9A">
              <w:rPr>
                <w:rFonts w:cs="Arial"/>
                <w:sz w:val="20"/>
              </w:rPr>
              <w:t>School</w:t>
            </w:r>
            <w:proofErr w:type="gramEnd"/>
            <w:r w:rsidRPr="00787F9A">
              <w:rPr>
                <w:rFonts w:cs="Arial"/>
                <w:sz w:val="20"/>
              </w:rPr>
              <w:t xml:space="preserve"> in theory could be requested by the public, including emails and minutes of meetings. It is therefore essential that records are accurately recorded and maintained in accordance with the </w:t>
            </w:r>
            <w:proofErr w:type="gramStart"/>
            <w:r w:rsidRPr="00787F9A">
              <w:rPr>
                <w:rFonts w:cs="Arial"/>
                <w:sz w:val="20"/>
              </w:rPr>
              <w:t>School's</w:t>
            </w:r>
            <w:proofErr w:type="gramEnd"/>
            <w:r w:rsidRPr="00787F9A">
              <w:rPr>
                <w:rFonts w:cs="Arial"/>
                <w:sz w:val="20"/>
              </w:rPr>
              <w:t xml:space="preserve"> policies and procedures.</w:t>
            </w:r>
          </w:p>
        </w:tc>
      </w:tr>
    </w:tbl>
    <w:p w14:paraId="0CD053EC" w14:textId="77777777" w:rsidR="00D33FDA" w:rsidRDefault="00D33FDA" w:rsidP="009B6BA9">
      <w:pPr>
        <w:rPr>
          <w:rFonts w:cs="Arial"/>
          <w:sz w:val="22"/>
          <w:szCs w:val="22"/>
        </w:rPr>
      </w:pPr>
    </w:p>
    <w:p w14:paraId="2F302D1F" w14:textId="77777777" w:rsidR="00332A5C" w:rsidRDefault="00332A5C" w:rsidP="009B6BA9">
      <w:pPr>
        <w:rPr>
          <w:rFonts w:cs="Arial"/>
          <w:sz w:val="22"/>
          <w:szCs w:val="22"/>
        </w:rPr>
      </w:pPr>
    </w:p>
    <w:p w14:paraId="663FD46D" w14:textId="77777777" w:rsidR="00332A5C" w:rsidRDefault="00332A5C" w:rsidP="009B6BA9">
      <w:pPr>
        <w:rPr>
          <w:rFonts w:cs="Arial"/>
          <w:sz w:val="22"/>
          <w:szCs w:val="22"/>
        </w:rPr>
      </w:pPr>
    </w:p>
    <w:p w14:paraId="34562BC9" w14:textId="77777777" w:rsidR="00F3436D" w:rsidRDefault="00F3436D" w:rsidP="00B909D5">
      <w:pPr>
        <w:rPr>
          <w:rFonts w:cs="Arial"/>
          <w:sz w:val="22"/>
          <w:szCs w:val="22"/>
        </w:rPr>
      </w:pPr>
    </w:p>
    <w:tbl>
      <w:tblPr>
        <w:tblW w:w="10632"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9966"/>
        <w:tblCellMar>
          <w:left w:w="0" w:type="dxa"/>
          <w:right w:w="0" w:type="dxa"/>
        </w:tblCellMar>
        <w:tblLook w:val="0600" w:firstRow="0" w:lastRow="0" w:firstColumn="0" w:lastColumn="0" w:noHBand="1" w:noVBand="1"/>
      </w:tblPr>
      <w:tblGrid>
        <w:gridCol w:w="3828"/>
        <w:gridCol w:w="6804"/>
      </w:tblGrid>
      <w:tr w:rsidR="00F3436D" w:rsidRPr="00B50681" w14:paraId="7152393C" w14:textId="77777777" w:rsidTr="00B473E9">
        <w:trPr>
          <w:trHeight w:val="340"/>
        </w:trPr>
        <w:tc>
          <w:tcPr>
            <w:tcW w:w="3828" w:type="dxa"/>
            <w:shd w:val="clear" w:color="auto" w:fill="4BACC6" w:themeFill="accent5"/>
            <w:tcMar>
              <w:top w:w="72" w:type="dxa"/>
              <w:left w:w="144" w:type="dxa"/>
              <w:bottom w:w="72" w:type="dxa"/>
              <w:right w:w="144" w:type="dxa"/>
            </w:tcMar>
            <w:hideMark/>
          </w:tcPr>
          <w:p w14:paraId="68DA9FA6" w14:textId="77777777" w:rsidR="00F3436D" w:rsidRPr="00B50681" w:rsidRDefault="00F3436D" w:rsidP="00B829C4">
            <w:pPr>
              <w:textAlignment w:val="baseline"/>
              <w:rPr>
                <w:rFonts w:cs="Arial"/>
                <w:color w:val="FFFFFF" w:themeColor="background1"/>
                <w:sz w:val="28"/>
                <w:szCs w:val="28"/>
              </w:rPr>
            </w:pPr>
            <w:r w:rsidRPr="00B50681">
              <w:rPr>
                <w:rFonts w:cs="Arial"/>
                <w:b/>
                <w:bCs/>
                <w:color w:val="FFFFFF" w:themeColor="background1"/>
                <w:kern w:val="24"/>
                <w:sz w:val="28"/>
                <w:szCs w:val="28"/>
              </w:rPr>
              <w:lastRenderedPageBreak/>
              <w:t xml:space="preserve">Person Specification </w:t>
            </w:r>
          </w:p>
        </w:tc>
        <w:tc>
          <w:tcPr>
            <w:tcW w:w="6804" w:type="dxa"/>
            <w:shd w:val="clear" w:color="auto" w:fill="4BACC6" w:themeFill="accent5"/>
            <w:tcMar>
              <w:top w:w="72" w:type="dxa"/>
              <w:left w:w="144" w:type="dxa"/>
              <w:bottom w:w="72" w:type="dxa"/>
              <w:right w:w="144" w:type="dxa"/>
            </w:tcMar>
            <w:hideMark/>
          </w:tcPr>
          <w:p w14:paraId="262B9725" w14:textId="77777777" w:rsidR="00F3436D" w:rsidRPr="00B50681" w:rsidRDefault="00F3436D" w:rsidP="00B829C4">
            <w:pPr>
              <w:textAlignment w:val="baseline"/>
              <w:rPr>
                <w:rFonts w:cs="Arial"/>
                <w:b/>
                <w:bCs/>
                <w:color w:val="FFFFFF" w:themeColor="background1"/>
                <w:kern w:val="24"/>
                <w:sz w:val="28"/>
                <w:szCs w:val="28"/>
              </w:rPr>
            </w:pPr>
            <w:r>
              <w:rPr>
                <w:rFonts w:cs="Arial"/>
                <w:b/>
                <w:bCs/>
                <w:color w:val="FFFFFF" w:themeColor="background1"/>
                <w:kern w:val="24"/>
                <w:sz w:val="28"/>
                <w:szCs w:val="28"/>
              </w:rPr>
              <w:t>Trainee Class Teacher</w:t>
            </w:r>
          </w:p>
        </w:tc>
      </w:tr>
    </w:tbl>
    <w:p w14:paraId="7A6AA7FB" w14:textId="77777777" w:rsidR="00F3436D" w:rsidRPr="00B50681" w:rsidRDefault="00F3436D" w:rsidP="00F3436D">
      <w:pPr>
        <w:ind w:right="-631"/>
        <w:jc w:val="both"/>
        <w:rPr>
          <w:rFonts w:cs="Arial"/>
          <w:b/>
          <w:color w:val="FFFFFF" w:themeColor="background1"/>
          <w:sz w:val="6"/>
          <w:szCs w:val="6"/>
        </w:rPr>
      </w:pPr>
    </w:p>
    <w:tbl>
      <w:tblPr>
        <w:tblW w:w="10632" w:type="dxa"/>
        <w:tblInd w:w="-707" w:type="dxa"/>
        <w:tblBorders>
          <w:top w:val="single" w:sz="8" w:space="0" w:color="FFFFFF"/>
          <w:left w:val="single" w:sz="8" w:space="0" w:color="FFFFFF"/>
          <w:bottom w:val="single" w:sz="24" w:space="0" w:color="FFFFFF"/>
          <w:right w:val="single" w:sz="8" w:space="0" w:color="FFFFFF"/>
          <w:insideH w:val="single" w:sz="8" w:space="0" w:color="FFFFFF"/>
          <w:insideV w:val="single" w:sz="8" w:space="0" w:color="FFFFFF"/>
        </w:tblBorders>
        <w:shd w:val="clear" w:color="auto" w:fill="339966"/>
        <w:tblCellMar>
          <w:left w:w="0" w:type="dxa"/>
          <w:right w:w="0" w:type="dxa"/>
        </w:tblCellMar>
        <w:tblLook w:val="0600" w:firstRow="0" w:lastRow="0" w:firstColumn="0" w:lastColumn="0" w:noHBand="1" w:noVBand="1"/>
      </w:tblPr>
      <w:tblGrid>
        <w:gridCol w:w="1277"/>
        <w:gridCol w:w="9355"/>
      </w:tblGrid>
      <w:tr w:rsidR="00F3436D" w14:paraId="7F60307E" w14:textId="77777777" w:rsidTr="00B473E9">
        <w:trPr>
          <w:trHeight w:val="391"/>
        </w:trPr>
        <w:tc>
          <w:tcPr>
            <w:tcW w:w="1277" w:type="dxa"/>
            <w:shd w:val="clear" w:color="auto" w:fill="4BACC6" w:themeFill="accent5"/>
            <w:tcMar>
              <w:top w:w="72" w:type="dxa"/>
              <w:left w:w="144" w:type="dxa"/>
              <w:bottom w:w="72" w:type="dxa"/>
              <w:right w:w="144" w:type="dxa"/>
            </w:tcMar>
            <w:hideMark/>
          </w:tcPr>
          <w:p w14:paraId="68BB4BAE" w14:textId="77777777" w:rsidR="00F3436D" w:rsidRPr="00C40541" w:rsidRDefault="00F3436D" w:rsidP="00B829C4">
            <w:pPr>
              <w:rPr>
                <w:rFonts w:cs="Arial"/>
                <w:color w:val="FFFFFF" w:themeColor="background1"/>
                <w:sz w:val="12"/>
                <w:szCs w:val="12"/>
              </w:rPr>
            </w:pPr>
          </w:p>
          <w:p w14:paraId="74534A05" w14:textId="77777777" w:rsidR="00F3436D" w:rsidRDefault="00F3436D" w:rsidP="00B829C4">
            <w:pPr>
              <w:rPr>
                <w:rFonts w:cs="Arial"/>
                <w:color w:val="FFFFFF" w:themeColor="background1"/>
                <w:sz w:val="20"/>
              </w:rPr>
            </w:pPr>
            <w:r>
              <w:rPr>
                <w:rFonts w:cs="Arial"/>
                <w:b/>
                <w:bCs/>
                <w:color w:val="FFFFFF" w:themeColor="background1"/>
                <w:kern w:val="24"/>
                <w:sz w:val="20"/>
              </w:rPr>
              <w:t>Key</w:t>
            </w:r>
          </w:p>
        </w:tc>
        <w:tc>
          <w:tcPr>
            <w:tcW w:w="9355" w:type="dxa"/>
            <w:shd w:val="clear" w:color="auto" w:fill="4BACC6" w:themeFill="accent5"/>
            <w:tcMar>
              <w:top w:w="72" w:type="dxa"/>
              <w:left w:w="144" w:type="dxa"/>
              <w:bottom w:w="72" w:type="dxa"/>
              <w:right w:w="144" w:type="dxa"/>
            </w:tcMar>
            <w:vAlign w:val="center"/>
            <w:hideMark/>
          </w:tcPr>
          <w:p w14:paraId="3A4B8CAA" w14:textId="77777777" w:rsidR="00F3436D" w:rsidRDefault="00F3436D" w:rsidP="00B829C4">
            <w:pPr>
              <w:textAlignment w:val="baseline"/>
              <w:rPr>
                <w:rFonts w:cs="Arial"/>
                <w:b/>
                <w:bCs/>
                <w:color w:val="FFFFFF" w:themeColor="background1"/>
                <w:kern w:val="24"/>
                <w:sz w:val="20"/>
              </w:rPr>
            </w:pPr>
            <w:r>
              <w:rPr>
                <w:rFonts w:cs="Arial"/>
                <w:b/>
                <w:bCs/>
                <w:color w:val="FFFFFF" w:themeColor="background1"/>
                <w:kern w:val="24"/>
                <w:sz w:val="20"/>
              </w:rPr>
              <w:t>E (</w:t>
            </w:r>
            <w:proofErr w:type="gramStart"/>
            <w:r>
              <w:rPr>
                <w:rFonts w:cs="Arial"/>
                <w:b/>
                <w:bCs/>
                <w:color w:val="FFFFFF" w:themeColor="background1"/>
                <w:kern w:val="24"/>
                <w:sz w:val="20"/>
              </w:rPr>
              <w:t>Essential)  D</w:t>
            </w:r>
            <w:proofErr w:type="gramEnd"/>
            <w:r>
              <w:rPr>
                <w:rFonts w:cs="Arial"/>
                <w:b/>
                <w:bCs/>
                <w:color w:val="FFFFFF" w:themeColor="background1"/>
                <w:kern w:val="24"/>
                <w:sz w:val="20"/>
              </w:rPr>
              <w:t xml:space="preserve"> (</w:t>
            </w:r>
            <w:proofErr w:type="gramStart"/>
            <w:r>
              <w:rPr>
                <w:rFonts w:cs="Arial"/>
                <w:b/>
                <w:bCs/>
                <w:color w:val="FFFFFF" w:themeColor="background1"/>
                <w:kern w:val="24"/>
                <w:sz w:val="20"/>
              </w:rPr>
              <w:t>Desirable)  A</w:t>
            </w:r>
            <w:proofErr w:type="gramEnd"/>
            <w:r>
              <w:rPr>
                <w:rFonts w:cs="Arial"/>
                <w:b/>
                <w:bCs/>
                <w:color w:val="FFFFFF" w:themeColor="background1"/>
                <w:kern w:val="24"/>
                <w:sz w:val="20"/>
              </w:rPr>
              <w:t xml:space="preserve"> (Application Form) I (Interview)</w:t>
            </w:r>
          </w:p>
        </w:tc>
      </w:tr>
    </w:tbl>
    <w:p w14:paraId="283150B4" w14:textId="77777777" w:rsidR="00F3436D" w:rsidRPr="00B50681" w:rsidRDefault="00F3436D" w:rsidP="00F3436D">
      <w:pPr>
        <w:rPr>
          <w:rFonts w:cs="Arial"/>
          <w:color w:val="FFFFFF" w:themeColor="background1"/>
          <w:sz w:val="6"/>
          <w:szCs w:val="6"/>
        </w:rPr>
      </w:pPr>
    </w:p>
    <w:tbl>
      <w:tblPr>
        <w:tblW w:w="13176" w:type="dxa"/>
        <w:tblInd w:w="-707" w:type="dxa"/>
        <w:shd w:val="clear" w:color="auto" w:fill="DBF6FF"/>
        <w:tblCellMar>
          <w:left w:w="0" w:type="dxa"/>
          <w:right w:w="0" w:type="dxa"/>
        </w:tblCellMar>
        <w:tblLook w:val="0600" w:firstRow="0" w:lastRow="0" w:firstColumn="0" w:lastColumn="0" w:noHBand="1" w:noVBand="1"/>
      </w:tblPr>
      <w:tblGrid>
        <w:gridCol w:w="815"/>
        <w:gridCol w:w="6982"/>
        <w:gridCol w:w="709"/>
        <w:gridCol w:w="709"/>
        <w:gridCol w:w="708"/>
        <w:gridCol w:w="709"/>
        <w:gridCol w:w="20"/>
        <w:gridCol w:w="631"/>
        <w:gridCol w:w="631"/>
        <w:gridCol w:w="631"/>
        <w:gridCol w:w="631"/>
      </w:tblGrid>
      <w:tr w:rsidR="00F3436D" w14:paraId="5F671187" w14:textId="77777777" w:rsidTr="00B473E9">
        <w:trPr>
          <w:gridAfter w:val="5"/>
          <w:wAfter w:w="2544" w:type="dxa"/>
          <w:trHeight w:val="387"/>
        </w:trPr>
        <w:tc>
          <w:tcPr>
            <w:tcW w:w="815" w:type="dxa"/>
            <w:tcBorders>
              <w:top w:val="single" w:sz="8" w:space="0" w:color="FFFFFF"/>
              <w:left w:val="single" w:sz="8" w:space="0" w:color="FFFFFF"/>
              <w:bottom w:val="single" w:sz="4" w:space="0" w:color="auto"/>
              <w:right w:val="single" w:sz="8" w:space="0" w:color="FFFFFF"/>
            </w:tcBorders>
            <w:shd w:val="clear" w:color="auto" w:fill="4BACC6" w:themeFill="accent5"/>
            <w:tcMar>
              <w:top w:w="72" w:type="dxa"/>
              <w:left w:w="144" w:type="dxa"/>
              <w:bottom w:w="72" w:type="dxa"/>
              <w:right w:w="144" w:type="dxa"/>
            </w:tcMar>
            <w:hideMark/>
          </w:tcPr>
          <w:p w14:paraId="06F1D7D8" w14:textId="77777777" w:rsidR="00F3436D" w:rsidRDefault="00F3436D" w:rsidP="00B829C4">
            <w:pPr>
              <w:rPr>
                <w:rFonts w:cs="Arial"/>
                <w:color w:val="FFFFFF" w:themeColor="background1"/>
                <w:sz w:val="20"/>
              </w:rPr>
            </w:pPr>
          </w:p>
        </w:tc>
        <w:tc>
          <w:tcPr>
            <w:tcW w:w="6982" w:type="dxa"/>
            <w:tcBorders>
              <w:top w:val="single" w:sz="8" w:space="0" w:color="FFFFFF"/>
              <w:left w:val="single" w:sz="8" w:space="0" w:color="FFFFFF"/>
              <w:bottom w:val="single" w:sz="4" w:space="0" w:color="auto"/>
              <w:right w:val="single" w:sz="8" w:space="0" w:color="FFFFFF"/>
            </w:tcBorders>
            <w:shd w:val="clear" w:color="auto" w:fill="4BACC6" w:themeFill="accent5"/>
            <w:tcMar>
              <w:top w:w="72" w:type="dxa"/>
              <w:left w:w="144" w:type="dxa"/>
              <w:bottom w:w="72" w:type="dxa"/>
              <w:right w:w="144" w:type="dxa"/>
            </w:tcMar>
            <w:hideMark/>
          </w:tcPr>
          <w:p w14:paraId="06F233C4" w14:textId="77777777" w:rsidR="00F3436D" w:rsidRDefault="00F3436D" w:rsidP="00B829C4">
            <w:pPr>
              <w:textAlignment w:val="baseline"/>
              <w:rPr>
                <w:rFonts w:cs="Arial"/>
                <w:color w:val="FFFFFF" w:themeColor="background1"/>
                <w:sz w:val="20"/>
              </w:rPr>
            </w:pPr>
            <w:r>
              <w:rPr>
                <w:rFonts w:cs="Arial"/>
                <w:b/>
                <w:bCs/>
                <w:color w:val="FFFFFF" w:themeColor="background1"/>
                <w:kern w:val="24"/>
                <w:sz w:val="20"/>
              </w:rPr>
              <w:t xml:space="preserve">Qualifications  </w:t>
            </w:r>
          </w:p>
        </w:tc>
        <w:tc>
          <w:tcPr>
            <w:tcW w:w="709" w:type="dxa"/>
            <w:tcBorders>
              <w:top w:val="single" w:sz="8" w:space="0" w:color="FFFFFF"/>
              <w:left w:val="single" w:sz="8" w:space="0" w:color="FFFFFF"/>
              <w:bottom w:val="single" w:sz="4" w:space="0" w:color="auto"/>
              <w:right w:val="single" w:sz="8" w:space="0" w:color="FFFFFF"/>
            </w:tcBorders>
            <w:shd w:val="clear" w:color="auto" w:fill="4BACC6" w:themeFill="accent5"/>
            <w:tcMar>
              <w:top w:w="72" w:type="dxa"/>
              <w:left w:w="144" w:type="dxa"/>
              <w:bottom w:w="72" w:type="dxa"/>
              <w:right w:w="144" w:type="dxa"/>
            </w:tcMar>
            <w:hideMark/>
          </w:tcPr>
          <w:p w14:paraId="14B8A5D2" w14:textId="77777777" w:rsidR="00F3436D" w:rsidRDefault="00F3436D" w:rsidP="00B829C4">
            <w:pPr>
              <w:textAlignment w:val="baseline"/>
              <w:rPr>
                <w:rFonts w:cs="Arial"/>
                <w:color w:val="FFFFFF" w:themeColor="background1"/>
                <w:sz w:val="20"/>
              </w:rPr>
            </w:pPr>
            <w:r>
              <w:rPr>
                <w:rFonts w:cs="Arial"/>
                <w:b/>
                <w:bCs/>
                <w:color w:val="FFFFFF" w:themeColor="background1"/>
                <w:kern w:val="24"/>
                <w:sz w:val="20"/>
              </w:rPr>
              <w:t>E</w:t>
            </w:r>
          </w:p>
        </w:tc>
        <w:tc>
          <w:tcPr>
            <w:tcW w:w="709" w:type="dxa"/>
            <w:tcBorders>
              <w:top w:val="single" w:sz="8" w:space="0" w:color="FFFFFF"/>
              <w:left w:val="single" w:sz="8" w:space="0" w:color="FFFFFF"/>
              <w:bottom w:val="single" w:sz="4" w:space="0" w:color="auto"/>
              <w:right w:val="single" w:sz="8" w:space="0" w:color="FFFFFF"/>
            </w:tcBorders>
            <w:shd w:val="clear" w:color="auto" w:fill="4BACC6" w:themeFill="accent5"/>
            <w:tcMar>
              <w:top w:w="72" w:type="dxa"/>
              <w:left w:w="144" w:type="dxa"/>
              <w:bottom w:w="72" w:type="dxa"/>
              <w:right w:w="144" w:type="dxa"/>
            </w:tcMar>
            <w:hideMark/>
          </w:tcPr>
          <w:p w14:paraId="0ABE24F0" w14:textId="77777777" w:rsidR="00F3436D" w:rsidRDefault="00F3436D" w:rsidP="00B829C4">
            <w:pPr>
              <w:textAlignment w:val="baseline"/>
              <w:rPr>
                <w:rFonts w:cs="Arial"/>
                <w:color w:val="FFFFFF" w:themeColor="background1"/>
                <w:sz w:val="20"/>
              </w:rPr>
            </w:pPr>
            <w:r>
              <w:rPr>
                <w:rFonts w:cs="Arial"/>
                <w:b/>
                <w:bCs/>
                <w:color w:val="FFFFFF" w:themeColor="background1"/>
                <w:kern w:val="24"/>
                <w:sz w:val="20"/>
              </w:rPr>
              <w:t>D</w:t>
            </w:r>
          </w:p>
        </w:tc>
        <w:tc>
          <w:tcPr>
            <w:tcW w:w="708" w:type="dxa"/>
            <w:tcBorders>
              <w:top w:val="single" w:sz="8" w:space="0" w:color="FFFFFF"/>
              <w:left w:val="single" w:sz="8" w:space="0" w:color="FFFFFF"/>
              <w:bottom w:val="single" w:sz="4" w:space="0" w:color="auto"/>
              <w:right w:val="single" w:sz="8" w:space="0" w:color="FFFFFF"/>
            </w:tcBorders>
            <w:shd w:val="clear" w:color="auto" w:fill="4BACC6" w:themeFill="accent5"/>
            <w:tcMar>
              <w:top w:w="72" w:type="dxa"/>
              <w:left w:w="144" w:type="dxa"/>
              <w:bottom w:w="72" w:type="dxa"/>
              <w:right w:w="144" w:type="dxa"/>
            </w:tcMar>
            <w:hideMark/>
          </w:tcPr>
          <w:p w14:paraId="3B9BAEC7" w14:textId="77777777" w:rsidR="00F3436D" w:rsidRDefault="00F3436D" w:rsidP="00B829C4">
            <w:pPr>
              <w:textAlignment w:val="baseline"/>
              <w:rPr>
                <w:rFonts w:cs="Arial"/>
                <w:color w:val="FFFFFF" w:themeColor="background1"/>
                <w:sz w:val="20"/>
              </w:rPr>
            </w:pPr>
            <w:r>
              <w:rPr>
                <w:rFonts w:cs="Arial"/>
                <w:b/>
                <w:bCs/>
                <w:color w:val="FFFFFF" w:themeColor="background1"/>
                <w:kern w:val="24"/>
                <w:sz w:val="20"/>
              </w:rPr>
              <w:t>A</w:t>
            </w:r>
          </w:p>
        </w:tc>
        <w:tc>
          <w:tcPr>
            <w:tcW w:w="709" w:type="dxa"/>
            <w:tcBorders>
              <w:top w:val="single" w:sz="8" w:space="0" w:color="FFFFFF"/>
              <w:left w:val="single" w:sz="8" w:space="0" w:color="FFFFFF"/>
              <w:bottom w:val="single" w:sz="4" w:space="0" w:color="auto"/>
              <w:right w:val="single" w:sz="8" w:space="0" w:color="FFFFFF"/>
            </w:tcBorders>
            <w:shd w:val="clear" w:color="auto" w:fill="4BACC6" w:themeFill="accent5"/>
            <w:tcMar>
              <w:top w:w="72" w:type="dxa"/>
              <w:left w:w="144" w:type="dxa"/>
              <w:bottom w:w="72" w:type="dxa"/>
              <w:right w:w="144" w:type="dxa"/>
            </w:tcMar>
            <w:hideMark/>
          </w:tcPr>
          <w:p w14:paraId="5E8CECD8" w14:textId="77777777" w:rsidR="00F3436D" w:rsidRDefault="00F3436D" w:rsidP="00B829C4">
            <w:pPr>
              <w:textAlignment w:val="baseline"/>
              <w:rPr>
                <w:rFonts w:cs="Arial"/>
                <w:color w:val="FFFFFF" w:themeColor="background1"/>
                <w:sz w:val="20"/>
              </w:rPr>
            </w:pPr>
            <w:r>
              <w:rPr>
                <w:rFonts w:cs="Arial"/>
                <w:b/>
                <w:bCs/>
                <w:color w:val="FFFFFF" w:themeColor="background1"/>
                <w:kern w:val="24"/>
                <w:sz w:val="20"/>
              </w:rPr>
              <w:t>I</w:t>
            </w:r>
          </w:p>
        </w:tc>
      </w:tr>
      <w:tr w:rsidR="00F3436D" w14:paraId="1B2808E6" w14:textId="77777777" w:rsidTr="00F3436D">
        <w:trPr>
          <w:gridAfter w:val="5"/>
          <w:wAfter w:w="2544" w:type="dxa"/>
          <w:trHeight w:val="179"/>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01859F0" w14:textId="77777777" w:rsidR="00F3436D" w:rsidRDefault="00F3436D" w:rsidP="00B829C4">
            <w:pPr>
              <w:textAlignment w:val="baseline"/>
              <w:rPr>
                <w:rFonts w:cs="Arial"/>
                <w:sz w:val="20"/>
              </w:rPr>
            </w:pPr>
            <w:r>
              <w:rPr>
                <w:rFonts w:cs="Arial"/>
                <w:sz w:val="20"/>
              </w:rPr>
              <w:t>1</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13F0343" w14:textId="77777777" w:rsidR="00F3436D" w:rsidRDefault="00F3436D" w:rsidP="00B829C4">
            <w:pPr>
              <w:textAlignment w:val="baseline"/>
              <w:rPr>
                <w:rFonts w:cs="Arial"/>
                <w:color w:val="000000"/>
                <w:kern w:val="24"/>
                <w:sz w:val="20"/>
              </w:rPr>
            </w:pPr>
            <w:r>
              <w:rPr>
                <w:rFonts w:cs="Arial"/>
                <w:color w:val="000000"/>
                <w:kern w:val="24"/>
                <w:sz w:val="20"/>
              </w:rPr>
              <w:t>Degree or equivalent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96CE839"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215A61B" w14:textId="77777777" w:rsidR="00F3436D" w:rsidRDefault="00F3436D" w:rsidP="00B829C4">
            <w:pPr>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39213A8"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608D034" w14:textId="29A9032E" w:rsidR="00F3436D" w:rsidRDefault="00F3436D" w:rsidP="00B829C4">
            <w:pPr>
              <w:textAlignment w:val="baseline"/>
              <w:rPr>
                <w:rFonts w:cs="Arial"/>
                <w:sz w:val="20"/>
              </w:rPr>
            </w:pPr>
          </w:p>
        </w:tc>
      </w:tr>
      <w:tr w:rsidR="001B31FA" w14:paraId="4D887EBD" w14:textId="77777777" w:rsidTr="00F3436D">
        <w:trPr>
          <w:gridAfter w:val="5"/>
          <w:wAfter w:w="2544" w:type="dxa"/>
          <w:trHeight w:val="231"/>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F4DC7BB" w14:textId="0872FE0A" w:rsidR="001B31FA" w:rsidRDefault="001B31FA" w:rsidP="00B829C4">
            <w:pPr>
              <w:textAlignment w:val="baseline"/>
              <w:rPr>
                <w:rFonts w:cs="Arial"/>
                <w:sz w:val="20"/>
              </w:rPr>
            </w:pPr>
            <w:r>
              <w:rPr>
                <w:rFonts w:cs="Arial"/>
                <w:sz w:val="20"/>
              </w:rPr>
              <w:t>2</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5F4333E" w14:textId="18F7F897" w:rsidR="001B31FA" w:rsidRDefault="001B31FA" w:rsidP="00B829C4">
            <w:pPr>
              <w:textAlignment w:val="baseline"/>
              <w:rPr>
                <w:rFonts w:cs="Arial"/>
                <w:color w:val="000000"/>
                <w:kern w:val="24"/>
                <w:sz w:val="20"/>
              </w:rPr>
            </w:pPr>
            <w:r>
              <w:rPr>
                <w:rFonts w:cs="Arial"/>
                <w:color w:val="000000"/>
                <w:kern w:val="24"/>
                <w:sz w:val="20"/>
              </w:rPr>
              <w:t xml:space="preserve">A*-C </w:t>
            </w:r>
            <w:r w:rsidR="003B6A68">
              <w:rPr>
                <w:rFonts w:cs="Arial"/>
                <w:color w:val="000000"/>
                <w:kern w:val="24"/>
                <w:sz w:val="20"/>
              </w:rPr>
              <w:t>in GCSE or equivalent in Maths</w:t>
            </w:r>
            <w:r w:rsidR="006252C3">
              <w:rPr>
                <w:rFonts w:cs="Arial"/>
                <w:color w:val="000000"/>
                <w:kern w:val="24"/>
                <w:sz w:val="20"/>
              </w:rPr>
              <w:t>, English</w:t>
            </w:r>
            <w:r w:rsidR="003B6A68">
              <w:rPr>
                <w:rFonts w:cs="Arial"/>
                <w:color w:val="000000"/>
                <w:kern w:val="24"/>
                <w:sz w:val="20"/>
              </w:rPr>
              <w:t xml:space="preserve"> and </w:t>
            </w:r>
            <w:r w:rsidR="006252C3">
              <w:rPr>
                <w:rFonts w:cs="Arial"/>
                <w:color w:val="000000"/>
                <w:kern w:val="24"/>
                <w:sz w:val="20"/>
              </w:rPr>
              <w:t>Science</w:t>
            </w:r>
            <w:r w:rsidR="003B6A68">
              <w:rPr>
                <w:rFonts w:cs="Arial"/>
                <w:color w:val="000000"/>
                <w:kern w:val="24"/>
                <w:sz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45E90FD" w14:textId="0DA56AE8" w:rsidR="001B31FA" w:rsidRPr="003B6A68" w:rsidRDefault="0039662D" w:rsidP="003B6A68">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AED0DFB" w14:textId="77777777" w:rsidR="001B31FA" w:rsidRDefault="001B31FA" w:rsidP="00B829C4">
            <w:pPr>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33E2862" w14:textId="52FC0718" w:rsidR="001B31FA" w:rsidRDefault="00A87629"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29FF50C" w14:textId="77777777" w:rsidR="001B31FA" w:rsidRDefault="001B31FA" w:rsidP="00B829C4">
            <w:pPr>
              <w:textAlignment w:val="baseline"/>
              <w:rPr>
                <w:rFonts w:cs="Arial"/>
                <w:sz w:val="20"/>
              </w:rPr>
            </w:pPr>
          </w:p>
        </w:tc>
      </w:tr>
      <w:tr w:rsidR="00F3436D" w14:paraId="22BCE183" w14:textId="77777777" w:rsidTr="00F3436D">
        <w:trPr>
          <w:gridAfter w:val="5"/>
          <w:wAfter w:w="2544" w:type="dxa"/>
          <w:trHeight w:val="231"/>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9EA2742" w14:textId="636DEE56" w:rsidR="00F3436D" w:rsidRDefault="005340DB" w:rsidP="00B829C4">
            <w:pPr>
              <w:textAlignment w:val="baseline"/>
              <w:rPr>
                <w:rFonts w:cs="Arial"/>
                <w:sz w:val="20"/>
              </w:rPr>
            </w:pPr>
            <w:r>
              <w:rPr>
                <w:rFonts w:cs="Arial"/>
                <w:sz w:val="20"/>
              </w:rPr>
              <w:t>3</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6F108A9" w14:textId="77777777" w:rsidR="00F3436D" w:rsidRDefault="00F3436D" w:rsidP="00B829C4">
            <w:pPr>
              <w:textAlignment w:val="baseline"/>
              <w:rPr>
                <w:rFonts w:cs="Arial"/>
                <w:sz w:val="20"/>
              </w:rPr>
            </w:pPr>
            <w:r>
              <w:rPr>
                <w:rFonts w:cs="Arial"/>
                <w:color w:val="000000"/>
                <w:kern w:val="24"/>
                <w:sz w:val="20"/>
              </w:rPr>
              <w:t>Evidence of a wide range of professional development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7E614A2" w14:textId="77777777" w:rsidR="00F3436D" w:rsidRDefault="00F3436D" w:rsidP="00B829C4">
            <w:pPr>
              <w:textAlignment w:val="baseline"/>
              <w:rPr>
                <w:rFonts w:cs="Arial"/>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0B27181" w14:textId="77777777" w:rsidR="00F3436D" w:rsidRDefault="00F3436D" w:rsidP="00B829C4">
            <w:pPr>
              <w:rPr>
                <w:rFonts w:cs="Arial"/>
                <w:sz w:val="20"/>
              </w:rPr>
            </w:pPr>
            <w:r>
              <w:rPr>
                <w:rFonts w:cs="Arial"/>
                <w:sz w:val="20"/>
              </w:rPr>
              <w:sym w:font="Wingdings" w:char="F0FC"/>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8B93601"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459C3E5" w14:textId="77777777" w:rsidR="00F3436D" w:rsidRDefault="00F3436D" w:rsidP="00B829C4">
            <w:pPr>
              <w:textAlignment w:val="baseline"/>
              <w:rPr>
                <w:rFonts w:cs="Arial"/>
                <w:sz w:val="20"/>
              </w:rPr>
            </w:pPr>
            <w:r>
              <w:rPr>
                <w:rFonts w:cs="Arial"/>
                <w:sz w:val="20"/>
              </w:rPr>
              <w:sym w:font="Wingdings" w:char="F0FC"/>
            </w:r>
          </w:p>
        </w:tc>
      </w:tr>
      <w:tr w:rsidR="005340DB" w14:paraId="77A78EF2" w14:textId="77777777" w:rsidTr="00F3436D">
        <w:trPr>
          <w:gridAfter w:val="5"/>
          <w:wAfter w:w="2544" w:type="dxa"/>
          <w:trHeight w:val="231"/>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B54E351" w14:textId="0B5D5075" w:rsidR="005340DB" w:rsidRDefault="005340DB" w:rsidP="00B829C4">
            <w:pPr>
              <w:textAlignment w:val="baseline"/>
              <w:rPr>
                <w:rFonts w:cs="Arial"/>
                <w:sz w:val="20"/>
              </w:rPr>
            </w:pPr>
            <w:r>
              <w:rPr>
                <w:rFonts w:cs="Arial"/>
                <w:sz w:val="20"/>
              </w:rPr>
              <w:t>4</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2A17CFE" w14:textId="0424EF91" w:rsidR="005340DB" w:rsidRDefault="00A87629" w:rsidP="00B829C4">
            <w:pPr>
              <w:textAlignment w:val="baseline"/>
              <w:rPr>
                <w:rFonts w:cs="Arial"/>
                <w:color w:val="000000"/>
                <w:kern w:val="24"/>
                <w:sz w:val="20"/>
              </w:rPr>
            </w:pPr>
            <w:r>
              <w:rPr>
                <w:rFonts w:cs="Arial"/>
                <w:color w:val="000000"/>
                <w:kern w:val="24"/>
                <w:sz w:val="20"/>
              </w:rPr>
              <w:t>Driving Licence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8450745" w14:textId="53EBBEEC" w:rsidR="005340DB" w:rsidRDefault="00A87629"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B34CA98" w14:textId="77777777" w:rsidR="005340DB" w:rsidRDefault="005340DB" w:rsidP="00B829C4">
            <w:pPr>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34CEB9A" w14:textId="16083AF4" w:rsidR="005340DB" w:rsidRDefault="00A87629"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8F77099" w14:textId="77777777" w:rsidR="005340DB" w:rsidRDefault="005340DB" w:rsidP="00B829C4">
            <w:pPr>
              <w:textAlignment w:val="baseline"/>
              <w:rPr>
                <w:rFonts w:cs="Arial"/>
                <w:sz w:val="20"/>
              </w:rPr>
            </w:pPr>
          </w:p>
        </w:tc>
      </w:tr>
      <w:tr w:rsidR="00F3436D" w14:paraId="127EA783" w14:textId="77777777" w:rsidTr="00B473E9">
        <w:trPr>
          <w:gridAfter w:val="5"/>
          <w:wAfter w:w="2544" w:type="dxa"/>
          <w:trHeight w:val="341"/>
        </w:trPr>
        <w:tc>
          <w:tcPr>
            <w:tcW w:w="815"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hideMark/>
          </w:tcPr>
          <w:p w14:paraId="432436B5" w14:textId="77777777" w:rsidR="00F3436D" w:rsidRDefault="00F3436D" w:rsidP="00B829C4">
            <w:pPr>
              <w:textAlignment w:val="baseline"/>
              <w:rPr>
                <w:rFonts w:cs="Arial"/>
                <w:sz w:val="20"/>
              </w:rPr>
            </w:pPr>
          </w:p>
        </w:tc>
        <w:tc>
          <w:tcPr>
            <w:tcW w:w="6982"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hideMark/>
          </w:tcPr>
          <w:p w14:paraId="5F53889B" w14:textId="77777777" w:rsidR="00F3436D" w:rsidRPr="00424793" w:rsidRDefault="00F3436D" w:rsidP="00B829C4">
            <w:pPr>
              <w:textAlignment w:val="baseline"/>
              <w:rPr>
                <w:rFonts w:cs="Arial"/>
                <w:b/>
                <w:color w:val="FFFFFF" w:themeColor="background1"/>
                <w:sz w:val="20"/>
              </w:rPr>
            </w:pPr>
            <w:r w:rsidRPr="00424793">
              <w:rPr>
                <w:rFonts w:cs="Arial"/>
                <w:b/>
                <w:color w:val="FFFFFF" w:themeColor="background1"/>
                <w:sz w:val="20"/>
              </w:rPr>
              <w:t>Professional Knowledge and Understanding, Skills and Attributes</w:t>
            </w:r>
          </w:p>
        </w:tc>
        <w:tc>
          <w:tcPr>
            <w:tcW w:w="709"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tcPr>
          <w:p w14:paraId="22AC8DC2" w14:textId="77777777" w:rsidR="00F3436D" w:rsidRDefault="00F3436D" w:rsidP="00B829C4">
            <w:pPr>
              <w:textAlignment w:val="baseline"/>
              <w:rPr>
                <w:rFonts w:cs="Arial"/>
                <w:color w:val="FFFFFF" w:themeColor="background1"/>
                <w:sz w:val="20"/>
              </w:rPr>
            </w:pPr>
            <w:r>
              <w:rPr>
                <w:rFonts w:cs="Arial"/>
                <w:b/>
                <w:bCs/>
                <w:color w:val="FFFFFF" w:themeColor="background1"/>
                <w:kern w:val="24"/>
                <w:sz w:val="20"/>
              </w:rPr>
              <w:t>E</w:t>
            </w:r>
          </w:p>
        </w:tc>
        <w:tc>
          <w:tcPr>
            <w:tcW w:w="709"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tcPr>
          <w:p w14:paraId="50C71116" w14:textId="77777777" w:rsidR="00F3436D" w:rsidRDefault="00F3436D" w:rsidP="00B829C4">
            <w:pPr>
              <w:textAlignment w:val="baseline"/>
              <w:rPr>
                <w:rFonts w:cs="Arial"/>
                <w:color w:val="FFFFFF" w:themeColor="background1"/>
                <w:sz w:val="20"/>
              </w:rPr>
            </w:pPr>
            <w:r>
              <w:rPr>
                <w:rFonts w:cs="Arial"/>
                <w:b/>
                <w:bCs/>
                <w:color w:val="FFFFFF" w:themeColor="background1"/>
                <w:kern w:val="24"/>
                <w:sz w:val="20"/>
              </w:rPr>
              <w:t>D</w:t>
            </w:r>
          </w:p>
        </w:tc>
        <w:tc>
          <w:tcPr>
            <w:tcW w:w="708"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tcPr>
          <w:p w14:paraId="7FE74903" w14:textId="77777777" w:rsidR="00F3436D" w:rsidRDefault="00F3436D" w:rsidP="00B829C4">
            <w:pPr>
              <w:textAlignment w:val="baseline"/>
              <w:rPr>
                <w:rFonts w:cs="Arial"/>
                <w:color w:val="FFFFFF" w:themeColor="background1"/>
                <w:sz w:val="20"/>
              </w:rPr>
            </w:pPr>
            <w:r>
              <w:rPr>
                <w:rFonts w:cs="Arial"/>
                <w:b/>
                <w:bCs/>
                <w:color w:val="FFFFFF" w:themeColor="background1"/>
                <w:kern w:val="24"/>
                <w:sz w:val="20"/>
              </w:rPr>
              <w:t>A</w:t>
            </w:r>
          </w:p>
        </w:tc>
        <w:tc>
          <w:tcPr>
            <w:tcW w:w="709"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tcPr>
          <w:p w14:paraId="66E8F7FE" w14:textId="77777777" w:rsidR="00F3436D" w:rsidRDefault="00F3436D" w:rsidP="00B829C4">
            <w:pPr>
              <w:textAlignment w:val="baseline"/>
              <w:rPr>
                <w:rFonts w:cs="Arial"/>
                <w:color w:val="FFFFFF" w:themeColor="background1"/>
                <w:sz w:val="20"/>
              </w:rPr>
            </w:pPr>
            <w:r>
              <w:rPr>
                <w:rFonts w:cs="Arial"/>
                <w:b/>
                <w:bCs/>
                <w:color w:val="FFFFFF" w:themeColor="background1"/>
                <w:kern w:val="24"/>
                <w:sz w:val="20"/>
              </w:rPr>
              <w:t>I</w:t>
            </w:r>
          </w:p>
        </w:tc>
      </w:tr>
      <w:tr w:rsidR="00F3436D" w14:paraId="0A2D69A2" w14:textId="77777777" w:rsidTr="00F3436D">
        <w:trPr>
          <w:trHeight w:val="193"/>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FED1712" w14:textId="72354E80" w:rsidR="00F3436D" w:rsidRDefault="005340DB" w:rsidP="00B829C4">
            <w:pPr>
              <w:textAlignment w:val="baseline"/>
              <w:rPr>
                <w:rFonts w:cs="Arial"/>
                <w:sz w:val="20"/>
              </w:rPr>
            </w:pPr>
            <w:r>
              <w:rPr>
                <w:rFonts w:cs="Arial"/>
                <w:sz w:val="20"/>
              </w:rPr>
              <w:t>5</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59AD625" w14:textId="77777777" w:rsidR="00F3436D" w:rsidRDefault="00F3436D" w:rsidP="00B829C4">
            <w:pPr>
              <w:textAlignment w:val="baseline"/>
              <w:rPr>
                <w:rFonts w:cs="Arial"/>
                <w:color w:val="000000"/>
                <w:kern w:val="24"/>
                <w:sz w:val="20"/>
                <w:lang w:val="en-US"/>
              </w:rPr>
            </w:pPr>
            <w:r>
              <w:rPr>
                <w:rFonts w:cs="Arial"/>
                <w:color w:val="000000"/>
                <w:kern w:val="24"/>
                <w:sz w:val="20"/>
                <w:lang w:val="en-US"/>
              </w:rPr>
              <w:t xml:space="preserve">Ability to effectively undertake the Straight to Teaching (or equivalent) </w:t>
            </w:r>
            <w:proofErr w:type="spellStart"/>
            <w:r>
              <w:rPr>
                <w:rFonts w:cs="Arial"/>
                <w:color w:val="000000"/>
                <w:kern w:val="24"/>
                <w:sz w:val="20"/>
                <w:lang w:val="en-US"/>
              </w:rPr>
              <w:t>programme</w:t>
            </w:r>
            <w:proofErr w:type="spellEnd"/>
            <w:r>
              <w:rPr>
                <w:rFonts w:cs="Arial"/>
                <w:color w:val="000000"/>
                <w:kern w:val="24"/>
                <w:sz w:val="20"/>
                <w:lang w:val="en-US"/>
              </w:rPr>
              <w:t xml:space="preserve"> </w:t>
            </w:r>
            <w:proofErr w:type="gramStart"/>
            <w:r>
              <w:rPr>
                <w:rFonts w:cs="Arial"/>
                <w:color w:val="000000"/>
                <w:kern w:val="24"/>
                <w:sz w:val="20"/>
                <w:lang w:val="en-US"/>
              </w:rPr>
              <w:t>in order to</w:t>
            </w:r>
            <w:proofErr w:type="gramEnd"/>
            <w:r>
              <w:rPr>
                <w:rFonts w:cs="Arial"/>
                <w:color w:val="000000"/>
                <w:kern w:val="24"/>
                <w:sz w:val="20"/>
                <w:lang w:val="en-US"/>
              </w:rPr>
              <w:t xml:space="preserve"> gain QTS within an agreed </w:t>
            </w:r>
            <w:proofErr w:type="gramStart"/>
            <w:r>
              <w:rPr>
                <w:rFonts w:cs="Arial"/>
                <w:color w:val="000000"/>
                <w:kern w:val="24"/>
                <w:sz w:val="20"/>
                <w:lang w:val="en-US"/>
              </w:rPr>
              <w:t>time period</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01623A9" w14:textId="77777777" w:rsidR="00F3436D" w:rsidRDefault="00F3436D" w:rsidP="00B829C4">
            <w:pPr>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C62B22E"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15A79DD" w14:textId="77777777" w:rsidR="00F3436D" w:rsidRDefault="00F3436D" w:rsidP="00B829C4">
            <w:pPr>
              <w:textAlignment w:val="baseline"/>
              <w:rPr>
                <w:rFonts w:eastAsia="Zapf Dingbats" w:cs="Arial"/>
                <w:kern w:val="24"/>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701CACF" w14:textId="77777777" w:rsidR="00F3436D" w:rsidRDefault="00F3436D" w:rsidP="00B829C4">
            <w:pPr>
              <w:textAlignment w:val="baseline"/>
              <w:rPr>
                <w:rFonts w:eastAsia="Zapf Dingbats" w:cs="Arial"/>
                <w:kern w:val="24"/>
                <w:sz w:val="20"/>
              </w:rPr>
            </w:pPr>
            <w:r>
              <w:rPr>
                <w:rFonts w:cs="Arial"/>
                <w:sz w:val="20"/>
              </w:rPr>
              <w:sym w:font="Wingdings" w:char="F0FC"/>
            </w:r>
          </w:p>
        </w:tc>
        <w:tc>
          <w:tcPr>
            <w:tcW w:w="20" w:type="dxa"/>
            <w:tcBorders>
              <w:left w:val="single" w:sz="4" w:space="0" w:color="auto"/>
            </w:tcBorders>
          </w:tcPr>
          <w:p w14:paraId="0ACE3188" w14:textId="77777777" w:rsidR="00F3436D" w:rsidRDefault="00F3436D" w:rsidP="00B829C4">
            <w:pPr>
              <w:rPr>
                <w:rFonts w:cs="Arial"/>
                <w:sz w:val="20"/>
              </w:rPr>
            </w:pPr>
          </w:p>
        </w:tc>
        <w:tc>
          <w:tcPr>
            <w:tcW w:w="631" w:type="dxa"/>
          </w:tcPr>
          <w:p w14:paraId="234EE914" w14:textId="77777777" w:rsidR="00F3436D" w:rsidRDefault="00F3436D" w:rsidP="00B829C4">
            <w:pPr>
              <w:rPr>
                <w:rFonts w:cs="Arial"/>
                <w:sz w:val="20"/>
              </w:rPr>
            </w:pPr>
          </w:p>
        </w:tc>
        <w:tc>
          <w:tcPr>
            <w:tcW w:w="631" w:type="dxa"/>
          </w:tcPr>
          <w:p w14:paraId="2550605C" w14:textId="77777777" w:rsidR="00F3436D" w:rsidRDefault="00F3436D" w:rsidP="00B829C4">
            <w:pPr>
              <w:rPr>
                <w:rFonts w:cs="Arial"/>
                <w:sz w:val="20"/>
              </w:rPr>
            </w:pPr>
          </w:p>
        </w:tc>
        <w:tc>
          <w:tcPr>
            <w:tcW w:w="631" w:type="dxa"/>
          </w:tcPr>
          <w:p w14:paraId="178D76D3" w14:textId="77777777" w:rsidR="00F3436D" w:rsidRDefault="00F3436D" w:rsidP="00B829C4">
            <w:pPr>
              <w:rPr>
                <w:rFonts w:cs="Arial"/>
                <w:sz w:val="20"/>
              </w:rPr>
            </w:pPr>
          </w:p>
        </w:tc>
        <w:tc>
          <w:tcPr>
            <w:tcW w:w="631" w:type="dxa"/>
          </w:tcPr>
          <w:p w14:paraId="2914487B" w14:textId="77777777" w:rsidR="00F3436D" w:rsidRDefault="00F3436D" w:rsidP="00B829C4">
            <w:pPr>
              <w:rPr>
                <w:rFonts w:cs="Arial"/>
                <w:sz w:val="20"/>
              </w:rPr>
            </w:pPr>
          </w:p>
        </w:tc>
      </w:tr>
      <w:tr w:rsidR="00F3436D" w14:paraId="36B4CA12" w14:textId="77777777" w:rsidTr="00F3436D">
        <w:trPr>
          <w:trHeight w:val="19"/>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B3A2241" w14:textId="72623E7C" w:rsidR="00F3436D" w:rsidRDefault="005340DB" w:rsidP="00B829C4">
            <w:pPr>
              <w:textAlignment w:val="baseline"/>
              <w:rPr>
                <w:rFonts w:cs="Arial"/>
                <w:sz w:val="20"/>
              </w:rPr>
            </w:pPr>
            <w:r>
              <w:rPr>
                <w:rFonts w:cs="Arial"/>
                <w:sz w:val="20"/>
              </w:rPr>
              <w:t>6</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040C625" w14:textId="77777777" w:rsidR="00F3436D" w:rsidRDefault="00F3436D" w:rsidP="00B829C4">
            <w:pPr>
              <w:textAlignment w:val="baseline"/>
              <w:rPr>
                <w:rFonts w:cs="Arial"/>
                <w:color w:val="000000"/>
                <w:kern w:val="24"/>
                <w:sz w:val="20"/>
                <w:lang w:val="en-US"/>
              </w:rPr>
            </w:pPr>
            <w:r>
              <w:rPr>
                <w:rFonts w:cs="Arial"/>
                <w:color w:val="000000"/>
                <w:kern w:val="24"/>
                <w:sz w:val="20"/>
                <w:lang w:val="en-US"/>
              </w:rPr>
              <w:t>Specific evidence of successful teaching and thorough understanding of the Primary Curriculum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FFE4B90"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9A5B026"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4637DAB"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7D8D720" w14:textId="77777777" w:rsidR="00F3436D" w:rsidRDefault="00F3436D" w:rsidP="00B829C4">
            <w:pPr>
              <w:textAlignment w:val="baseline"/>
              <w:rPr>
                <w:rFonts w:cs="Arial"/>
                <w:sz w:val="20"/>
              </w:rPr>
            </w:pPr>
            <w:r>
              <w:rPr>
                <w:rFonts w:cs="Arial"/>
                <w:sz w:val="20"/>
              </w:rPr>
              <w:sym w:font="Wingdings" w:char="F0FC"/>
            </w:r>
          </w:p>
        </w:tc>
        <w:tc>
          <w:tcPr>
            <w:tcW w:w="20" w:type="dxa"/>
            <w:tcBorders>
              <w:left w:val="single" w:sz="4" w:space="0" w:color="auto"/>
            </w:tcBorders>
          </w:tcPr>
          <w:p w14:paraId="74C19D78" w14:textId="77777777" w:rsidR="00F3436D" w:rsidRDefault="00F3436D" w:rsidP="00B829C4">
            <w:pPr>
              <w:rPr>
                <w:rFonts w:cs="Arial"/>
                <w:sz w:val="20"/>
              </w:rPr>
            </w:pPr>
          </w:p>
        </w:tc>
        <w:tc>
          <w:tcPr>
            <w:tcW w:w="631" w:type="dxa"/>
          </w:tcPr>
          <w:p w14:paraId="42C3034C" w14:textId="77777777" w:rsidR="00F3436D" w:rsidRDefault="00F3436D" w:rsidP="00B829C4">
            <w:pPr>
              <w:rPr>
                <w:rFonts w:cs="Arial"/>
                <w:sz w:val="20"/>
              </w:rPr>
            </w:pPr>
          </w:p>
        </w:tc>
        <w:tc>
          <w:tcPr>
            <w:tcW w:w="631" w:type="dxa"/>
          </w:tcPr>
          <w:p w14:paraId="4E625A71" w14:textId="77777777" w:rsidR="00F3436D" w:rsidRDefault="00F3436D" w:rsidP="00B829C4">
            <w:pPr>
              <w:rPr>
                <w:rFonts w:cs="Arial"/>
                <w:sz w:val="20"/>
              </w:rPr>
            </w:pPr>
          </w:p>
        </w:tc>
        <w:tc>
          <w:tcPr>
            <w:tcW w:w="631" w:type="dxa"/>
          </w:tcPr>
          <w:p w14:paraId="2E34871B" w14:textId="77777777" w:rsidR="00F3436D" w:rsidRDefault="00F3436D" w:rsidP="00B829C4">
            <w:pPr>
              <w:rPr>
                <w:rFonts w:cs="Arial"/>
                <w:sz w:val="20"/>
              </w:rPr>
            </w:pPr>
          </w:p>
        </w:tc>
        <w:tc>
          <w:tcPr>
            <w:tcW w:w="631" w:type="dxa"/>
          </w:tcPr>
          <w:p w14:paraId="302FD96C" w14:textId="77777777" w:rsidR="00F3436D" w:rsidRDefault="00F3436D" w:rsidP="00B829C4">
            <w:pPr>
              <w:rPr>
                <w:rFonts w:cs="Arial"/>
                <w:sz w:val="20"/>
              </w:rPr>
            </w:pPr>
          </w:p>
        </w:tc>
      </w:tr>
      <w:tr w:rsidR="00F3436D" w14:paraId="2F67CAE3" w14:textId="77777777" w:rsidTr="00F3436D">
        <w:trPr>
          <w:trHeight w:val="19"/>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0B8D31A" w14:textId="3F1D68EC" w:rsidR="00F3436D" w:rsidRDefault="005340DB" w:rsidP="00B829C4">
            <w:pPr>
              <w:textAlignment w:val="baseline"/>
              <w:rPr>
                <w:rFonts w:cs="Arial"/>
                <w:sz w:val="20"/>
              </w:rPr>
            </w:pPr>
            <w:r>
              <w:rPr>
                <w:rFonts w:cs="Arial"/>
                <w:sz w:val="20"/>
              </w:rPr>
              <w:t>7</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D877FFC" w14:textId="77777777" w:rsidR="00F3436D" w:rsidRDefault="00F3436D" w:rsidP="00B829C4">
            <w:pPr>
              <w:textAlignment w:val="baseline"/>
              <w:rPr>
                <w:rFonts w:cs="Arial"/>
                <w:color w:val="000000"/>
                <w:kern w:val="24"/>
                <w:sz w:val="20"/>
                <w:lang w:val="en-US"/>
              </w:rPr>
            </w:pPr>
            <w:r>
              <w:rPr>
                <w:rFonts w:cs="Arial"/>
                <w:color w:val="000000"/>
                <w:kern w:val="24"/>
                <w:sz w:val="20"/>
                <w:lang w:val="en-US"/>
              </w:rPr>
              <w:t xml:space="preserve">Evidence of an ability to create an exciting and </w:t>
            </w:r>
            <w:r w:rsidR="000C46A1">
              <w:rPr>
                <w:rFonts w:cs="Arial"/>
                <w:color w:val="000000"/>
                <w:kern w:val="24"/>
                <w:sz w:val="20"/>
                <w:lang w:val="en-US"/>
              </w:rPr>
              <w:t>well-organized</w:t>
            </w:r>
            <w:r>
              <w:rPr>
                <w:rFonts w:cs="Arial"/>
                <w:color w:val="000000"/>
                <w:kern w:val="24"/>
                <w:sz w:val="20"/>
                <w:lang w:val="en-US"/>
              </w:rPr>
              <w:t xml:space="preserve"> learning environment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245C3D5"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976A1B0"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725B894"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D26BEDD" w14:textId="77777777" w:rsidR="00F3436D" w:rsidRDefault="00F3436D" w:rsidP="00B829C4">
            <w:pPr>
              <w:textAlignment w:val="baseline"/>
              <w:rPr>
                <w:rFonts w:cs="Arial"/>
                <w:sz w:val="20"/>
              </w:rPr>
            </w:pPr>
            <w:r>
              <w:rPr>
                <w:rFonts w:cs="Arial"/>
                <w:sz w:val="20"/>
              </w:rPr>
              <w:sym w:font="Wingdings" w:char="F0FC"/>
            </w:r>
          </w:p>
        </w:tc>
        <w:tc>
          <w:tcPr>
            <w:tcW w:w="20" w:type="dxa"/>
            <w:tcBorders>
              <w:left w:val="single" w:sz="4" w:space="0" w:color="auto"/>
            </w:tcBorders>
          </w:tcPr>
          <w:p w14:paraId="7274E77E" w14:textId="77777777" w:rsidR="00F3436D" w:rsidRDefault="00F3436D" w:rsidP="00B829C4">
            <w:pPr>
              <w:rPr>
                <w:rFonts w:cs="Arial"/>
                <w:sz w:val="20"/>
              </w:rPr>
            </w:pPr>
          </w:p>
        </w:tc>
        <w:tc>
          <w:tcPr>
            <w:tcW w:w="631" w:type="dxa"/>
          </w:tcPr>
          <w:p w14:paraId="09E1CA5B" w14:textId="77777777" w:rsidR="00F3436D" w:rsidRDefault="00F3436D" w:rsidP="00B829C4">
            <w:pPr>
              <w:rPr>
                <w:rFonts w:cs="Arial"/>
                <w:sz w:val="20"/>
              </w:rPr>
            </w:pPr>
          </w:p>
        </w:tc>
        <w:tc>
          <w:tcPr>
            <w:tcW w:w="631" w:type="dxa"/>
          </w:tcPr>
          <w:p w14:paraId="361CC905" w14:textId="77777777" w:rsidR="00F3436D" w:rsidRDefault="00F3436D" w:rsidP="00B829C4">
            <w:pPr>
              <w:rPr>
                <w:rFonts w:cs="Arial"/>
                <w:sz w:val="20"/>
              </w:rPr>
            </w:pPr>
          </w:p>
        </w:tc>
        <w:tc>
          <w:tcPr>
            <w:tcW w:w="631" w:type="dxa"/>
          </w:tcPr>
          <w:p w14:paraId="095894FE" w14:textId="77777777" w:rsidR="00F3436D" w:rsidRDefault="00F3436D" w:rsidP="00B829C4">
            <w:pPr>
              <w:rPr>
                <w:rFonts w:cs="Arial"/>
                <w:sz w:val="20"/>
              </w:rPr>
            </w:pPr>
          </w:p>
        </w:tc>
        <w:tc>
          <w:tcPr>
            <w:tcW w:w="631" w:type="dxa"/>
          </w:tcPr>
          <w:p w14:paraId="26589563" w14:textId="77777777" w:rsidR="00F3436D" w:rsidRDefault="00F3436D" w:rsidP="00B829C4">
            <w:pPr>
              <w:rPr>
                <w:rFonts w:cs="Arial"/>
                <w:sz w:val="20"/>
              </w:rPr>
            </w:pPr>
          </w:p>
        </w:tc>
      </w:tr>
      <w:tr w:rsidR="00F3436D" w14:paraId="2DD57333" w14:textId="77777777" w:rsidTr="00F3436D">
        <w:trPr>
          <w:trHeight w:val="77"/>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BDF2ABA" w14:textId="7F05E3B3" w:rsidR="00F3436D" w:rsidRDefault="005340DB" w:rsidP="00B829C4">
            <w:pPr>
              <w:textAlignment w:val="baseline"/>
              <w:rPr>
                <w:rFonts w:cs="Arial"/>
                <w:sz w:val="20"/>
              </w:rPr>
            </w:pPr>
            <w:r>
              <w:rPr>
                <w:rFonts w:cs="Arial"/>
                <w:sz w:val="20"/>
              </w:rPr>
              <w:t>8</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B76E740" w14:textId="77777777" w:rsidR="00F3436D" w:rsidRDefault="00F3436D" w:rsidP="00B829C4">
            <w:pPr>
              <w:textAlignment w:val="baseline"/>
              <w:rPr>
                <w:rFonts w:cs="Arial"/>
                <w:color w:val="000000"/>
                <w:kern w:val="24"/>
                <w:sz w:val="20"/>
                <w:lang w:val="en-US"/>
              </w:rPr>
            </w:pPr>
            <w:r>
              <w:rPr>
                <w:rFonts w:cs="Arial"/>
                <w:color w:val="000000"/>
                <w:kern w:val="24"/>
                <w:sz w:val="20"/>
                <w:lang w:val="en-US"/>
              </w:rPr>
              <w:t>High standards and expectations of self and children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B927F9C"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E3632CD"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047C5FA" w14:textId="77777777" w:rsidR="00F3436D" w:rsidRDefault="00F3436D" w:rsidP="00B829C4">
            <w:pPr>
              <w:textAlignment w:val="baseline"/>
              <w:rPr>
                <w:rFonts w:eastAsia="Zapf Dingbats" w:cs="Arial"/>
                <w:kern w:val="24"/>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C82EA0D" w14:textId="77777777" w:rsidR="00F3436D" w:rsidRDefault="00F3436D" w:rsidP="00B829C4">
            <w:pPr>
              <w:textAlignment w:val="baseline"/>
              <w:rPr>
                <w:rFonts w:cs="Arial"/>
                <w:sz w:val="20"/>
              </w:rPr>
            </w:pPr>
            <w:r>
              <w:rPr>
                <w:rFonts w:cs="Arial"/>
                <w:sz w:val="20"/>
              </w:rPr>
              <w:sym w:font="Wingdings" w:char="F0FC"/>
            </w:r>
          </w:p>
        </w:tc>
        <w:tc>
          <w:tcPr>
            <w:tcW w:w="20" w:type="dxa"/>
            <w:tcBorders>
              <w:left w:val="single" w:sz="4" w:space="0" w:color="auto"/>
            </w:tcBorders>
          </w:tcPr>
          <w:p w14:paraId="0559D396" w14:textId="77777777" w:rsidR="00F3436D" w:rsidRDefault="00F3436D" w:rsidP="00B829C4">
            <w:pPr>
              <w:rPr>
                <w:rFonts w:cs="Arial"/>
                <w:sz w:val="20"/>
              </w:rPr>
            </w:pPr>
          </w:p>
        </w:tc>
        <w:tc>
          <w:tcPr>
            <w:tcW w:w="631" w:type="dxa"/>
          </w:tcPr>
          <w:p w14:paraId="6216D351" w14:textId="77777777" w:rsidR="00F3436D" w:rsidRDefault="00F3436D" w:rsidP="00B829C4">
            <w:pPr>
              <w:rPr>
                <w:rFonts w:cs="Arial"/>
                <w:sz w:val="20"/>
              </w:rPr>
            </w:pPr>
          </w:p>
        </w:tc>
        <w:tc>
          <w:tcPr>
            <w:tcW w:w="631" w:type="dxa"/>
          </w:tcPr>
          <w:p w14:paraId="20B5C29D" w14:textId="77777777" w:rsidR="00F3436D" w:rsidRDefault="00F3436D" w:rsidP="00B829C4">
            <w:pPr>
              <w:rPr>
                <w:rFonts w:cs="Arial"/>
                <w:sz w:val="20"/>
              </w:rPr>
            </w:pPr>
          </w:p>
        </w:tc>
        <w:tc>
          <w:tcPr>
            <w:tcW w:w="631" w:type="dxa"/>
          </w:tcPr>
          <w:p w14:paraId="77F7C1FF" w14:textId="77777777" w:rsidR="00F3436D" w:rsidRDefault="00F3436D" w:rsidP="00B829C4">
            <w:pPr>
              <w:rPr>
                <w:rFonts w:cs="Arial"/>
                <w:sz w:val="20"/>
              </w:rPr>
            </w:pPr>
          </w:p>
        </w:tc>
        <w:tc>
          <w:tcPr>
            <w:tcW w:w="631" w:type="dxa"/>
          </w:tcPr>
          <w:p w14:paraId="76DA3FFB" w14:textId="77777777" w:rsidR="00F3436D" w:rsidRDefault="00F3436D" w:rsidP="00B829C4">
            <w:pPr>
              <w:rPr>
                <w:rFonts w:cs="Arial"/>
                <w:sz w:val="20"/>
              </w:rPr>
            </w:pPr>
          </w:p>
        </w:tc>
      </w:tr>
      <w:tr w:rsidR="00F3436D" w14:paraId="72BE640E" w14:textId="77777777" w:rsidTr="00F3436D">
        <w:trPr>
          <w:trHeight w:val="227"/>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0B13E78" w14:textId="54F595A8" w:rsidR="00F3436D" w:rsidRDefault="005340DB" w:rsidP="00B829C4">
            <w:pPr>
              <w:textAlignment w:val="baseline"/>
              <w:rPr>
                <w:rFonts w:cs="Arial"/>
                <w:sz w:val="20"/>
              </w:rPr>
            </w:pPr>
            <w:r>
              <w:rPr>
                <w:rFonts w:cs="Arial"/>
                <w:sz w:val="20"/>
              </w:rPr>
              <w:t>9</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AB684B8" w14:textId="77777777" w:rsidR="00F3436D" w:rsidRDefault="00F3436D" w:rsidP="00B829C4">
            <w:pPr>
              <w:textAlignment w:val="baseline"/>
              <w:rPr>
                <w:rFonts w:cs="Arial"/>
                <w:color w:val="000000"/>
                <w:kern w:val="24"/>
                <w:sz w:val="20"/>
                <w:lang w:val="en-US"/>
              </w:rPr>
            </w:pPr>
            <w:r>
              <w:rPr>
                <w:rFonts w:cs="Arial"/>
                <w:color w:val="000000"/>
                <w:kern w:val="24"/>
                <w:sz w:val="20"/>
                <w:lang w:val="en-US"/>
              </w:rPr>
              <w:t>Evidence of good planning and the use of formative assessment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70E5BE4"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CE7F385"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9763047"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626CA1D" w14:textId="77777777" w:rsidR="00F3436D" w:rsidRDefault="00F3436D" w:rsidP="00B829C4">
            <w:pPr>
              <w:textAlignment w:val="baseline"/>
              <w:rPr>
                <w:rFonts w:cs="Arial"/>
                <w:sz w:val="20"/>
              </w:rPr>
            </w:pPr>
            <w:r>
              <w:rPr>
                <w:rFonts w:cs="Arial"/>
                <w:sz w:val="20"/>
              </w:rPr>
              <w:sym w:font="Wingdings" w:char="F0FC"/>
            </w:r>
          </w:p>
        </w:tc>
        <w:tc>
          <w:tcPr>
            <w:tcW w:w="20" w:type="dxa"/>
            <w:tcBorders>
              <w:left w:val="single" w:sz="4" w:space="0" w:color="auto"/>
            </w:tcBorders>
          </w:tcPr>
          <w:p w14:paraId="7924AED2" w14:textId="77777777" w:rsidR="00F3436D" w:rsidRDefault="00F3436D" w:rsidP="00B829C4">
            <w:pPr>
              <w:rPr>
                <w:rFonts w:cs="Arial"/>
                <w:sz w:val="20"/>
              </w:rPr>
            </w:pPr>
          </w:p>
        </w:tc>
        <w:tc>
          <w:tcPr>
            <w:tcW w:w="631" w:type="dxa"/>
          </w:tcPr>
          <w:p w14:paraId="0F53AAE6" w14:textId="77777777" w:rsidR="00F3436D" w:rsidRDefault="00F3436D" w:rsidP="00B829C4">
            <w:pPr>
              <w:rPr>
                <w:rFonts w:cs="Arial"/>
                <w:sz w:val="20"/>
              </w:rPr>
            </w:pPr>
          </w:p>
        </w:tc>
        <w:tc>
          <w:tcPr>
            <w:tcW w:w="631" w:type="dxa"/>
          </w:tcPr>
          <w:p w14:paraId="17CFEFBB" w14:textId="77777777" w:rsidR="00F3436D" w:rsidRDefault="00F3436D" w:rsidP="00B829C4">
            <w:pPr>
              <w:rPr>
                <w:rFonts w:cs="Arial"/>
                <w:sz w:val="20"/>
              </w:rPr>
            </w:pPr>
          </w:p>
        </w:tc>
        <w:tc>
          <w:tcPr>
            <w:tcW w:w="631" w:type="dxa"/>
          </w:tcPr>
          <w:p w14:paraId="1F2C98ED" w14:textId="77777777" w:rsidR="00F3436D" w:rsidRDefault="00F3436D" w:rsidP="00B829C4">
            <w:pPr>
              <w:rPr>
                <w:rFonts w:cs="Arial"/>
                <w:sz w:val="20"/>
              </w:rPr>
            </w:pPr>
          </w:p>
        </w:tc>
        <w:tc>
          <w:tcPr>
            <w:tcW w:w="631" w:type="dxa"/>
          </w:tcPr>
          <w:p w14:paraId="0CF37439" w14:textId="77777777" w:rsidR="00F3436D" w:rsidRDefault="00F3436D" w:rsidP="00B829C4">
            <w:pPr>
              <w:rPr>
                <w:rFonts w:cs="Arial"/>
                <w:sz w:val="20"/>
              </w:rPr>
            </w:pPr>
          </w:p>
        </w:tc>
      </w:tr>
      <w:tr w:rsidR="00F3436D" w14:paraId="7B7D103B" w14:textId="77777777" w:rsidTr="00F3436D">
        <w:trPr>
          <w:trHeight w:val="402"/>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D115384" w14:textId="6D60C4F7" w:rsidR="00F3436D" w:rsidRDefault="005340DB" w:rsidP="00B829C4">
            <w:pPr>
              <w:textAlignment w:val="baseline"/>
              <w:rPr>
                <w:rFonts w:cs="Arial"/>
                <w:sz w:val="20"/>
              </w:rPr>
            </w:pPr>
            <w:r>
              <w:rPr>
                <w:rFonts w:cs="Arial"/>
                <w:sz w:val="20"/>
              </w:rPr>
              <w:t>10</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CBDAE1E" w14:textId="77777777" w:rsidR="00F3436D" w:rsidRDefault="00F3436D" w:rsidP="00B829C4">
            <w:pPr>
              <w:textAlignment w:val="baseline"/>
              <w:rPr>
                <w:rFonts w:cs="Arial"/>
                <w:color w:val="000000"/>
                <w:kern w:val="24"/>
                <w:sz w:val="20"/>
                <w:lang w:val="en-US"/>
              </w:rPr>
            </w:pPr>
            <w:r>
              <w:rPr>
                <w:rFonts w:cs="Arial"/>
                <w:color w:val="000000"/>
                <w:kern w:val="24"/>
                <w:sz w:val="20"/>
                <w:lang w:val="en-US"/>
              </w:rPr>
              <w:t>The capacity to monitor and evaluate the quality of teaching and standard of pupils’ achievement, and use benchmarks to set targets for improvement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3CD9375"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09ED256"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7F7F720"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ED03DD8" w14:textId="77777777" w:rsidR="00F3436D" w:rsidRDefault="00F3436D" w:rsidP="00B829C4">
            <w:pPr>
              <w:textAlignment w:val="baseline"/>
              <w:rPr>
                <w:rFonts w:cs="Arial"/>
                <w:sz w:val="20"/>
              </w:rPr>
            </w:pPr>
            <w:r>
              <w:rPr>
                <w:rFonts w:cs="Arial"/>
                <w:sz w:val="20"/>
              </w:rPr>
              <w:sym w:font="Wingdings" w:char="F0FC"/>
            </w:r>
          </w:p>
        </w:tc>
        <w:tc>
          <w:tcPr>
            <w:tcW w:w="20" w:type="dxa"/>
            <w:tcBorders>
              <w:left w:val="single" w:sz="4" w:space="0" w:color="auto"/>
            </w:tcBorders>
          </w:tcPr>
          <w:p w14:paraId="45E182A7" w14:textId="77777777" w:rsidR="00F3436D" w:rsidRDefault="00F3436D" w:rsidP="00B829C4">
            <w:pPr>
              <w:rPr>
                <w:rFonts w:cs="Arial"/>
                <w:sz w:val="20"/>
              </w:rPr>
            </w:pPr>
          </w:p>
        </w:tc>
        <w:tc>
          <w:tcPr>
            <w:tcW w:w="631" w:type="dxa"/>
          </w:tcPr>
          <w:p w14:paraId="775E0BD1" w14:textId="77777777" w:rsidR="00F3436D" w:rsidRDefault="00F3436D" w:rsidP="00B829C4">
            <w:pPr>
              <w:rPr>
                <w:rFonts w:cs="Arial"/>
                <w:sz w:val="20"/>
              </w:rPr>
            </w:pPr>
          </w:p>
        </w:tc>
        <w:tc>
          <w:tcPr>
            <w:tcW w:w="631" w:type="dxa"/>
          </w:tcPr>
          <w:p w14:paraId="6DF8583E" w14:textId="77777777" w:rsidR="00F3436D" w:rsidRDefault="00F3436D" w:rsidP="00B829C4">
            <w:pPr>
              <w:rPr>
                <w:rFonts w:cs="Arial"/>
                <w:sz w:val="20"/>
              </w:rPr>
            </w:pPr>
          </w:p>
        </w:tc>
        <w:tc>
          <w:tcPr>
            <w:tcW w:w="631" w:type="dxa"/>
          </w:tcPr>
          <w:p w14:paraId="6B5E4486" w14:textId="77777777" w:rsidR="00F3436D" w:rsidRDefault="00F3436D" w:rsidP="00B829C4">
            <w:pPr>
              <w:rPr>
                <w:rFonts w:cs="Arial"/>
                <w:sz w:val="20"/>
              </w:rPr>
            </w:pPr>
          </w:p>
        </w:tc>
        <w:tc>
          <w:tcPr>
            <w:tcW w:w="631" w:type="dxa"/>
          </w:tcPr>
          <w:p w14:paraId="1A77A837" w14:textId="77777777" w:rsidR="00F3436D" w:rsidRDefault="00F3436D" w:rsidP="00B829C4">
            <w:pPr>
              <w:rPr>
                <w:rFonts w:cs="Arial"/>
                <w:sz w:val="20"/>
              </w:rPr>
            </w:pPr>
          </w:p>
        </w:tc>
      </w:tr>
      <w:tr w:rsidR="00F3436D" w14:paraId="37D35CE0" w14:textId="77777777" w:rsidTr="00F3436D">
        <w:trPr>
          <w:trHeight w:val="219"/>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7E4A7DD" w14:textId="24CF17EB" w:rsidR="00F3436D" w:rsidRDefault="005340DB" w:rsidP="00B829C4">
            <w:pPr>
              <w:textAlignment w:val="baseline"/>
              <w:rPr>
                <w:rFonts w:cs="Arial"/>
                <w:sz w:val="20"/>
              </w:rPr>
            </w:pPr>
            <w:r>
              <w:rPr>
                <w:rFonts w:cs="Arial"/>
                <w:sz w:val="20"/>
              </w:rPr>
              <w:t>11</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A0889A5" w14:textId="77777777" w:rsidR="00F3436D" w:rsidRDefault="00F3436D" w:rsidP="00B829C4">
            <w:pPr>
              <w:textAlignment w:val="baseline"/>
              <w:rPr>
                <w:rFonts w:cs="Arial"/>
                <w:color w:val="000000"/>
                <w:kern w:val="24"/>
                <w:sz w:val="20"/>
                <w:lang w:val="en-US"/>
              </w:rPr>
            </w:pPr>
            <w:r>
              <w:rPr>
                <w:rFonts w:cs="Arial"/>
                <w:color w:val="000000"/>
                <w:kern w:val="24"/>
                <w:sz w:val="20"/>
                <w:lang w:val="en-US"/>
              </w:rPr>
              <w:t>The ability to work as part of a team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4958044"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6669E2C"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9CEE649"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165525D" w14:textId="77777777" w:rsidR="00F3436D" w:rsidRDefault="00F3436D" w:rsidP="00B829C4">
            <w:pPr>
              <w:textAlignment w:val="baseline"/>
              <w:rPr>
                <w:rFonts w:cs="Arial"/>
                <w:sz w:val="20"/>
              </w:rPr>
            </w:pPr>
            <w:r>
              <w:rPr>
                <w:rFonts w:cs="Arial"/>
                <w:sz w:val="20"/>
              </w:rPr>
              <w:sym w:font="Wingdings" w:char="F0FC"/>
            </w:r>
          </w:p>
        </w:tc>
        <w:tc>
          <w:tcPr>
            <w:tcW w:w="20" w:type="dxa"/>
            <w:tcBorders>
              <w:left w:val="single" w:sz="4" w:space="0" w:color="auto"/>
            </w:tcBorders>
          </w:tcPr>
          <w:p w14:paraId="37159D71" w14:textId="77777777" w:rsidR="00F3436D" w:rsidRDefault="00F3436D" w:rsidP="00B829C4">
            <w:pPr>
              <w:rPr>
                <w:rFonts w:cs="Arial"/>
                <w:sz w:val="20"/>
              </w:rPr>
            </w:pPr>
          </w:p>
        </w:tc>
        <w:tc>
          <w:tcPr>
            <w:tcW w:w="631" w:type="dxa"/>
          </w:tcPr>
          <w:p w14:paraId="5345C1DB" w14:textId="77777777" w:rsidR="00F3436D" w:rsidRDefault="00F3436D" w:rsidP="00B829C4">
            <w:pPr>
              <w:rPr>
                <w:rFonts w:cs="Arial"/>
                <w:sz w:val="20"/>
              </w:rPr>
            </w:pPr>
          </w:p>
        </w:tc>
        <w:tc>
          <w:tcPr>
            <w:tcW w:w="631" w:type="dxa"/>
          </w:tcPr>
          <w:p w14:paraId="362AC52D" w14:textId="77777777" w:rsidR="00F3436D" w:rsidRDefault="00F3436D" w:rsidP="00B829C4">
            <w:pPr>
              <w:rPr>
                <w:rFonts w:cs="Arial"/>
                <w:sz w:val="20"/>
              </w:rPr>
            </w:pPr>
          </w:p>
        </w:tc>
        <w:tc>
          <w:tcPr>
            <w:tcW w:w="631" w:type="dxa"/>
          </w:tcPr>
          <w:p w14:paraId="21DB284A" w14:textId="77777777" w:rsidR="00F3436D" w:rsidRDefault="00F3436D" w:rsidP="00B829C4">
            <w:pPr>
              <w:rPr>
                <w:rFonts w:cs="Arial"/>
                <w:sz w:val="20"/>
              </w:rPr>
            </w:pPr>
          </w:p>
        </w:tc>
        <w:tc>
          <w:tcPr>
            <w:tcW w:w="631" w:type="dxa"/>
          </w:tcPr>
          <w:p w14:paraId="6FA569A9" w14:textId="77777777" w:rsidR="00F3436D" w:rsidRDefault="00F3436D" w:rsidP="00B829C4">
            <w:pPr>
              <w:rPr>
                <w:rFonts w:cs="Arial"/>
                <w:sz w:val="20"/>
              </w:rPr>
            </w:pPr>
          </w:p>
        </w:tc>
      </w:tr>
      <w:tr w:rsidR="00F3436D" w14:paraId="56A67399" w14:textId="77777777" w:rsidTr="00F3436D">
        <w:trPr>
          <w:trHeight w:val="402"/>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29EC72E" w14:textId="0E2FCD20" w:rsidR="00F3436D" w:rsidRDefault="00F3436D" w:rsidP="00B829C4">
            <w:pPr>
              <w:textAlignment w:val="baseline"/>
              <w:rPr>
                <w:rFonts w:cs="Arial"/>
                <w:sz w:val="20"/>
              </w:rPr>
            </w:pPr>
            <w:r>
              <w:rPr>
                <w:rFonts w:cs="Arial"/>
                <w:sz w:val="20"/>
              </w:rPr>
              <w:t>1</w:t>
            </w:r>
            <w:r w:rsidR="005340DB">
              <w:rPr>
                <w:rFonts w:cs="Arial"/>
                <w:sz w:val="20"/>
              </w:rPr>
              <w:t>2</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04C0654" w14:textId="77777777" w:rsidR="00F3436D" w:rsidRDefault="00F3436D" w:rsidP="00B829C4">
            <w:pPr>
              <w:textAlignment w:val="baseline"/>
              <w:rPr>
                <w:rFonts w:cs="Arial"/>
                <w:color w:val="000000"/>
                <w:kern w:val="24"/>
                <w:sz w:val="20"/>
                <w:lang w:val="en-US"/>
              </w:rPr>
            </w:pPr>
            <w:r>
              <w:rPr>
                <w:rFonts w:cs="Arial"/>
                <w:color w:val="000000"/>
                <w:kern w:val="24"/>
                <w:sz w:val="20"/>
                <w:lang w:val="en-US"/>
              </w:rPr>
              <w:t xml:space="preserve">The ability to </w:t>
            </w:r>
            <w:r w:rsidR="000C46A1">
              <w:rPr>
                <w:rFonts w:cs="Arial"/>
                <w:color w:val="000000"/>
                <w:kern w:val="24"/>
                <w:sz w:val="20"/>
                <w:lang w:val="en-US"/>
              </w:rPr>
              <w:t>prioritize</w:t>
            </w:r>
            <w:r>
              <w:rPr>
                <w:rFonts w:cs="Arial"/>
                <w:color w:val="000000"/>
                <w:kern w:val="24"/>
                <w:sz w:val="20"/>
                <w:lang w:val="en-US"/>
              </w:rPr>
              <w:t xml:space="preserve"> own time, work under pressure and to set and meet deadlines with a sense of balance and perspective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F9B9D74"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FF45C48"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C851AA3"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95BA904" w14:textId="77777777" w:rsidR="00F3436D" w:rsidRDefault="00F3436D" w:rsidP="00B829C4">
            <w:pPr>
              <w:textAlignment w:val="baseline"/>
              <w:rPr>
                <w:rFonts w:cs="Arial"/>
                <w:sz w:val="20"/>
              </w:rPr>
            </w:pPr>
            <w:r>
              <w:rPr>
                <w:rFonts w:cs="Arial"/>
                <w:sz w:val="20"/>
              </w:rPr>
              <w:sym w:font="Wingdings" w:char="F0FC"/>
            </w:r>
          </w:p>
        </w:tc>
        <w:tc>
          <w:tcPr>
            <w:tcW w:w="20" w:type="dxa"/>
            <w:tcBorders>
              <w:left w:val="single" w:sz="4" w:space="0" w:color="auto"/>
            </w:tcBorders>
          </w:tcPr>
          <w:p w14:paraId="7C6FFB6E" w14:textId="77777777" w:rsidR="00F3436D" w:rsidRDefault="00F3436D" w:rsidP="00B829C4">
            <w:pPr>
              <w:rPr>
                <w:rFonts w:cs="Arial"/>
                <w:sz w:val="20"/>
              </w:rPr>
            </w:pPr>
          </w:p>
        </w:tc>
        <w:tc>
          <w:tcPr>
            <w:tcW w:w="631" w:type="dxa"/>
          </w:tcPr>
          <w:p w14:paraId="6F0DAA43" w14:textId="77777777" w:rsidR="00F3436D" w:rsidRDefault="00F3436D" w:rsidP="00B829C4">
            <w:pPr>
              <w:rPr>
                <w:rFonts w:cs="Arial"/>
                <w:sz w:val="20"/>
              </w:rPr>
            </w:pPr>
          </w:p>
        </w:tc>
        <w:tc>
          <w:tcPr>
            <w:tcW w:w="631" w:type="dxa"/>
          </w:tcPr>
          <w:p w14:paraId="7A49BD8E" w14:textId="77777777" w:rsidR="00F3436D" w:rsidRDefault="00F3436D" w:rsidP="00B829C4">
            <w:pPr>
              <w:rPr>
                <w:rFonts w:cs="Arial"/>
                <w:sz w:val="20"/>
              </w:rPr>
            </w:pPr>
          </w:p>
        </w:tc>
        <w:tc>
          <w:tcPr>
            <w:tcW w:w="631" w:type="dxa"/>
          </w:tcPr>
          <w:p w14:paraId="79F9DC1B" w14:textId="77777777" w:rsidR="00F3436D" w:rsidRDefault="00F3436D" w:rsidP="00B829C4">
            <w:pPr>
              <w:rPr>
                <w:rFonts w:cs="Arial"/>
                <w:sz w:val="20"/>
              </w:rPr>
            </w:pPr>
          </w:p>
        </w:tc>
        <w:tc>
          <w:tcPr>
            <w:tcW w:w="631" w:type="dxa"/>
          </w:tcPr>
          <w:p w14:paraId="017DEAD4" w14:textId="77777777" w:rsidR="00F3436D" w:rsidRDefault="00F3436D" w:rsidP="00B829C4">
            <w:pPr>
              <w:rPr>
                <w:rFonts w:cs="Arial"/>
                <w:sz w:val="20"/>
              </w:rPr>
            </w:pPr>
          </w:p>
        </w:tc>
      </w:tr>
      <w:tr w:rsidR="00F3436D" w14:paraId="0E21E813" w14:textId="77777777" w:rsidTr="00F3436D">
        <w:trPr>
          <w:trHeight w:val="24"/>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AAD9158" w14:textId="6A940A33" w:rsidR="00F3436D" w:rsidRDefault="00F3436D" w:rsidP="00B829C4">
            <w:pPr>
              <w:textAlignment w:val="baseline"/>
              <w:rPr>
                <w:rFonts w:cs="Arial"/>
                <w:sz w:val="20"/>
              </w:rPr>
            </w:pPr>
            <w:r>
              <w:rPr>
                <w:rFonts w:cs="Arial"/>
                <w:sz w:val="20"/>
              </w:rPr>
              <w:t>1</w:t>
            </w:r>
            <w:r w:rsidR="005340DB">
              <w:rPr>
                <w:rFonts w:cs="Arial"/>
                <w:sz w:val="20"/>
              </w:rPr>
              <w:t>3</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FADBD53" w14:textId="77777777" w:rsidR="00F3436D" w:rsidRDefault="00F3436D" w:rsidP="00B829C4">
            <w:pPr>
              <w:textAlignment w:val="baseline"/>
              <w:rPr>
                <w:rFonts w:cs="Arial"/>
                <w:color w:val="000000"/>
                <w:kern w:val="24"/>
                <w:sz w:val="20"/>
                <w:lang w:val="en-US"/>
              </w:rPr>
            </w:pPr>
            <w:r>
              <w:rPr>
                <w:rFonts w:cs="Arial"/>
                <w:color w:val="000000"/>
                <w:kern w:val="24"/>
                <w:sz w:val="20"/>
                <w:lang w:val="en-US"/>
              </w:rPr>
              <w:t>Effective administrative and organizational skills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745099F"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E8EE4F7"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AF2A728"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A0371B1" w14:textId="77777777" w:rsidR="00F3436D" w:rsidRDefault="00F3436D" w:rsidP="00B829C4">
            <w:pPr>
              <w:textAlignment w:val="baseline"/>
              <w:rPr>
                <w:rFonts w:cs="Arial"/>
                <w:sz w:val="20"/>
              </w:rPr>
            </w:pPr>
            <w:r>
              <w:rPr>
                <w:rFonts w:cs="Arial"/>
                <w:sz w:val="20"/>
              </w:rPr>
              <w:sym w:font="Wingdings" w:char="F0FC"/>
            </w:r>
          </w:p>
        </w:tc>
        <w:tc>
          <w:tcPr>
            <w:tcW w:w="20" w:type="dxa"/>
            <w:tcBorders>
              <w:left w:val="single" w:sz="4" w:space="0" w:color="auto"/>
            </w:tcBorders>
          </w:tcPr>
          <w:p w14:paraId="112D43B5" w14:textId="77777777" w:rsidR="00F3436D" w:rsidRDefault="00F3436D" w:rsidP="00B829C4">
            <w:pPr>
              <w:rPr>
                <w:rFonts w:cs="Arial"/>
                <w:sz w:val="20"/>
              </w:rPr>
            </w:pPr>
          </w:p>
        </w:tc>
        <w:tc>
          <w:tcPr>
            <w:tcW w:w="631" w:type="dxa"/>
          </w:tcPr>
          <w:p w14:paraId="108B3745" w14:textId="77777777" w:rsidR="00F3436D" w:rsidRDefault="00F3436D" w:rsidP="00B829C4">
            <w:pPr>
              <w:rPr>
                <w:rFonts w:cs="Arial"/>
                <w:sz w:val="20"/>
              </w:rPr>
            </w:pPr>
          </w:p>
        </w:tc>
        <w:tc>
          <w:tcPr>
            <w:tcW w:w="631" w:type="dxa"/>
          </w:tcPr>
          <w:p w14:paraId="47D4149A" w14:textId="77777777" w:rsidR="00F3436D" w:rsidRDefault="00F3436D" w:rsidP="00B829C4">
            <w:pPr>
              <w:rPr>
                <w:rFonts w:cs="Arial"/>
                <w:sz w:val="20"/>
              </w:rPr>
            </w:pPr>
          </w:p>
        </w:tc>
        <w:tc>
          <w:tcPr>
            <w:tcW w:w="631" w:type="dxa"/>
          </w:tcPr>
          <w:p w14:paraId="2E273D2D" w14:textId="77777777" w:rsidR="00F3436D" w:rsidRDefault="00F3436D" w:rsidP="00B829C4">
            <w:pPr>
              <w:rPr>
                <w:rFonts w:cs="Arial"/>
                <w:sz w:val="20"/>
              </w:rPr>
            </w:pPr>
          </w:p>
        </w:tc>
        <w:tc>
          <w:tcPr>
            <w:tcW w:w="631" w:type="dxa"/>
          </w:tcPr>
          <w:p w14:paraId="3262AA09" w14:textId="77777777" w:rsidR="00F3436D" w:rsidRDefault="00F3436D" w:rsidP="00B829C4">
            <w:pPr>
              <w:rPr>
                <w:rFonts w:cs="Arial"/>
                <w:sz w:val="20"/>
              </w:rPr>
            </w:pPr>
          </w:p>
        </w:tc>
      </w:tr>
      <w:tr w:rsidR="00F3436D" w14:paraId="7E6BA8A6" w14:textId="77777777" w:rsidTr="00F3436D">
        <w:trPr>
          <w:trHeight w:val="315"/>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5D0DB59" w14:textId="71144BCF" w:rsidR="00F3436D" w:rsidRDefault="00F3436D" w:rsidP="00B829C4">
            <w:pPr>
              <w:textAlignment w:val="baseline"/>
              <w:rPr>
                <w:rFonts w:cs="Arial"/>
                <w:sz w:val="20"/>
              </w:rPr>
            </w:pPr>
            <w:r>
              <w:rPr>
                <w:rFonts w:cs="Arial"/>
                <w:sz w:val="20"/>
              </w:rPr>
              <w:t>1</w:t>
            </w:r>
            <w:r w:rsidR="005340DB">
              <w:rPr>
                <w:rFonts w:cs="Arial"/>
                <w:sz w:val="20"/>
              </w:rPr>
              <w:t>4</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87BB2E1" w14:textId="77777777" w:rsidR="00F3436D" w:rsidRDefault="00F3436D" w:rsidP="00B829C4">
            <w:pPr>
              <w:textAlignment w:val="baseline"/>
              <w:rPr>
                <w:rFonts w:cs="Arial"/>
                <w:color w:val="000000"/>
                <w:kern w:val="24"/>
                <w:sz w:val="20"/>
                <w:lang w:val="en-US"/>
              </w:rPr>
            </w:pPr>
            <w:r>
              <w:rPr>
                <w:rFonts w:cs="Arial"/>
                <w:color w:val="000000"/>
                <w:kern w:val="24"/>
                <w:sz w:val="20"/>
                <w:lang w:val="en-US"/>
              </w:rPr>
              <w:t>An excellent knowledge of ICT for teaching and administration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C8A61DE"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3D94C81"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258B5F2"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048F0E4" w14:textId="77777777" w:rsidR="00F3436D" w:rsidRDefault="00F3436D" w:rsidP="00B829C4">
            <w:pPr>
              <w:textAlignment w:val="baseline"/>
              <w:rPr>
                <w:rFonts w:cs="Arial"/>
                <w:sz w:val="20"/>
              </w:rPr>
            </w:pPr>
            <w:r>
              <w:rPr>
                <w:rFonts w:cs="Arial"/>
                <w:sz w:val="20"/>
              </w:rPr>
              <w:sym w:font="Wingdings" w:char="F0FC"/>
            </w:r>
          </w:p>
        </w:tc>
        <w:tc>
          <w:tcPr>
            <w:tcW w:w="20" w:type="dxa"/>
            <w:tcBorders>
              <w:left w:val="single" w:sz="4" w:space="0" w:color="auto"/>
            </w:tcBorders>
          </w:tcPr>
          <w:p w14:paraId="094E047E" w14:textId="77777777" w:rsidR="00F3436D" w:rsidRDefault="00F3436D" w:rsidP="00B829C4">
            <w:pPr>
              <w:rPr>
                <w:rFonts w:cs="Arial"/>
                <w:sz w:val="20"/>
              </w:rPr>
            </w:pPr>
          </w:p>
        </w:tc>
        <w:tc>
          <w:tcPr>
            <w:tcW w:w="631" w:type="dxa"/>
          </w:tcPr>
          <w:p w14:paraId="110F08F4" w14:textId="77777777" w:rsidR="00F3436D" w:rsidRDefault="00F3436D" w:rsidP="00B829C4">
            <w:pPr>
              <w:rPr>
                <w:rFonts w:cs="Arial"/>
                <w:sz w:val="20"/>
              </w:rPr>
            </w:pPr>
          </w:p>
        </w:tc>
        <w:tc>
          <w:tcPr>
            <w:tcW w:w="631" w:type="dxa"/>
          </w:tcPr>
          <w:p w14:paraId="08D73CD2" w14:textId="77777777" w:rsidR="00F3436D" w:rsidRDefault="00F3436D" w:rsidP="00B829C4">
            <w:pPr>
              <w:rPr>
                <w:rFonts w:cs="Arial"/>
                <w:sz w:val="20"/>
              </w:rPr>
            </w:pPr>
          </w:p>
        </w:tc>
        <w:tc>
          <w:tcPr>
            <w:tcW w:w="631" w:type="dxa"/>
          </w:tcPr>
          <w:p w14:paraId="4444F3C2" w14:textId="77777777" w:rsidR="00F3436D" w:rsidRDefault="00F3436D" w:rsidP="00B829C4">
            <w:pPr>
              <w:rPr>
                <w:rFonts w:cs="Arial"/>
                <w:sz w:val="20"/>
              </w:rPr>
            </w:pPr>
          </w:p>
        </w:tc>
        <w:tc>
          <w:tcPr>
            <w:tcW w:w="631" w:type="dxa"/>
          </w:tcPr>
          <w:p w14:paraId="244822CC" w14:textId="77777777" w:rsidR="00F3436D" w:rsidRDefault="00F3436D" w:rsidP="00B829C4">
            <w:pPr>
              <w:rPr>
                <w:rFonts w:cs="Arial"/>
                <w:sz w:val="20"/>
              </w:rPr>
            </w:pPr>
          </w:p>
        </w:tc>
      </w:tr>
      <w:tr w:rsidR="00F3436D" w14:paraId="080DBD30" w14:textId="77777777" w:rsidTr="00F3436D">
        <w:trPr>
          <w:trHeight w:val="402"/>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331DF85" w14:textId="3CFAAB98" w:rsidR="00F3436D" w:rsidRDefault="00F3436D" w:rsidP="00B829C4">
            <w:pPr>
              <w:textAlignment w:val="baseline"/>
              <w:rPr>
                <w:rFonts w:cs="Arial"/>
                <w:sz w:val="20"/>
              </w:rPr>
            </w:pPr>
            <w:r>
              <w:rPr>
                <w:rFonts w:cs="Arial"/>
                <w:sz w:val="20"/>
              </w:rPr>
              <w:t>1</w:t>
            </w:r>
            <w:r w:rsidR="005340DB">
              <w:rPr>
                <w:rFonts w:cs="Arial"/>
                <w:sz w:val="20"/>
              </w:rPr>
              <w:t>5</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B58A47E" w14:textId="77777777" w:rsidR="00F3436D" w:rsidRDefault="00F3436D" w:rsidP="00B829C4">
            <w:pPr>
              <w:textAlignment w:val="baseline"/>
              <w:rPr>
                <w:rFonts w:cs="Arial"/>
                <w:color w:val="000000"/>
                <w:kern w:val="24"/>
                <w:sz w:val="20"/>
                <w:lang w:val="en-US"/>
              </w:rPr>
            </w:pPr>
            <w:r>
              <w:rPr>
                <w:rFonts w:cs="Arial"/>
                <w:color w:val="000000"/>
                <w:kern w:val="24"/>
                <w:sz w:val="20"/>
                <w:lang w:val="en-US"/>
              </w:rPr>
              <w:t>An understanding of the implications of equal opportunities and inclusion issues and an understanding of safeguarding</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2AB51F1"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1733EB4"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D39430E" w14:textId="77777777" w:rsidR="00F3436D" w:rsidRDefault="00F3436D" w:rsidP="00B829C4">
            <w:pPr>
              <w:textAlignment w:val="baseline"/>
              <w:rPr>
                <w:rFonts w:eastAsia="Zapf Dingbats" w:cs="Arial"/>
                <w:kern w:val="24"/>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8CE3B62" w14:textId="77777777" w:rsidR="00F3436D" w:rsidRDefault="00F3436D" w:rsidP="00B829C4">
            <w:pPr>
              <w:textAlignment w:val="baseline"/>
              <w:rPr>
                <w:rFonts w:cs="Arial"/>
                <w:sz w:val="20"/>
              </w:rPr>
            </w:pPr>
            <w:r>
              <w:rPr>
                <w:rFonts w:cs="Arial"/>
                <w:sz w:val="20"/>
              </w:rPr>
              <w:sym w:font="Wingdings" w:char="F0FC"/>
            </w:r>
          </w:p>
        </w:tc>
        <w:tc>
          <w:tcPr>
            <w:tcW w:w="20" w:type="dxa"/>
            <w:tcBorders>
              <w:left w:val="single" w:sz="4" w:space="0" w:color="auto"/>
            </w:tcBorders>
          </w:tcPr>
          <w:p w14:paraId="7AC8FA63" w14:textId="77777777" w:rsidR="00F3436D" w:rsidRDefault="00F3436D" w:rsidP="00B829C4">
            <w:pPr>
              <w:rPr>
                <w:rFonts w:cs="Arial"/>
                <w:sz w:val="20"/>
              </w:rPr>
            </w:pPr>
          </w:p>
        </w:tc>
        <w:tc>
          <w:tcPr>
            <w:tcW w:w="631" w:type="dxa"/>
          </w:tcPr>
          <w:p w14:paraId="0B3A955D" w14:textId="77777777" w:rsidR="00F3436D" w:rsidRDefault="00F3436D" w:rsidP="00B829C4">
            <w:pPr>
              <w:rPr>
                <w:rFonts w:cs="Arial"/>
                <w:sz w:val="20"/>
              </w:rPr>
            </w:pPr>
          </w:p>
        </w:tc>
        <w:tc>
          <w:tcPr>
            <w:tcW w:w="631" w:type="dxa"/>
          </w:tcPr>
          <w:p w14:paraId="6180CBC1" w14:textId="77777777" w:rsidR="00F3436D" w:rsidRDefault="00F3436D" w:rsidP="00B829C4">
            <w:pPr>
              <w:rPr>
                <w:rFonts w:cs="Arial"/>
                <w:sz w:val="20"/>
              </w:rPr>
            </w:pPr>
          </w:p>
        </w:tc>
        <w:tc>
          <w:tcPr>
            <w:tcW w:w="631" w:type="dxa"/>
          </w:tcPr>
          <w:p w14:paraId="25158315" w14:textId="77777777" w:rsidR="00F3436D" w:rsidRDefault="00F3436D" w:rsidP="00B829C4">
            <w:pPr>
              <w:rPr>
                <w:rFonts w:cs="Arial"/>
                <w:sz w:val="20"/>
              </w:rPr>
            </w:pPr>
          </w:p>
        </w:tc>
        <w:tc>
          <w:tcPr>
            <w:tcW w:w="631" w:type="dxa"/>
          </w:tcPr>
          <w:p w14:paraId="4552798C" w14:textId="77777777" w:rsidR="00F3436D" w:rsidRDefault="00F3436D" w:rsidP="00B829C4">
            <w:pPr>
              <w:rPr>
                <w:rFonts w:cs="Arial"/>
                <w:sz w:val="20"/>
              </w:rPr>
            </w:pPr>
          </w:p>
        </w:tc>
      </w:tr>
      <w:tr w:rsidR="00F3436D" w14:paraId="0E33C5C8" w14:textId="77777777" w:rsidTr="00F3436D">
        <w:trPr>
          <w:trHeight w:val="191"/>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21F9F4D" w14:textId="483AA282" w:rsidR="00F3436D" w:rsidRDefault="00F3436D" w:rsidP="00B829C4">
            <w:pPr>
              <w:textAlignment w:val="baseline"/>
              <w:rPr>
                <w:rFonts w:cs="Arial"/>
                <w:sz w:val="20"/>
              </w:rPr>
            </w:pPr>
            <w:r>
              <w:rPr>
                <w:rFonts w:cs="Arial"/>
                <w:sz w:val="20"/>
              </w:rPr>
              <w:t>1</w:t>
            </w:r>
            <w:r w:rsidR="005340DB">
              <w:rPr>
                <w:rFonts w:cs="Arial"/>
                <w:sz w:val="20"/>
              </w:rPr>
              <w:t>6</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22EFDAD" w14:textId="77777777" w:rsidR="00F3436D" w:rsidRDefault="00F3436D" w:rsidP="00B829C4">
            <w:pPr>
              <w:textAlignment w:val="baseline"/>
              <w:rPr>
                <w:rFonts w:cs="Arial"/>
                <w:color w:val="000000"/>
                <w:kern w:val="24"/>
                <w:sz w:val="20"/>
                <w:lang w:val="en-US"/>
              </w:rPr>
            </w:pPr>
            <w:r>
              <w:rPr>
                <w:rFonts w:cs="Arial"/>
                <w:color w:val="000000"/>
                <w:kern w:val="24"/>
                <w:sz w:val="20"/>
                <w:lang w:val="en-US"/>
              </w:rPr>
              <w:t xml:space="preserve">An understanding of appropriate strategies for managing pupil’s </w:t>
            </w:r>
            <w:r w:rsidR="000C46A1">
              <w:rPr>
                <w:rFonts w:cs="Arial"/>
                <w:color w:val="000000"/>
                <w:kern w:val="24"/>
                <w:sz w:val="20"/>
                <w:lang w:val="en-US"/>
              </w:rPr>
              <w:t>behavior</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FC6B23C"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4B08036"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2337E58" w14:textId="77777777" w:rsidR="00F3436D" w:rsidRDefault="00F3436D" w:rsidP="00B829C4">
            <w:pPr>
              <w:textAlignment w:val="baseline"/>
              <w:rPr>
                <w:rFonts w:eastAsia="Zapf Dingbats" w:cs="Arial"/>
                <w:kern w:val="24"/>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C82D0EE" w14:textId="77777777" w:rsidR="00F3436D" w:rsidRDefault="00F3436D" w:rsidP="00B829C4">
            <w:pPr>
              <w:textAlignment w:val="baseline"/>
              <w:rPr>
                <w:rFonts w:cs="Arial"/>
                <w:sz w:val="20"/>
              </w:rPr>
            </w:pPr>
            <w:r>
              <w:rPr>
                <w:rFonts w:cs="Arial"/>
                <w:sz w:val="20"/>
              </w:rPr>
              <w:sym w:font="Wingdings" w:char="F0FC"/>
            </w:r>
          </w:p>
        </w:tc>
        <w:tc>
          <w:tcPr>
            <w:tcW w:w="20" w:type="dxa"/>
            <w:tcBorders>
              <w:left w:val="single" w:sz="4" w:space="0" w:color="auto"/>
            </w:tcBorders>
          </w:tcPr>
          <w:p w14:paraId="519627EE" w14:textId="77777777" w:rsidR="00F3436D" w:rsidRDefault="00F3436D" w:rsidP="00B829C4">
            <w:pPr>
              <w:rPr>
                <w:rFonts w:cs="Arial"/>
                <w:sz w:val="20"/>
              </w:rPr>
            </w:pPr>
          </w:p>
        </w:tc>
        <w:tc>
          <w:tcPr>
            <w:tcW w:w="631" w:type="dxa"/>
          </w:tcPr>
          <w:p w14:paraId="0886BDC4" w14:textId="77777777" w:rsidR="00F3436D" w:rsidRDefault="00F3436D" w:rsidP="00B829C4">
            <w:pPr>
              <w:rPr>
                <w:rFonts w:cs="Arial"/>
                <w:sz w:val="20"/>
              </w:rPr>
            </w:pPr>
          </w:p>
        </w:tc>
        <w:tc>
          <w:tcPr>
            <w:tcW w:w="631" w:type="dxa"/>
          </w:tcPr>
          <w:p w14:paraId="342AB5B0" w14:textId="77777777" w:rsidR="00F3436D" w:rsidRDefault="00F3436D" w:rsidP="00B829C4">
            <w:pPr>
              <w:rPr>
                <w:rFonts w:cs="Arial"/>
                <w:sz w:val="20"/>
              </w:rPr>
            </w:pPr>
          </w:p>
        </w:tc>
        <w:tc>
          <w:tcPr>
            <w:tcW w:w="631" w:type="dxa"/>
          </w:tcPr>
          <w:p w14:paraId="6588DE3A" w14:textId="77777777" w:rsidR="00F3436D" w:rsidRDefault="00F3436D" w:rsidP="00B829C4">
            <w:pPr>
              <w:rPr>
                <w:rFonts w:cs="Arial"/>
                <w:sz w:val="20"/>
              </w:rPr>
            </w:pPr>
          </w:p>
        </w:tc>
        <w:tc>
          <w:tcPr>
            <w:tcW w:w="631" w:type="dxa"/>
          </w:tcPr>
          <w:p w14:paraId="4EC2473D" w14:textId="77777777" w:rsidR="00F3436D" w:rsidRDefault="00F3436D" w:rsidP="00B829C4">
            <w:pPr>
              <w:rPr>
                <w:rFonts w:cs="Arial"/>
                <w:sz w:val="20"/>
              </w:rPr>
            </w:pPr>
          </w:p>
        </w:tc>
      </w:tr>
      <w:tr w:rsidR="00F3436D" w14:paraId="458AAAE3" w14:textId="77777777" w:rsidTr="00F3436D">
        <w:trPr>
          <w:trHeight w:val="192"/>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3373C3B" w14:textId="1F34FAAE" w:rsidR="00F3436D" w:rsidRDefault="00F3436D" w:rsidP="00B829C4">
            <w:pPr>
              <w:textAlignment w:val="baseline"/>
              <w:rPr>
                <w:rFonts w:cs="Arial"/>
                <w:sz w:val="20"/>
              </w:rPr>
            </w:pPr>
            <w:r>
              <w:rPr>
                <w:rFonts w:cs="Arial"/>
                <w:sz w:val="20"/>
              </w:rPr>
              <w:t>1</w:t>
            </w:r>
            <w:r w:rsidR="005340DB">
              <w:rPr>
                <w:rFonts w:cs="Arial"/>
                <w:sz w:val="20"/>
              </w:rPr>
              <w:t>7</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90E9494" w14:textId="77777777" w:rsidR="00F3436D" w:rsidRPr="00113E37" w:rsidRDefault="00F3436D" w:rsidP="00113E37">
            <w:pPr>
              <w:textAlignment w:val="baseline"/>
              <w:rPr>
                <w:rFonts w:cs="Arial"/>
                <w:color w:val="000000"/>
                <w:kern w:val="24"/>
                <w:sz w:val="20"/>
                <w:lang w:val="en-US"/>
              </w:rPr>
            </w:pPr>
            <w:r>
              <w:rPr>
                <w:rFonts w:cs="Arial"/>
                <w:color w:val="000000"/>
                <w:kern w:val="24"/>
                <w:sz w:val="20"/>
                <w:lang w:val="en-US"/>
              </w:rPr>
              <w:t>The ability to deploy additional adults effectively</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F66B008"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17BFA93"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C48A0CF" w14:textId="77777777" w:rsidR="00F3436D" w:rsidRDefault="00F3436D" w:rsidP="00B829C4">
            <w:pPr>
              <w:textAlignment w:val="baseline"/>
              <w:rPr>
                <w:rFonts w:eastAsia="Zapf Dingbats" w:cs="Arial"/>
                <w:kern w:val="24"/>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94E0302" w14:textId="77777777" w:rsidR="00F3436D" w:rsidRDefault="00F3436D" w:rsidP="00B829C4">
            <w:pPr>
              <w:textAlignment w:val="baseline"/>
              <w:rPr>
                <w:rFonts w:eastAsia="Zapf Dingbats" w:cs="Arial"/>
                <w:kern w:val="24"/>
                <w:sz w:val="20"/>
              </w:rPr>
            </w:pPr>
            <w:r>
              <w:rPr>
                <w:rFonts w:cs="Arial"/>
                <w:sz w:val="20"/>
              </w:rPr>
              <w:sym w:font="Wingdings" w:char="F0FC"/>
            </w:r>
          </w:p>
        </w:tc>
        <w:tc>
          <w:tcPr>
            <w:tcW w:w="20" w:type="dxa"/>
            <w:tcBorders>
              <w:left w:val="single" w:sz="4" w:space="0" w:color="auto"/>
            </w:tcBorders>
          </w:tcPr>
          <w:p w14:paraId="70D64D73" w14:textId="77777777" w:rsidR="00F3436D" w:rsidRDefault="00F3436D" w:rsidP="00B829C4">
            <w:pPr>
              <w:rPr>
                <w:rFonts w:cs="Arial"/>
                <w:sz w:val="20"/>
              </w:rPr>
            </w:pPr>
          </w:p>
        </w:tc>
        <w:tc>
          <w:tcPr>
            <w:tcW w:w="631" w:type="dxa"/>
          </w:tcPr>
          <w:p w14:paraId="686619EE" w14:textId="77777777" w:rsidR="00F3436D" w:rsidRDefault="00F3436D" w:rsidP="00B829C4">
            <w:pPr>
              <w:rPr>
                <w:rFonts w:cs="Arial"/>
                <w:sz w:val="20"/>
              </w:rPr>
            </w:pPr>
          </w:p>
          <w:p w14:paraId="2FFDA1B1" w14:textId="77777777" w:rsidR="00F3436D" w:rsidRDefault="00F3436D" w:rsidP="00B829C4">
            <w:pPr>
              <w:rPr>
                <w:rFonts w:cs="Arial"/>
                <w:sz w:val="20"/>
              </w:rPr>
            </w:pPr>
          </w:p>
        </w:tc>
        <w:tc>
          <w:tcPr>
            <w:tcW w:w="631" w:type="dxa"/>
          </w:tcPr>
          <w:p w14:paraId="3030E229" w14:textId="77777777" w:rsidR="00F3436D" w:rsidRDefault="00F3436D" w:rsidP="00B829C4">
            <w:pPr>
              <w:rPr>
                <w:rFonts w:cs="Arial"/>
                <w:sz w:val="20"/>
              </w:rPr>
            </w:pPr>
          </w:p>
        </w:tc>
        <w:tc>
          <w:tcPr>
            <w:tcW w:w="631" w:type="dxa"/>
          </w:tcPr>
          <w:p w14:paraId="5E611715" w14:textId="77777777" w:rsidR="00F3436D" w:rsidRDefault="00F3436D" w:rsidP="00B829C4">
            <w:pPr>
              <w:rPr>
                <w:rFonts w:cs="Arial"/>
                <w:sz w:val="20"/>
              </w:rPr>
            </w:pPr>
          </w:p>
        </w:tc>
        <w:tc>
          <w:tcPr>
            <w:tcW w:w="631" w:type="dxa"/>
          </w:tcPr>
          <w:p w14:paraId="4DBF78D0" w14:textId="77777777" w:rsidR="00F3436D" w:rsidRDefault="00F3436D" w:rsidP="00B829C4">
            <w:pPr>
              <w:rPr>
                <w:rFonts w:cs="Arial"/>
                <w:sz w:val="20"/>
              </w:rPr>
            </w:pPr>
          </w:p>
        </w:tc>
      </w:tr>
      <w:tr w:rsidR="00F3436D" w14:paraId="6A24C1D5" w14:textId="77777777" w:rsidTr="00F3436D">
        <w:trPr>
          <w:trHeight w:val="192"/>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3CAB2CF" w14:textId="5DAB9F85" w:rsidR="00F3436D" w:rsidRDefault="00F3436D" w:rsidP="00B829C4">
            <w:pPr>
              <w:textAlignment w:val="baseline"/>
              <w:rPr>
                <w:rFonts w:cs="Arial"/>
                <w:sz w:val="20"/>
              </w:rPr>
            </w:pPr>
            <w:r>
              <w:rPr>
                <w:rFonts w:cs="Arial"/>
                <w:sz w:val="20"/>
              </w:rPr>
              <w:t>1</w:t>
            </w:r>
            <w:r w:rsidR="005340DB">
              <w:rPr>
                <w:rFonts w:cs="Arial"/>
                <w:sz w:val="20"/>
              </w:rPr>
              <w:t>8</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23AA211" w14:textId="77777777" w:rsidR="00F3436D" w:rsidRDefault="00F3436D" w:rsidP="00B829C4">
            <w:pPr>
              <w:textAlignment w:val="baseline"/>
              <w:rPr>
                <w:rFonts w:cs="Arial"/>
                <w:color w:val="000000"/>
                <w:kern w:val="24"/>
                <w:sz w:val="20"/>
                <w:lang w:val="en-US"/>
              </w:rPr>
            </w:pPr>
            <w:r>
              <w:rPr>
                <w:rFonts w:cs="Arial"/>
                <w:color w:val="000000"/>
                <w:kern w:val="24"/>
                <w:sz w:val="20"/>
                <w:lang w:val="en-US"/>
              </w:rPr>
              <w:t>Enhanced DBS check</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E682B2F"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D4D8F13" w14:textId="77777777" w:rsidR="00F3436D" w:rsidRDefault="00F3436D" w:rsidP="00B829C4">
            <w:pPr>
              <w:textAlignment w:val="baseline"/>
              <w:rPr>
                <w:rFonts w:cs="Arial"/>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376C66A" w14:textId="77777777" w:rsidR="00F3436D" w:rsidRDefault="00F3436D" w:rsidP="00B829C4">
            <w:pPr>
              <w:textAlignment w:val="baseline"/>
              <w:rPr>
                <w:rFonts w:eastAsia="Zapf Dingbats" w:cs="Arial"/>
                <w:kern w:val="24"/>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EA6834E" w14:textId="77777777" w:rsidR="00F3436D" w:rsidRDefault="00F3436D" w:rsidP="00B829C4">
            <w:pPr>
              <w:textAlignment w:val="baseline"/>
              <w:rPr>
                <w:rFonts w:cs="Arial"/>
                <w:sz w:val="20"/>
              </w:rPr>
            </w:pPr>
            <w:r>
              <w:rPr>
                <w:rFonts w:cs="Arial"/>
                <w:sz w:val="20"/>
              </w:rPr>
              <w:sym w:font="Wingdings" w:char="F0FC"/>
            </w:r>
          </w:p>
        </w:tc>
        <w:tc>
          <w:tcPr>
            <w:tcW w:w="20" w:type="dxa"/>
            <w:tcBorders>
              <w:left w:val="single" w:sz="4" w:space="0" w:color="auto"/>
            </w:tcBorders>
          </w:tcPr>
          <w:p w14:paraId="55084D62" w14:textId="77777777" w:rsidR="00F3436D" w:rsidRDefault="00F3436D" w:rsidP="00B829C4">
            <w:pPr>
              <w:rPr>
                <w:rFonts w:cs="Arial"/>
                <w:sz w:val="20"/>
              </w:rPr>
            </w:pPr>
          </w:p>
        </w:tc>
        <w:tc>
          <w:tcPr>
            <w:tcW w:w="631" w:type="dxa"/>
          </w:tcPr>
          <w:p w14:paraId="3A8D80CB" w14:textId="77777777" w:rsidR="00F3436D" w:rsidRDefault="00F3436D" w:rsidP="00B829C4">
            <w:pPr>
              <w:rPr>
                <w:rFonts w:cs="Arial"/>
                <w:sz w:val="20"/>
              </w:rPr>
            </w:pPr>
          </w:p>
        </w:tc>
        <w:tc>
          <w:tcPr>
            <w:tcW w:w="631" w:type="dxa"/>
          </w:tcPr>
          <w:p w14:paraId="6192BD91" w14:textId="77777777" w:rsidR="00F3436D" w:rsidRDefault="00F3436D" w:rsidP="00B829C4">
            <w:pPr>
              <w:rPr>
                <w:rFonts w:cs="Arial"/>
                <w:sz w:val="20"/>
              </w:rPr>
            </w:pPr>
          </w:p>
        </w:tc>
        <w:tc>
          <w:tcPr>
            <w:tcW w:w="631" w:type="dxa"/>
          </w:tcPr>
          <w:p w14:paraId="557F4B00" w14:textId="77777777" w:rsidR="00F3436D" w:rsidRDefault="00F3436D" w:rsidP="00B829C4">
            <w:pPr>
              <w:rPr>
                <w:rFonts w:cs="Arial"/>
                <w:sz w:val="20"/>
              </w:rPr>
            </w:pPr>
          </w:p>
        </w:tc>
        <w:tc>
          <w:tcPr>
            <w:tcW w:w="631" w:type="dxa"/>
          </w:tcPr>
          <w:p w14:paraId="0F6D2B59" w14:textId="77777777" w:rsidR="00F3436D" w:rsidRDefault="00F3436D" w:rsidP="00B829C4">
            <w:pPr>
              <w:rPr>
                <w:rFonts w:cs="Arial"/>
                <w:sz w:val="20"/>
              </w:rPr>
            </w:pPr>
          </w:p>
        </w:tc>
      </w:tr>
      <w:tr w:rsidR="00F3436D" w14:paraId="7550C3D6" w14:textId="77777777" w:rsidTr="00B473E9">
        <w:trPr>
          <w:trHeight w:val="319"/>
        </w:trPr>
        <w:tc>
          <w:tcPr>
            <w:tcW w:w="815"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tcPr>
          <w:p w14:paraId="1F2CF3AE" w14:textId="77777777" w:rsidR="00F3436D" w:rsidRDefault="00F3436D" w:rsidP="00B829C4">
            <w:pPr>
              <w:textAlignment w:val="baseline"/>
              <w:rPr>
                <w:rFonts w:cs="Arial"/>
                <w:sz w:val="20"/>
              </w:rPr>
            </w:pPr>
          </w:p>
        </w:tc>
        <w:tc>
          <w:tcPr>
            <w:tcW w:w="6982"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tcPr>
          <w:p w14:paraId="1A8D11E3" w14:textId="77777777" w:rsidR="00F3436D" w:rsidRDefault="00F3436D" w:rsidP="00B829C4">
            <w:pPr>
              <w:textAlignment w:val="baseline"/>
              <w:rPr>
                <w:rFonts w:cs="Arial"/>
                <w:b/>
                <w:color w:val="FFFFFF" w:themeColor="background1"/>
                <w:sz w:val="20"/>
              </w:rPr>
            </w:pPr>
            <w:r w:rsidRPr="00B50681">
              <w:rPr>
                <w:rFonts w:cs="Arial"/>
                <w:b/>
                <w:color w:val="FFFFFF" w:themeColor="background1"/>
                <w:sz w:val="20"/>
              </w:rPr>
              <w:t>Personal Skills and Attributes</w:t>
            </w:r>
          </w:p>
          <w:p w14:paraId="30F3E35E" w14:textId="77777777" w:rsidR="00F3436D" w:rsidRPr="00B50681" w:rsidRDefault="00F3436D" w:rsidP="00B829C4">
            <w:pPr>
              <w:textAlignment w:val="baseline"/>
              <w:rPr>
                <w:rFonts w:cs="Arial"/>
                <w:b/>
                <w:color w:val="FFFFFF" w:themeColor="background1"/>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tcPr>
          <w:p w14:paraId="176665F1" w14:textId="77777777" w:rsidR="00F3436D" w:rsidRDefault="00F3436D" w:rsidP="00B829C4">
            <w:pPr>
              <w:textAlignment w:val="baseline"/>
              <w:rPr>
                <w:rFonts w:cs="Arial"/>
                <w:color w:val="FFFFFF" w:themeColor="background1"/>
                <w:sz w:val="20"/>
              </w:rPr>
            </w:pPr>
            <w:r>
              <w:rPr>
                <w:rFonts w:cs="Arial"/>
                <w:b/>
                <w:bCs/>
                <w:color w:val="FFFFFF" w:themeColor="background1"/>
                <w:kern w:val="24"/>
                <w:sz w:val="20"/>
              </w:rPr>
              <w:t>E</w:t>
            </w:r>
          </w:p>
        </w:tc>
        <w:tc>
          <w:tcPr>
            <w:tcW w:w="709"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tcPr>
          <w:p w14:paraId="4E618B64" w14:textId="77777777" w:rsidR="00F3436D" w:rsidRDefault="00F3436D" w:rsidP="00B829C4">
            <w:pPr>
              <w:textAlignment w:val="baseline"/>
              <w:rPr>
                <w:rFonts w:cs="Arial"/>
                <w:color w:val="FFFFFF" w:themeColor="background1"/>
                <w:sz w:val="20"/>
              </w:rPr>
            </w:pPr>
            <w:r>
              <w:rPr>
                <w:rFonts w:cs="Arial"/>
                <w:b/>
                <w:bCs/>
                <w:color w:val="FFFFFF" w:themeColor="background1"/>
                <w:kern w:val="24"/>
                <w:sz w:val="20"/>
              </w:rPr>
              <w:t>D</w:t>
            </w:r>
          </w:p>
        </w:tc>
        <w:tc>
          <w:tcPr>
            <w:tcW w:w="708"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tcPr>
          <w:p w14:paraId="0F2D680D" w14:textId="77777777" w:rsidR="00F3436D" w:rsidRDefault="00F3436D" w:rsidP="00B829C4">
            <w:pPr>
              <w:textAlignment w:val="baseline"/>
              <w:rPr>
                <w:rFonts w:cs="Arial"/>
                <w:color w:val="FFFFFF" w:themeColor="background1"/>
                <w:sz w:val="20"/>
              </w:rPr>
            </w:pPr>
            <w:r>
              <w:rPr>
                <w:rFonts w:cs="Arial"/>
                <w:b/>
                <w:bCs/>
                <w:color w:val="FFFFFF" w:themeColor="background1"/>
                <w:kern w:val="24"/>
                <w:sz w:val="20"/>
              </w:rPr>
              <w:t>A</w:t>
            </w:r>
          </w:p>
        </w:tc>
        <w:tc>
          <w:tcPr>
            <w:tcW w:w="709" w:type="dxa"/>
            <w:tcBorders>
              <w:top w:val="single" w:sz="4" w:space="0" w:color="auto"/>
              <w:left w:val="single" w:sz="4" w:space="0" w:color="auto"/>
              <w:bottom w:val="single" w:sz="4" w:space="0" w:color="auto"/>
              <w:right w:val="single" w:sz="4" w:space="0" w:color="auto"/>
            </w:tcBorders>
            <w:shd w:val="clear" w:color="auto" w:fill="4BACC6" w:themeFill="accent5"/>
            <w:tcMar>
              <w:top w:w="72" w:type="dxa"/>
              <w:left w:w="144" w:type="dxa"/>
              <w:bottom w:w="72" w:type="dxa"/>
              <w:right w:w="144" w:type="dxa"/>
            </w:tcMar>
          </w:tcPr>
          <w:p w14:paraId="5BFD83B4" w14:textId="77777777" w:rsidR="00F3436D" w:rsidRDefault="00F3436D" w:rsidP="00B829C4">
            <w:pPr>
              <w:textAlignment w:val="baseline"/>
              <w:rPr>
                <w:rFonts w:cs="Arial"/>
                <w:color w:val="FFFFFF" w:themeColor="background1"/>
                <w:sz w:val="20"/>
              </w:rPr>
            </w:pPr>
            <w:r>
              <w:rPr>
                <w:rFonts w:cs="Arial"/>
                <w:b/>
                <w:bCs/>
                <w:color w:val="FFFFFF" w:themeColor="background1"/>
                <w:kern w:val="24"/>
                <w:sz w:val="20"/>
              </w:rPr>
              <w:t>I</w:t>
            </w:r>
          </w:p>
        </w:tc>
        <w:tc>
          <w:tcPr>
            <w:tcW w:w="20" w:type="dxa"/>
            <w:tcBorders>
              <w:left w:val="single" w:sz="4" w:space="0" w:color="auto"/>
            </w:tcBorders>
          </w:tcPr>
          <w:p w14:paraId="27B26716" w14:textId="77777777" w:rsidR="00F3436D" w:rsidRDefault="00F3436D" w:rsidP="00B829C4">
            <w:pPr>
              <w:rPr>
                <w:rFonts w:cs="Arial"/>
                <w:sz w:val="20"/>
              </w:rPr>
            </w:pPr>
          </w:p>
        </w:tc>
        <w:tc>
          <w:tcPr>
            <w:tcW w:w="631" w:type="dxa"/>
          </w:tcPr>
          <w:p w14:paraId="0229708B" w14:textId="77777777" w:rsidR="00F3436D" w:rsidRDefault="00F3436D" w:rsidP="00B829C4">
            <w:pPr>
              <w:rPr>
                <w:rFonts w:cs="Arial"/>
                <w:sz w:val="20"/>
              </w:rPr>
            </w:pPr>
          </w:p>
        </w:tc>
        <w:tc>
          <w:tcPr>
            <w:tcW w:w="631" w:type="dxa"/>
          </w:tcPr>
          <w:p w14:paraId="0ACF24CB" w14:textId="77777777" w:rsidR="00F3436D" w:rsidRDefault="00F3436D" w:rsidP="00B829C4">
            <w:pPr>
              <w:rPr>
                <w:rFonts w:cs="Arial"/>
                <w:sz w:val="20"/>
              </w:rPr>
            </w:pPr>
          </w:p>
        </w:tc>
        <w:tc>
          <w:tcPr>
            <w:tcW w:w="631" w:type="dxa"/>
          </w:tcPr>
          <w:p w14:paraId="47C33E3D" w14:textId="77777777" w:rsidR="00F3436D" w:rsidRDefault="00F3436D" w:rsidP="00B829C4">
            <w:pPr>
              <w:rPr>
                <w:rFonts w:cs="Arial"/>
                <w:sz w:val="20"/>
              </w:rPr>
            </w:pPr>
          </w:p>
        </w:tc>
        <w:tc>
          <w:tcPr>
            <w:tcW w:w="631" w:type="dxa"/>
          </w:tcPr>
          <w:p w14:paraId="2837875D" w14:textId="77777777" w:rsidR="00F3436D" w:rsidRDefault="00F3436D" w:rsidP="00B829C4">
            <w:pPr>
              <w:rPr>
                <w:rFonts w:cs="Arial"/>
                <w:sz w:val="20"/>
              </w:rPr>
            </w:pPr>
          </w:p>
        </w:tc>
      </w:tr>
      <w:tr w:rsidR="00F3436D" w14:paraId="3E443592" w14:textId="77777777" w:rsidTr="00F3436D">
        <w:trPr>
          <w:gridAfter w:val="5"/>
          <w:wAfter w:w="2544" w:type="dxa"/>
          <w:trHeight w:val="199"/>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675ECC4" w14:textId="384F26DB" w:rsidR="00F3436D" w:rsidRDefault="00F3436D" w:rsidP="00B829C4">
            <w:pPr>
              <w:textAlignment w:val="baseline"/>
              <w:rPr>
                <w:rFonts w:cs="Arial"/>
                <w:sz w:val="20"/>
              </w:rPr>
            </w:pPr>
            <w:r>
              <w:rPr>
                <w:rFonts w:cs="Arial"/>
                <w:sz w:val="20"/>
              </w:rPr>
              <w:t>1</w:t>
            </w:r>
            <w:r w:rsidR="005340DB">
              <w:rPr>
                <w:rFonts w:cs="Arial"/>
                <w:sz w:val="20"/>
              </w:rPr>
              <w:t>9</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508F723" w14:textId="77777777" w:rsidR="00F3436D" w:rsidRDefault="00F3436D" w:rsidP="00B829C4">
            <w:pPr>
              <w:textAlignment w:val="baseline"/>
              <w:rPr>
                <w:rFonts w:cs="Arial"/>
                <w:kern w:val="24"/>
                <w:sz w:val="20"/>
              </w:rPr>
            </w:pPr>
            <w:r>
              <w:rPr>
                <w:rFonts w:cs="Arial"/>
                <w:kern w:val="24"/>
                <w:sz w:val="20"/>
              </w:rPr>
              <w:t xml:space="preserve">Self-reflection – the ability to recognise areas to develop, seek advice and act on it </w:t>
            </w:r>
            <w:proofErr w:type="gramStart"/>
            <w:r>
              <w:rPr>
                <w:rFonts w:cs="Arial"/>
                <w:kern w:val="24"/>
                <w:sz w:val="20"/>
              </w:rPr>
              <w:t>in order to</w:t>
            </w:r>
            <w:proofErr w:type="gramEnd"/>
            <w:r>
              <w:rPr>
                <w:rFonts w:cs="Arial"/>
                <w:kern w:val="24"/>
                <w:sz w:val="20"/>
              </w:rPr>
              <w:t xml:space="preserve"> improve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3FDF50D" w14:textId="77777777" w:rsidR="00F3436D" w:rsidRDefault="00F3436D" w:rsidP="00B829C4">
            <w:pPr>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0AEA673" w14:textId="77777777" w:rsidR="00F3436D" w:rsidRDefault="00F3436D" w:rsidP="00B829C4">
            <w:pPr>
              <w:textAlignment w:val="baseline"/>
              <w:rPr>
                <w:rFonts w:eastAsia="Zapf Dingbats" w:cs="Arial"/>
                <w:kern w:val="24"/>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734627F" w14:textId="77777777" w:rsidR="00F3436D" w:rsidRDefault="00F3436D" w:rsidP="00B829C4">
            <w:pPr>
              <w:textAlignment w:val="baseline"/>
              <w:rPr>
                <w:rFonts w:cs="Arial"/>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FB35803" w14:textId="77777777" w:rsidR="00F3436D" w:rsidRDefault="00F3436D" w:rsidP="00B829C4">
            <w:pPr>
              <w:textAlignment w:val="baseline"/>
              <w:rPr>
                <w:rFonts w:cs="Arial"/>
                <w:sz w:val="20"/>
              </w:rPr>
            </w:pPr>
            <w:r>
              <w:rPr>
                <w:rFonts w:cs="Arial"/>
                <w:sz w:val="20"/>
              </w:rPr>
              <w:sym w:font="Wingdings" w:char="F0FC"/>
            </w:r>
          </w:p>
        </w:tc>
      </w:tr>
      <w:tr w:rsidR="00F3436D" w14:paraId="0041CDB3" w14:textId="77777777" w:rsidTr="00F3436D">
        <w:trPr>
          <w:gridAfter w:val="5"/>
          <w:wAfter w:w="2544" w:type="dxa"/>
          <w:trHeight w:val="279"/>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9C7EAA5" w14:textId="2F76B3D9" w:rsidR="00F3436D" w:rsidRDefault="005340DB" w:rsidP="00B829C4">
            <w:pPr>
              <w:textAlignment w:val="baseline"/>
              <w:rPr>
                <w:rFonts w:cs="Arial"/>
                <w:sz w:val="20"/>
              </w:rPr>
            </w:pPr>
            <w:r>
              <w:rPr>
                <w:rFonts w:cs="Arial"/>
                <w:sz w:val="20"/>
              </w:rPr>
              <w:t>20</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5819627" w14:textId="77777777" w:rsidR="00F3436D" w:rsidRDefault="00F3436D" w:rsidP="00B829C4">
            <w:pPr>
              <w:textAlignment w:val="baseline"/>
              <w:rPr>
                <w:rFonts w:cs="Arial"/>
                <w:kern w:val="24"/>
                <w:sz w:val="20"/>
              </w:rPr>
            </w:pPr>
            <w:r>
              <w:rPr>
                <w:rFonts w:cs="Arial"/>
                <w:color w:val="000000"/>
                <w:kern w:val="24"/>
                <w:sz w:val="20"/>
              </w:rPr>
              <w:t>Solution focused skills – the ability to investigate, solve problems and make decisions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76A4AAF" w14:textId="77777777" w:rsidR="00F3436D" w:rsidRDefault="00F3436D" w:rsidP="00B829C4">
            <w:pPr>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3BFE05D" w14:textId="77777777" w:rsidR="00F3436D" w:rsidRDefault="00F3436D" w:rsidP="00B829C4">
            <w:pPr>
              <w:textAlignment w:val="baseline"/>
              <w:rPr>
                <w:rFonts w:eastAsia="Zapf Dingbats" w:cs="Arial"/>
                <w:kern w:val="24"/>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30EF984" w14:textId="77777777" w:rsidR="00F3436D" w:rsidRDefault="00F3436D" w:rsidP="00B829C4">
            <w:pPr>
              <w:textAlignment w:val="baseline"/>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08743D4" w14:textId="77777777" w:rsidR="00F3436D" w:rsidRDefault="00F3436D" w:rsidP="00B829C4">
            <w:pPr>
              <w:textAlignment w:val="baseline"/>
              <w:rPr>
                <w:rFonts w:cs="Arial"/>
                <w:sz w:val="20"/>
              </w:rPr>
            </w:pPr>
            <w:r>
              <w:rPr>
                <w:rFonts w:cs="Arial"/>
                <w:sz w:val="20"/>
              </w:rPr>
              <w:sym w:font="Wingdings" w:char="F0FC"/>
            </w:r>
          </w:p>
        </w:tc>
      </w:tr>
      <w:tr w:rsidR="00F3436D" w14:paraId="11283CCE" w14:textId="77777777" w:rsidTr="00F3436D">
        <w:trPr>
          <w:gridAfter w:val="5"/>
          <w:wAfter w:w="2544" w:type="dxa"/>
          <w:trHeight w:val="656"/>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77CE98C" w14:textId="71EE9372" w:rsidR="00F3436D" w:rsidRDefault="00E03EDF" w:rsidP="00B829C4">
            <w:pPr>
              <w:textAlignment w:val="baseline"/>
              <w:rPr>
                <w:rFonts w:cs="Arial"/>
                <w:sz w:val="20"/>
              </w:rPr>
            </w:pPr>
            <w:r>
              <w:rPr>
                <w:rFonts w:cs="Arial"/>
                <w:sz w:val="20"/>
              </w:rPr>
              <w:lastRenderedPageBreak/>
              <w:t>21</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E188F6F" w14:textId="77777777" w:rsidR="00F3436D" w:rsidRDefault="00F3436D" w:rsidP="00B829C4">
            <w:pPr>
              <w:textAlignment w:val="baseline"/>
              <w:rPr>
                <w:rFonts w:cs="Arial"/>
                <w:kern w:val="24"/>
                <w:sz w:val="20"/>
              </w:rPr>
            </w:pPr>
            <w:r>
              <w:rPr>
                <w:rFonts w:cs="Arial"/>
                <w:kern w:val="24"/>
                <w:sz w:val="20"/>
              </w:rPr>
              <w:t>Communication skills (both orally and in writing) – the ability to make points clearly and understand the views of all others, including colleagues and parents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F4342A7" w14:textId="77777777" w:rsidR="00F3436D" w:rsidRDefault="00F3436D" w:rsidP="00B829C4">
            <w:pPr>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260FCC0" w14:textId="77777777" w:rsidR="00F3436D" w:rsidRDefault="00F3436D" w:rsidP="00B829C4">
            <w:pPr>
              <w:textAlignment w:val="baseline"/>
              <w:rPr>
                <w:rFonts w:eastAsia="Zapf Dingbats" w:cs="Arial"/>
                <w:kern w:val="24"/>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DCD23CC" w14:textId="77777777" w:rsidR="00F3436D" w:rsidRDefault="00F3436D" w:rsidP="00B829C4">
            <w:pPr>
              <w:textAlignment w:val="baseline"/>
              <w:rPr>
                <w:rFonts w:eastAsia="Zapf Dingbats" w:cs="Arial"/>
                <w:kern w:val="24"/>
                <w:sz w:val="20"/>
              </w:rPr>
            </w:pPr>
            <w:r>
              <w:rPr>
                <w:rFonts w:eastAsia="Zapf Dingbats" w:cs="Arial"/>
                <w:kern w:val="24"/>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1E31EFA" w14:textId="77777777" w:rsidR="00F3436D" w:rsidRDefault="00F3436D" w:rsidP="00B829C4">
            <w:pPr>
              <w:textAlignment w:val="baseline"/>
              <w:rPr>
                <w:rFonts w:eastAsia="Zapf Dingbats" w:cs="Arial"/>
                <w:kern w:val="24"/>
                <w:sz w:val="20"/>
              </w:rPr>
            </w:pPr>
            <w:r>
              <w:rPr>
                <w:rFonts w:eastAsia="Zapf Dingbats" w:cs="Arial"/>
                <w:kern w:val="24"/>
                <w:sz w:val="20"/>
              </w:rPr>
              <w:sym w:font="Wingdings" w:char="F0FC"/>
            </w:r>
          </w:p>
        </w:tc>
      </w:tr>
      <w:tr w:rsidR="00F3436D" w14:paraId="1BA033F7" w14:textId="77777777" w:rsidTr="00F3436D">
        <w:trPr>
          <w:gridAfter w:val="5"/>
          <w:wAfter w:w="2544" w:type="dxa"/>
          <w:trHeight w:val="19"/>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FB17876" w14:textId="2FF74BEC" w:rsidR="00F3436D" w:rsidRDefault="00F3436D" w:rsidP="00B829C4">
            <w:pPr>
              <w:textAlignment w:val="baseline"/>
              <w:rPr>
                <w:rFonts w:cs="Arial"/>
                <w:sz w:val="20"/>
              </w:rPr>
            </w:pPr>
            <w:r>
              <w:rPr>
                <w:rFonts w:cs="Arial"/>
                <w:sz w:val="20"/>
              </w:rPr>
              <w:t>2</w:t>
            </w:r>
            <w:r w:rsidR="00E03EDF">
              <w:rPr>
                <w:rFonts w:cs="Arial"/>
                <w:sz w:val="20"/>
              </w:rPr>
              <w:t>2</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6672799" w14:textId="77777777" w:rsidR="00F3436D" w:rsidRDefault="00F3436D" w:rsidP="00B829C4">
            <w:pPr>
              <w:textAlignment w:val="baseline"/>
              <w:rPr>
                <w:rFonts w:cs="Arial"/>
                <w:kern w:val="24"/>
                <w:sz w:val="20"/>
              </w:rPr>
            </w:pPr>
            <w:r>
              <w:rPr>
                <w:rFonts w:cs="Arial"/>
                <w:color w:val="000000"/>
                <w:kern w:val="24"/>
                <w:sz w:val="20"/>
              </w:rPr>
              <w:t>Ability to initiate and develop new ideas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E670588" w14:textId="77777777" w:rsidR="00F3436D" w:rsidRDefault="00F3436D" w:rsidP="00B829C4">
            <w:pPr>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14BE9ED" w14:textId="77777777" w:rsidR="00F3436D" w:rsidRDefault="00F3436D" w:rsidP="00B829C4">
            <w:pPr>
              <w:textAlignment w:val="baseline"/>
              <w:rPr>
                <w:rFonts w:eastAsia="Zapf Dingbats" w:cs="Arial"/>
                <w:kern w:val="24"/>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85A19CB" w14:textId="77777777" w:rsidR="00F3436D" w:rsidRDefault="00F3436D" w:rsidP="00B829C4">
            <w:pPr>
              <w:textAlignment w:val="baseline"/>
              <w:rPr>
                <w:rFonts w:eastAsia="Zapf Dingbats" w:cs="Arial"/>
                <w:kern w:val="24"/>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39C3B6B" w14:textId="77777777" w:rsidR="00F3436D" w:rsidRDefault="00F3436D" w:rsidP="00B829C4">
            <w:pPr>
              <w:textAlignment w:val="baseline"/>
              <w:rPr>
                <w:rFonts w:cs="Arial"/>
                <w:sz w:val="20"/>
              </w:rPr>
            </w:pPr>
            <w:r>
              <w:rPr>
                <w:rFonts w:cs="Arial"/>
                <w:sz w:val="20"/>
              </w:rPr>
              <w:sym w:font="Wingdings" w:char="F0FC"/>
            </w:r>
          </w:p>
        </w:tc>
      </w:tr>
      <w:tr w:rsidR="00F3436D" w14:paraId="30FEE0DD" w14:textId="77777777" w:rsidTr="00F3436D">
        <w:trPr>
          <w:gridAfter w:val="5"/>
          <w:wAfter w:w="2544" w:type="dxa"/>
          <w:trHeight w:val="19"/>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BF65821" w14:textId="5348A35C" w:rsidR="00F3436D" w:rsidRDefault="00F3436D" w:rsidP="00B829C4">
            <w:pPr>
              <w:rPr>
                <w:rFonts w:cs="Arial"/>
                <w:sz w:val="20"/>
              </w:rPr>
            </w:pPr>
            <w:r>
              <w:rPr>
                <w:rFonts w:cs="Arial"/>
                <w:sz w:val="20"/>
              </w:rPr>
              <w:t>2</w:t>
            </w:r>
            <w:r w:rsidR="00E03EDF">
              <w:rPr>
                <w:rFonts w:cs="Arial"/>
                <w:sz w:val="20"/>
              </w:rPr>
              <w:t>3</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49FDC2D" w14:textId="77777777" w:rsidR="00F3436D" w:rsidRDefault="00F3436D" w:rsidP="00B829C4">
            <w:pPr>
              <w:textAlignment w:val="baseline"/>
              <w:rPr>
                <w:rFonts w:cs="Arial"/>
                <w:kern w:val="24"/>
                <w:sz w:val="20"/>
              </w:rPr>
            </w:pPr>
            <w:r>
              <w:rPr>
                <w:rFonts w:cs="Arial"/>
                <w:kern w:val="24"/>
                <w:sz w:val="20"/>
              </w:rPr>
              <w:t>Personal impact, self-confidence and presence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3CEA3A8" w14:textId="77777777" w:rsidR="00F3436D" w:rsidRDefault="00F3436D" w:rsidP="00B829C4">
            <w:pPr>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96940CC" w14:textId="77777777" w:rsidR="00F3436D" w:rsidRDefault="00F3436D" w:rsidP="00B829C4">
            <w:pPr>
              <w:textAlignment w:val="baseline"/>
              <w:rPr>
                <w:rFonts w:eastAsia="Zapf Dingbats" w:cs="Arial"/>
                <w:kern w:val="24"/>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5E780A4" w14:textId="77777777" w:rsidR="00F3436D" w:rsidRDefault="00F3436D" w:rsidP="00B829C4">
            <w:pPr>
              <w:textAlignment w:val="baseline"/>
              <w:rPr>
                <w:rFonts w:eastAsia="Zapf Dingbats" w:cs="Arial"/>
                <w:kern w:val="24"/>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D3EE5B3" w14:textId="77777777" w:rsidR="00F3436D" w:rsidRDefault="00F3436D" w:rsidP="00B829C4">
            <w:pPr>
              <w:textAlignment w:val="baseline"/>
              <w:rPr>
                <w:rFonts w:cs="Arial"/>
                <w:sz w:val="20"/>
              </w:rPr>
            </w:pPr>
            <w:r>
              <w:rPr>
                <w:rFonts w:cs="Arial"/>
                <w:sz w:val="20"/>
              </w:rPr>
              <w:sym w:font="Wingdings" w:char="F0FC"/>
            </w:r>
          </w:p>
        </w:tc>
      </w:tr>
      <w:tr w:rsidR="00F3436D" w14:paraId="3CC2E78B" w14:textId="77777777" w:rsidTr="00F3436D">
        <w:trPr>
          <w:gridAfter w:val="5"/>
          <w:wAfter w:w="2544" w:type="dxa"/>
          <w:trHeight w:val="19"/>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D055A26" w14:textId="0A71A136" w:rsidR="00F3436D" w:rsidRDefault="00F3436D" w:rsidP="00B829C4">
            <w:pPr>
              <w:rPr>
                <w:rFonts w:cs="Arial"/>
                <w:sz w:val="20"/>
              </w:rPr>
            </w:pPr>
            <w:r>
              <w:rPr>
                <w:rFonts w:cs="Arial"/>
                <w:sz w:val="20"/>
              </w:rPr>
              <w:t>2</w:t>
            </w:r>
            <w:r w:rsidR="00E03EDF">
              <w:rPr>
                <w:rFonts w:cs="Arial"/>
                <w:sz w:val="20"/>
              </w:rPr>
              <w:t>4</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16031CF" w14:textId="77777777" w:rsidR="00F3436D" w:rsidRDefault="00F3436D" w:rsidP="00B829C4">
            <w:pPr>
              <w:textAlignment w:val="baseline"/>
              <w:rPr>
                <w:rFonts w:cs="Arial"/>
                <w:kern w:val="24"/>
                <w:sz w:val="20"/>
              </w:rPr>
            </w:pPr>
            <w:r>
              <w:rPr>
                <w:rFonts w:cs="Arial"/>
                <w:color w:val="000000"/>
                <w:kern w:val="24"/>
                <w:sz w:val="20"/>
              </w:rPr>
              <w:t>Energy, determination and perseverance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263890C" w14:textId="77777777" w:rsidR="00F3436D" w:rsidRDefault="00F3436D" w:rsidP="00B829C4">
            <w:pPr>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F8D69B3" w14:textId="77777777" w:rsidR="00F3436D" w:rsidRDefault="00F3436D" w:rsidP="00B829C4">
            <w:pPr>
              <w:textAlignment w:val="baseline"/>
              <w:rPr>
                <w:rFonts w:eastAsia="Zapf Dingbats" w:cs="Arial"/>
                <w:kern w:val="24"/>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F1CD7C9" w14:textId="77777777" w:rsidR="00F3436D" w:rsidRDefault="00F3436D" w:rsidP="00B829C4">
            <w:pPr>
              <w:textAlignment w:val="baseline"/>
              <w:rPr>
                <w:rFonts w:eastAsia="Zapf Dingbats" w:cs="Arial"/>
                <w:kern w:val="24"/>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08F191A" w14:textId="77777777" w:rsidR="00F3436D" w:rsidRDefault="00F3436D" w:rsidP="00B829C4">
            <w:pPr>
              <w:textAlignment w:val="baseline"/>
              <w:rPr>
                <w:rFonts w:cs="Arial"/>
                <w:sz w:val="20"/>
              </w:rPr>
            </w:pPr>
            <w:r>
              <w:rPr>
                <w:rFonts w:cs="Arial"/>
                <w:sz w:val="20"/>
              </w:rPr>
              <w:sym w:font="Wingdings" w:char="F0FC"/>
            </w:r>
          </w:p>
        </w:tc>
      </w:tr>
      <w:tr w:rsidR="00F3436D" w14:paraId="25AAB7A2" w14:textId="77777777" w:rsidTr="00F3436D">
        <w:trPr>
          <w:gridAfter w:val="5"/>
          <w:wAfter w:w="2544" w:type="dxa"/>
          <w:trHeight w:val="176"/>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C3984F5" w14:textId="548818C5" w:rsidR="00F3436D" w:rsidRDefault="00F3436D" w:rsidP="00B829C4">
            <w:pPr>
              <w:rPr>
                <w:rFonts w:cs="Arial"/>
                <w:sz w:val="20"/>
              </w:rPr>
            </w:pPr>
            <w:r>
              <w:rPr>
                <w:rFonts w:cs="Arial"/>
                <w:sz w:val="20"/>
              </w:rPr>
              <w:t>2</w:t>
            </w:r>
            <w:r w:rsidR="00E03EDF">
              <w:rPr>
                <w:rFonts w:cs="Arial"/>
                <w:sz w:val="20"/>
              </w:rPr>
              <w:t>5</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5AE6D17" w14:textId="77777777" w:rsidR="00F3436D" w:rsidRDefault="00F3436D" w:rsidP="00B829C4">
            <w:pPr>
              <w:textAlignment w:val="baseline"/>
              <w:rPr>
                <w:rFonts w:cs="Arial"/>
                <w:color w:val="000000"/>
                <w:kern w:val="24"/>
                <w:sz w:val="20"/>
              </w:rPr>
            </w:pPr>
            <w:r>
              <w:rPr>
                <w:rFonts w:cs="Arial"/>
                <w:color w:val="000000"/>
                <w:kern w:val="24"/>
                <w:sz w:val="20"/>
              </w:rPr>
              <w:t>An enthusiasm and commitment for the involvement with pupils, staff and Governors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F9BED22" w14:textId="77777777" w:rsidR="00F3436D" w:rsidRDefault="00F3436D" w:rsidP="00B829C4">
            <w:pPr>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BE53321" w14:textId="77777777" w:rsidR="00F3436D" w:rsidRDefault="00F3436D" w:rsidP="00B829C4">
            <w:pPr>
              <w:textAlignment w:val="baseline"/>
              <w:rPr>
                <w:rFonts w:eastAsia="Zapf Dingbats" w:cs="Arial"/>
                <w:kern w:val="24"/>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2E7438B" w14:textId="77777777" w:rsidR="00F3436D" w:rsidRDefault="00F3436D" w:rsidP="00B829C4">
            <w:pPr>
              <w:textAlignment w:val="baseline"/>
              <w:rPr>
                <w:rFonts w:cs="Arial"/>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D16FB11" w14:textId="77777777" w:rsidR="00F3436D" w:rsidRDefault="00F3436D" w:rsidP="00B829C4">
            <w:pPr>
              <w:textAlignment w:val="baseline"/>
              <w:rPr>
                <w:rFonts w:eastAsia="Zapf Dingbats" w:cs="Arial"/>
                <w:kern w:val="24"/>
                <w:sz w:val="20"/>
              </w:rPr>
            </w:pPr>
            <w:r>
              <w:rPr>
                <w:rFonts w:cs="Arial"/>
                <w:sz w:val="20"/>
              </w:rPr>
              <w:sym w:font="Wingdings" w:char="F0FC"/>
            </w:r>
          </w:p>
        </w:tc>
      </w:tr>
      <w:tr w:rsidR="00F3436D" w14:paraId="2C4C554F" w14:textId="77777777" w:rsidTr="00F3436D">
        <w:trPr>
          <w:gridAfter w:val="5"/>
          <w:wAfter w:w="2544" w:type="dxa"/>
          <w:trHeight w:val="215"/>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1539074" w14:textId="0447A14B" w:rsidR="00F3436D" w:rsidRDefault="00F3436D" w:rsidP="00B829C4">
            <w:pPr>
              <w:textAlignment w:val="baseline"/>
              <w:rPr>
                <w:rFonts w:cs="Arial"/>
                <w:sz w:val="20"/>
              </w:rPr>
            </w:pPr>
            <w:r>
              <w:rPr>
                <w:rFonts w:cs="Arial"/>
                <w:sz w:val="20"/>
              </w:rPr>
              <w:t>2</w:t>
            </w:r>
            <w:r w:rsidR="00E03EDF">
              <w:rPr>
                <w:rFonts w:cs="Arial"/>
                <w:sz w:val="20"/>
              </w:rPr>
              <w:t>6</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DD97A60" w14:textId="77777777" w:rsidR="00F3436D" w:rsidRDefault="00F3436D" w:rsidP="00B829C4">
            <w:pPr>
              <w:textAlignment w:val="baseline"/>
              <w:rPr>
                <w:rFonts w:cs="Arial"/>
                <w:kern w:val="24"/>
                <w:sz w:val="20"/>
              </w:rPr>
            </w:pPr>
            <w:r>
              <w:rPr>
                <w:rFonts w:cs="Arial"/>
                <w:kern w:val="24"/>
                <w:sz w:val="20"/>
              </w:rPr>
              <w:t>Reliability and integrity</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B386C3F" w14:textId="77777777" w:rsidR="00F3436D" w:rsidRDefault="00F3436D" w:rsidP="00B829C4">
            <w:pPr>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E9D8FA4" w14:textId="77777777" w:rsidR="00F3436D" w:rsidRDefault="00F3436D" w:rsidP="00B829C4">
            <w:pPr>
              <w:textAlignment w:val="baseline"/>
              <w:rPr>
                <w:rFonts w:eastAsia="Zapf Dingbats" w:cs="Arial"/>
                <w:kern w:val="24"/>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D9C6FD9" w14:textId="77777777" w:rsidR="00F3436D" w:rsidRDefault="00F3436D" w:rsidP="00B829C4">
            <w:pPr>
              <w:textAlignment w:val="baseline"/>
              <w:rPr>
                <w:rFonts w:eastAsia="Zapf Dingbats" w:cs="Arial"/>
                <w:kern w:val="24"/>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57BDFF9" w14:textId="77777777" w:rsidR="00F3436D" w:rsidRDefault="00F3436D" w:rsidP="00B829C4">
            <w:pPr>
              <w:textAlignment w:val="baseline"/>
              <w:rPr>
                <w:rFonts w:eastAsia="Zapf Dingbats" w:cs="Arial"/>
                <w:kern w:val="24"/>
                <w:sz w:val="20"/>
              </w:rPr>
            </w:pPr>
            <w:r>
              <w:rPr>
                <w:rFonts w:eastAsia="Zapf Dingbats" w:cs="Arial"/>
                <w:kern w:val="24"/>
                <w:sz w:val="20"/>
              </w:rPr>
              <w:sym w:font="Wingdings" w:char="F0FC"/>
            </w:r>
          </w:p>
        </w:tc>
      </w:tr>
      <w:tr w:rsidR="00F3436D" w14:paraId="3A7EA1AA" w14:textId="77777777" w:rsidTr="00B354CB">
        <w:trPr>
          <w:gridAfter w:val="5"/>
          <w:wAfter w:w="2544" w:type="dxa"/>
          <w:trHeight w:val="208"/>
        </w:trPr>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771894D" w14:textId="5DB4C274" w:rsidR="00F3436D" w:rsidRDefault="00F3436D" w:rsidP="00B829C4">
            <w:pPr>
              <w:textAlignment w:val="baseline"/>
              <w:rPr>
                <w:rFonts w:cs="Arial"/>
                <w:sz w:val="20"/>
              </w:rPr>
            </w:pPr>
            <w:r>
              <w:rPr>
                <w:rFonts w:cs="Arial"/>
                <w:sz w:val="20"/>
              </w:rPr>
              <w:t>2</w:t>
            </w:r>
            <w:r w:rsidR="00E03EDF">
              <w:rPr>
                <w:rFonts w:cs="Arial"/>
                <w:sz w:val="20"/>
              </w:rPr>
              <w:t>7</w:t>
            </w:r>
            <w:r>
              <w:rPr>
                <w:rFonts w:cs="Arial"/>
                <w:sz w:val="20"/>
              </w:rPr>
              <w:t>.</w:t>
            </w:r>
          </w:p>
        </w:tc>
        <w:tc>
          <w:tcPr>
            <w:tcW w:w="698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9ACFB08" w14:textId="77777777" w:rsidR="00F3436D" w:rsidRDefault="00F3436D" w:rsidP="00B829C4">
            <w:pPr>
              <w:textAlignment w:val="baseline"/>
              <w:rPr>
                <w:rFonts w:cs="Arial"/>
                <w:kern w:val="24"/>
                <w:sz w:val="20"/>
              </w:rPr>
            </w:pPr>
            <w:r>
              <w:rPr>
                <w:rFonts w:cs="Arial"/>
                <w:kern w:val="24"/>
                <w:sz w:val="20"/>
              </w:rPr>
              <w:t>Ability to process personal and sensitive data in line with the General Data Protection regulations (GDPR) 2018.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C273440" w14:textId="77777777" w:rsidR="00F3436D" w:rsidRDefault="00F3436D" w:rsidP="00B829C4">
            <w:pPr>
              <w:rPr>
                <w:rFonts w:cs="Arial"/>
                <w:sz w:val="20"/>
              </w:rPr>
            </w:pPr>
            <w:r>
              <w:rPr>
                <w:rFonts w:cs="Arial"/>
                <w:sz w:val="20"/>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70C6CFE" w14:textId="77777777" w:rsidR="00F3436D" w:rsidRDefault="00F3436D" w:rsidP="00B829C4">
            <w:pPr>
              <w:textAlignment w:val="baseline"/>
              <w:rPr>
                <w:rFonts w:eastAsia="Zapf Dingbats" w:cs="Arial"/>
                <w:kern w:val="24"/>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2BE1BEB" w14:textId="77777777" w:rsidR="00F3436D" w:rsidRDefault="00F3436D" w:rsidP="00B829C4">
            <w:pPr>
              <w:textAlignment w:val="baseline"/>
              <w:rPr>
                <w:rFonts w:eastAsia="Zapf Dingbats" w:cs="Arial"/>
                <w:kern w:val="24"/>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24209CD" w14:textId="77777777" w:rsidR="00F3436D" w:rsidRDefault="00F3436D" w:rsidP="00B829C4">
            <w:pPr>
              <w:textAlignment w:val="baseline"/>
              <w:rPr>
                <w:rFonts w:eastAsia="Zapf Dingbats" w:cs="Arial"/>
                <w:kern w:val="24"/>
                <w:sz w:val="20"/>
              </w:rPr>
            </w:pPr>
            <w:r>
              <w:rPr>
                <w:rFonts w:eastAsia="Zapf Dingbats" w:cs="Arial"/>
                <w:kern w:val="24"/>
                <w:sz w:val="20"/>
              </w:rPr>
              <w:sym w:font="Wingdings" w:char="F0FC"/>
            </w:r>
          </w:p>
        </w:tc>
      </w:tr>
    </w:tbl>
    <w:p w14:paraId="270CC656" w14:textId="77777777" w:rsidR="00F3436D" w:rsidRPr="007509CF" w:rsidRDefault="00F3436D" w:rsidP="00B909D5">
      <w:pPr>
        <w:rPr>
          <w:rFonts w:cs="Arial"/>
          <w:sz w:val="22"/>
          <w:szCs w:val="22"/>
        </w:rPr>
      </w:pPr>
    </w:p>
    <w:sectPr w:rsidR="00F3436D" w:rsidRPr="007509CF" w:rsidSect="000749A9">
      <w:headerReference w:type="default" r:id="rId10"/>
      <w:footerReference w:type="default" r:id="rId1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FA8A" w14:textId="77777777" w:rsidR="00294F64" w:rsidRDefault="00294F64" w:rsidP="0031486E">
      <w:r>
        <w:separator/>
      </w:r>
    </w:p>
  </w:endnote>
  <w:endnote w:type="continuationSeparator" w:id="0">
    <w:p w14:paraId="1DA7953F" w14:textId="77777777" w:rsidR="00294F64" w:rsidRDefault="00294F64" w:rsidP="0031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Zapf Dingbats">
    <w:altName w:val="Wingdings 2"/>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65E9" w14:textId="77777777" w:rsidR="00645CE6" w:rsidRPr="0031486E" w:rsidRDefault="00645CE6" w:rsidP="0031486E">
    <w:pPr>
      <w:jc w:val="both"/>
      <w:rPr>
        <w:rFonts w:ascii="Arial Narrow" w:hAnsi="Arial Narrow" w:cs="Arial"/>
        <w:b/>
        <w:sz w:val="20"/>
      </w:rPr>
    </w:pPr>
  </w:p>
  <w:p w14:paraId="536171BC" w14:textId="77777777" w:rsidR="00645CE6" w:rsidRDefault="0064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5088" w14:textId="77777777" w:rsidR="00294F64" w:rsidRDefault="00294F64" w:rsidP="0031486E">
      <w:r>
        <w:separator/>
      </w:r>
    </w:p>
  </w:footnote>
  <w:footnote w:type="continuationSeparator" w:id="0">
    <w:p w14:paraId="369BFAF3" w14:textId="77777777" w:rsidR="00294F64" w:rsidRDefault="00294F64" w:rsidP="0031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1748" w14:textId="04EC9D27" w:rsidR="00645CE6" w:rsidRDefault="00B473E9" w:rsidP="00762A26">
    <w:pPr>
      <w:pStyle w:val="Header"/>
      <w:jc w:val="center"/>
    </w:pPr>
    <w:r>
      <w:rPr>
        <w:noProof/>
      </w:rPr>
      <w:drawing>
        <wp:anchor distT="0" distB="0" distL="114300" distR="114300" simplePos="0" relativeHeight="251659264" behindDoc="1" locked="0" layoutInCell="1" allowOverlap="1" wp14:anchorId="045593C0" wp14:editId="0684A69D">
          <wp:simplePos x="0" y="0"/>
          <wp:positionH relativeFrom="margin">
            <wp:align>center</wp:align>
          </wp:positionH>
          <wp:positionV relativeFrom="paragraph">
            <wp:posOffset>-238760</wp:posOffset>
          </wp:positionV>
          <wp:extent cx="835025" cy="838835"/>
          <wp:effectExtent l="0" t="0" r="3175" b="0"/>
          <wp:wrapTopAndBottom/>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5025" cy="838835"/>
                  </a:xfrm>
                  <a:prstGeom prst="rect">
                    <a:avLst/>
                  </a:prstGeom>
                </pic:spPr>
              </pic:pic>
            </a:graphicData>
          </a:graphic>
          <wp14:sizeRelH relativeFrom="margin">
            <wp14:pctWidth>0</wp14:pctWidth>
          </wp14:sizeRelH>
          <wp14:sizeRelV relativeFrom="margin">
            <wp14:pctHeight>0</wp14:pctHeight>
          </wp14:sizeRelV>
        </wp:anchor>
      </w:drawing>
    </w:r>
  </w:p>
  <w:p w14:paraId="3119E73F" w14:textId="77777777" w:rsidR="00645CE6" w:rsidRDefault="0064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38"/>
    <w:multiLevelType w:val="hybridMultilevel"/>
    <w:tmpl w:val="014E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F034B"/>
    <w:multiLevelType w:val="hybridMultilevel"/>
    <w:tmpl w:val="AE4C38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25F13"/>
    <w:multiLevelType w:val="hybridMultilevel"/>
    <w:tmpl w:val="01823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596D93"/>
    <w:multiLevelType w:val="hybridMultilevel"/>
    <w:tmpl w:val="F98C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82730"/>
    <w:multiLevelType w:val="multilevel"/>
    <w:tmpl w:val="3D5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30DF7"/>
    <w:multiLevelType w:val="hybridMultilevel"/>
    <w:tmpl w:val="CAE8C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0F1E90"/>
    <w:multiLevelType w:val="hybridMultilevel"/>
    <w:tmpl w:val="7DD4CA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671A3A"/>
    <w:multiLevelType w:val="hybridMultilevel"/>
    <w:tmpl w:val="C1CC5D90"/>
    <w:lvl w:ilvl="0" w:tplc="5A5CF130">
      <w:start w:val="1"/>
      <w:numFmt w:val="bullet"/>
      <w:lvlText w:val=""/>
      <w:lvlJc w:val="left"/>
      <w:pPr>
        <w:tabs>
          <w:tab w:val="num" w:pos="1440"/>
        </w:tabs>
        <w:ind w:left="1440" w:hanging="13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D46A2"/>
    <w:multiLevelType w:val="hybridMultilevel"/>
    <w:tmpl w:val="3F6E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55DC8"/>
    <w:multiLevelType w:val="hybridMultilevel"/>
    <w:tmpl w:val="189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71374"/>
    <w:multiLevelType w:val="hybridMultilevel"/>
    <w:tmpl w:val="1A6CF3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D1CC7"/>
    <w:multiLevelType w:val="hybridMultilevel"/>
    <w:tmpl w:val="8CB8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D6DD2"/>
    <w:multiLevelType w:val="hybridMultilevel"/>
    <w:tmpl w:val="E36C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15FCD"/>
    <w:multiLevelType w:val="hybridMultilevel"/>
    <w:tmpl w:val="F452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20F9D"/>
    <w:multiLevelType w:val="hybridMultilevel"/>
    <w:tmpl w:val="5882E2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F20CD0"/>
    <w:multiLevelType w:val="hybridMultilevel"/>
    <w:tmpl w:val="8C4A7628"/>
    <w:lvl w:ilvl="0" w:tplc="08090001">
      <w:start w:val="1"/>
      <w:numFmt w:val="bullet"/>
      <w:lvlText w:val=""/>
      <w:lvlJc w:val="left"/>
      <w:pPr>
        <w:tabs>
          <w:tab w:val="num" w:pos="680"/>
        </w:tabs>
        <w:ind w:left="68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A2AFB"/>
    <w:multiLevelType w:val="hybridMultilevel"/>
    <w:tmpl w:val="1AB03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F8453B"/>
    <w:multiLevelType w:val="hybridMultilevel"/>
    <w:tmpl w:val="4944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33271"/>
    <w:multiLevelType w:val="hybridMultilevel"/>
    <w:tmpl w:val="B3CE7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D6057F"/>
    <w:multiLevelType w:val="hybridMultilevel"/>
    <w:tmpl w:val="1FE29DC2"/>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A1771F"/>
    <w:multiLevelType w:val="hybridMultilevel"/>
    <w:tmpl w:val="AB7A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9B6A45"/>
    <w:multiLevelType w:val="hybridMultilevel"/>
    <w:tmpl w:val="3374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D9127D"/>
    <w:multiLevelType w:val="hybridMultilevel"/>
    <w:tmpl w:val="D21C07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9A070D"/>
    <w:multiLevelType w:val="hybridMultilevel"/>
    <w:tmpl w:val="68B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A72F5"/>
    <w:multiLevelType w:val="hybridMultilevel"/>
    <w:tmpl w:val="E0C6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537CB1"/>
    <w:multiLevelType w:val="hybridMultilevel"/>
    <w:tmpl w:val="E494A5BC"/>
    <w:lvl w:ilvl="0" w:tplc="0809000F">
      <w:start w:val="1"/>
      <w:numFmt w:val="decimal"/>
      <w:lvlText w:val="%1."/>
      <w:lvlJc w:val="left"/>
      <w:pPr>
        <w:tabs>
          <w:tab w:val="num" w:pos="1440"/>
        </w:tabs>
        <w:ind w:left="1440" w:hanging="132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F71910"/>
    <w:multiLevelType w:val="hybridMultilevel"/>
    <w:tmpl w:val="7B22251A"/>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D52B87"/>
    <w:multiLevelType w:val="hybridMultilevel"/>
    <w:tmpl w:val="3E40A82E"/>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5039A2"/>
    <w:multiLevelType w:val="hybridMultilevel"/>
    <w:tmpl w:val="5FA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806310"/>
    <w:multiLevelType w:val="hybridMultilevel"/>
    <w:tmpl w:val="51AEE368"/>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E50C81"/>
    <w:multiLevelType w:val="hybridMultilevel"/>
    <w:tmpl w:val="ABB02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5016CE"/>
    <w:multiLevelType w:val="hybridMultilevel"/>
    <w:tmpl w:val="34F05F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6C4C631C"/>
    <w:multiLevelType w:val="multilevel"/>
    <w:tmpl w:val="D7822E6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7E661F"/>
    <w:multiLevelType w:val="hybridMultilevel"/>
    <w:tmpl w:val="DAD82B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0668D"/>
    <w:multiLevelType w:val="multilevel"/>
    <w:tmpl w:val="642C785A"/>
    <w:lvl w:ilvl="0">
      <w:start w:val="1"/>
      <w:numFmt w:val="bullet"/>
      <w:pStyle w:val="bullet1"/>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074B7"/>
    <w:multiLevelType w:val="hybridMultilevel"/>
    <w:tmpl w:val="D58011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3F70EA"/>
    <w:multiLevelType w:val="hybridMultilevel"/>
    <w:tmpl w:val="2CBEDD9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8" w15:restartNumberingAfterBreak="0">
    <w:nsid w:val="778B649B"/>
    <w:multiLevelType w:val="hybridMultilevel"/>
    <w:tmpl w:val="7B1C6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AD627E"/>
    <w:multiLevelType w:val="hybridMultilevel"/>
    <w:tmpl w:val="718A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D56E19"/>
    <w:multiLevelType w:val="hybridMultilevel"/>
    <w:tmpl w:val="187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157153">
    <w:abstractNumId w:val="35"/>
  </w:num>
  <w:num w:numId="2" w16cid:durableId="900873393">
    <w:abstractNumId w:val="33"/>
  </w:num>
  <w:num w:numId="3" w16cid:durableId="804543590">
    <w:abstractNumId w:val="20"/>
  </w:num>
  <w:num w:numId="4" w16cid:durableId="370762223">
    <w:abstractNumId w:val="30"/>
  </w:num>
  <w:num w:numId="5" w16cid:durableId="1349674632">
    <w:abstractNumId w:val="28"/>
  </w:num>
  <w:num w:numId="6" w16cid:durableId="1576475789">
    <w:abstractNumId w:val="2"/>
  </w:num>
  <w:num w:numId="7" w16cid:durableId="1647661838">
    <w:abstractNumId w:val="15"/>
  </w:num>
  <w:num w:numId="8" w16cid:durableId="214320387">
    <w:abstractNumId w:val="5"/>
  </w:num>
  <w:num w:numId="9" w16cid:durableId="298801612">
    <w:abstractNumId w:val="36"/>
  </w:num>
  <w:num w:numId="10" w16cid:durableId="1609661426">
    <w:abstractNumId w:val="7"/>
  </w:num>
  <w:num w:numId="11" w16cid:durableId="643124651">
    <w:abstractNumId w:val="11"/>
  </w:num>
  <w:num w:numId="12" w16cid:durableId="579408557">
    <w:abstractNumId w:val="37"/>
  </w:num>
  <w:num w:numId="13" w16cid:durableId="1723939671">
    <w:abstractNumId w:val="31"/>
  </w:num>
  <w:num w:numId="14" w16cid:durableId="414473071">
    <w:abstractNumId w:val="39"/>
  </w:num>
  <w:num w:numId="15" w16cid:durableId="563029888">
    <w:abstractNumId w:val="14"/>
  </w:num>
  <w:num w:numId="16" w16cid:durableId="520361436">
    <w:abstractNumId w:val="10"/>
  </w:num>
  <w:num w:numId="17" w16cid:durableId="1440371784">
    <w:abstractNumId w:val="8"/>
  </w:num>
  <w:num w:numId="18" w16cid:durableId="818762397">
    <w:abstractNumId w:val="26"/>
  </w:num>
  <w:num w:numId="19" w16cid:durableId="1668090232">
    <w:abstractNumId w:val="18"/>
  </w:num>
  <w:num w:numId="20" w16cid:durableId="1040546265">
    <w:abstractNumId w:val="13"/>
  </w:num>
  <w:num w:numId="21" w16cid:durableId="1705329326">
    <w:abstractNumId w:val="25"/>
  </w:num>
  <w:num w:numId="22" w16cid:durableId="1258906607">
    <w:abstractNumId w:val="1"/>
  </w:num>
  <w:num w:numId="23" w16cid:durableId="1286230877">
    <w:abstractNumId w:val="40"/>
  </w:num>
  <w:num w:numId="24" w16cid:durableId="1602488832">
    <w:abstractNumId w:val="4"/>
  </w:num>
  <w:num w:numId="25" w16cid:durableId="826165934">
    <w:abstractNumId w:val="22"/>
  </w:num>
  <w:num w:numId="26" w16cid:durableId="1399325753">
    <w:abstractNumId w:val="0"/>
  </w:num>
  <w:num w:numId="27" w16cid:durableId="1928688085">
    <w:abstractNumId w:val="27"/>
  </w:num>
  <w:num w:numId="28" w16cid:durableId="373887512">
    <w:abstractNumId w:val="12"/>
  </w:num>
  <w:num w:numId="29" w16cid:durableId="1173952604">
    <w:abstractNumId w:val="24"/>
  </w:num>
  <w:num w:numId="30" w16cid:durableId="1609509543">
    <w:abstractNumId w:val="32"/>
  </w:num>
  <w:num w:numId="31" w16cid:durableId="2087192260">
    <w:abstractNumId w:val="9"/>
  </w:num>
  <w:num w:numId="32" w16cid:durableId="260531870">
    <w:abstractNumId w:val="29"/>
  </w:num>
  <w:num w:numId="33" w16cid:durableId="1273440888">
    <w:abstractNumId w:val="16"/>
  </w:num>
  <w:num w:numId="34" w16cid:durableId="2038965383">
    <w:abstractNumId w:val="21"/>
  </w:num>
  <w:num w:numId="35" w16cid:durableId="1226185656">
    <w:abstractNumId w:val="6"/>
  </w:num>
  <w:num w:numId="36" w16cid:durableId="2034333925">
    <w:abstractNumId w:val="17"/>
  </w:num>
  <w:num w:numId="37" w16cid:durableId="1077480446">
    <w:abstractNumId w:val="38"/>
  </w:num>
  <w:num w:numId="38" w16cid:durableId="48965029">
    <w:abstractNumId w:val="19"/>
  </w:num>
  <w:num w:numId="39" w16cid:durableId="1109082045">
    <w:abstractNumId w:val="3"/>
  </w:num>
  <w:num w:numId="40" w16cid:durableId="382869428">
    <w:abstractNumId w:val="34"/>
  </w:num>
  <w:num w:numId="41" w16cid:durableId="1854852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6E"/>
    <w:rsid w:val="000215FB"/>
    <w:rsid w:val="000641FF"/>
    <w:rsid w:val="000749A9"/>
    <w:rsid w:val="000C46A1"/>
    <w:rsid w:val="000C5869"/>
    <w:rsid w:val="000F3FB0"/>
    <w:rsid w:val="001010C1"/>
    <w:rsid w:val="00113E37"/>
    <w:rsid w:val="001B31FA"/>
    <w:rsid w:val="00224D54"/>
    <w:rsid w:val="00294F64"/>
    <w:rsid w:val="002A6212"/>
    <w:rsid w:val="002B4F2A"/>
    <w:rsid w:val="0031486E"/>
    <w:rsid w:val="00332A5C"/>
    <w:rsid w:val="00376664"/>
    <w:rsid w:val="00383B8D"/>
    <w:rsid w:val="0039662D"/>
    <w:rsid w:val="003B6A68"/>
    <w:rsid w:val="003C0EF7"/>
    <w:rsid w:val="003C34B8"/>
    <w:rsid w:val="00430470"/>
    <w:rsid w:val="00434411"/>
    <w:rsid w:val="00450E5E"/>
    <w:rsid w:val="004713D2"/>
    <w:rsid w:val="004826DC"/>
    <w:rsid w:val="004844E7"/>
    <w:rsid w:val="004A38CA"/>
    <w:rsid w:val="004B46C4"/>
    <w:rsid w:val="0053408E"/>
    <w:rsid w:val="005340DB"/>
    <w:rsid w:val="005A7B8F"/>
    <w:rsid w:val="005D0A20"/>
    <w:rsid w:val="006214F4"/>
    <w:rsid w:val="006252C3"/>
    <w:rsid w:val="00634772"/>
    <w:rsid w:val="00645CE6"/>
    <w:rsid w:val="00664803"/>
    <w:rsid w:val="006A2ECB"/>
    <w:rsid w:val="006F30A2"/>
    <w:rsid w:val="007011DC"/>
    <w:rsid w:val="00741F19"/>
    <w:rsid w:val="00743BFA"/>
    <w:rsid w:val="00746823"/>
    <w:rsid w:val="00747D02"/>
    <w:rsid w:val="007509CF"/>
    <w:rsid w:val="00762A26"/>
    <w:rsid w:val="00770CCB"/>
    <w:rsid w:val="00787F9A"/>
    <w:rsid w:val="007A7E51"/>
    <w:rsid w:val="007E5DE8"/>
    <w:rsid w:val="008A331E"/>
    <w:rsid w:val="008B5FE8"/>
    <w:rsid w:val="00913EC7"/>
    <w:rsid w:val="00932D71"/>
    <w:rsid w:val="00960503"/>
    <w:rsid w:val="009616DB"/>
    <w:rsid w:val="009A2B29"/>
    <w:rsid w:val="009A5548"/>
    <w:rsid w:val="009B6BA9"/>
    <w:rsid w:val="009F27A4"/>
    <w:rsid w:val="00A12A89"/>
    <w:rsid w:val="00A87629"/>
    <w:rsid w:val="00AF2B11"/>
    <w:rsid w:val="00B354CB"/>
    <w:rsid w:val="00B473E9"/>
    <w:rsid w:val="00B531E8"/>
    <w:rsid w:val="00B909D5"/>
    <w:rsid w:val="00BA11B1"/>
    <w:rsid w:val="00BD5595"/>
    <w:rsid w:val="00C06B84"/>
    <w:rsid w:val="00C140A2"/>
    <w:rsid w:val="00C72E19"/>
    <w:rsid w:val="00C83C59"/>
    <w:rsid w:val="00CB5044"/>
    <w:rsid w:val="00CF1ED5"/>
    <w:rsid w:val="00CF5607"/>
    <w:rsid w:val="00D33FDA"/>
    <w:rsid w:val="00E00A7D"/>
    <w:rsid w:val="00E03EDF"/>
    <w:rsid w:val="00E07C6D"/>
    <w:rsid w:val="00E24B25"/>
    <w:rsid w:val="00E46CE2"/>
    <w:rsid w:val="00E678D9"/>
    <w:rsid w:val="00E73872"/>
    <w:rsid w:val="00EB0096"/>
    <w:rsid w:val="00EC6321"/>
    <w:rsid w:val="00EE2059"/>
    <w:rsid w:val="00EF16C3"/>
    <w:rsid w:val="00F3436D"/>
    <w:rsid w:val="00F43FC3"/>
    <w:rsid w:val="00F53EE8"/>
    <w:rsid w:val="00F55E70"/>
    <w:rsid w:val="00FF3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5E7E"/>
  <w15:docId w15:val="{A0A5D215-B8FC-4848-A769-59A0BF8E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A"/>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D33FDA"/>
    <w:pPr>
      <w:keepNext/>
      <w:spacing w:line="360" w:lineRule="auto"/>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86E"/>
    <w:rPr>
      <w:rFonts w:ascii="Tahoma" w:hAnsi="Tahoma" w:cs="Tahoma"/>
      <w:sz w:val="16"/>
      <w:szCs w:val="16"/>
    </w:rPr>
  </w:style>
  <w:style w:type="character" w:customStyle="1" w:styleId="BalloonTextChar">
    <w:name w:val="Balloon Text Char"/>
    <w:basedOn w:val="DefaultParagraphFont"/>
    <w:link w:val="BalloonText"/>
    <w:uiPriority w:val="99"/>
    <w:semiHidden/>
    <w:rsid w:val="0031486E"/>
    <w:rPr>
      <w:rFonts w:ascii="Tahoma" w:hAnsi="Tahoma" w:cs="Tahoma"/>
      <w:sz w:val="16"/>
      <w:szCs w:val="16"/>
    </w:rPr>
  </w:style>
  <w:style w:type="paragraph" w:styleId="Header">
    <w:name w:val="header"/>
    <w:basedOn w:val="Normal"/>
    <w:link w:val="HeaderChar"/>
    <w:uiPriority w:val="99"/>
    <w:unhideWhenUsed/>
    <w:rsid w:val="0031486E"/>
    <w:pPr>
      <w:tabs>
        <w:tab w:val="center" w:pos="4513"/>
        <w:tab w:val="right" w:pos="9026"/>
      </w:tabs>
    </w:pPr>
  </w:style>
  <w:style w:type="character" w:customStyle="1" w:styleId="HeaderChar">
    <w:name w:val="Header Char"/>
    <w:basedOn w:val="DefaultParagraphFont"/>
    <w:link w:val="Header"/>
    <w:uiPriority w:val="99"/>
    <w:rsid w:val="0031486E"/>
  </w:style>
  <w:style w:type="paragraph" w:styleId="Footer">
    <w:name w:val="footer"/>
    <w:basedOn w:val="Normal"/>
    <w:link w:val="FooterChar"/>
    <w:uiPriority w:val="99"/>
    <w:unhideWhenUsed/>
    <w:rsid w:val="0031486E"/>
    <w:pPr>
      <w:tabs>
        <w:tab w:val="center" w:pos="4513"/>
        <w:tab w:val="right" w:pos="9026"/>
      </w:tabs>
    </w:pPr>
  </w:style>
  <w:style w:type="character" w:customStyle="1" w:styleId="FooterChar">
    <w:name w:val="Footer Char"/>
    <w:basedOn w:val="DefaultParagraphFont"/>
    <w:link w:val="Footer"/>
    <w:uiPriority w:val="99"/>
    <w:rsid w:val="0031486E"/>
  </w:style>
  <w:style w:type="table" w:styleId="TableGrid">
    <w:name w:val="Table Grid"/>
    <w:basedOn w:val="TableNormal"/>
    <w:uiPriority w:val="59"/>
    <w:rsid w:val="0031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1486E"/>
    <w:rPr>
      <w:color w:val="0000FF" w:themeColor="hyperlink"/>
      <w:u w:val="single"/>
    </w:rPr>
  </w:style>
  <w:style w:type="character" w:customStyle="1" w:styleId="Heading2Char">
    <w:name w:val="Heading 2 Char"/>
    <w:basedOn w:val="DefaultParagraphFont"/>
    <w:link w:val="Heading2"/>
    <w:rsid w:val="00D33FDA"/>
    <w:rPr>
      <w:rFonts w:ascii="Arial" w:eastAsia="Times New Roman" w:hAnsi="Arial" w:cs="Times New Roman"/>
      <w:b/>
      <w:sz w:val="28"/>
      <w:szCs w:val="20"/>
    </w:rPr>
  </w:style>
  <w:style w:type="paragraph" w:customStyle="1" w:styleId="bullet1">
    <w:name w:val="bullet 1"/>
    <w:basedOn w:val="Normal"/>
    <w:next w:val="Normal"/>
    <w:rsid w:val="00D33FDA"/>
    <w:pPr>
      <w:numPr>
        <w:numId w:val="1"/>
      </w:numPr>
      <w:spacing w:after="240" w:line="240" w:lineRule="exact"/>
    </w:pPr>
    <w:rPr>
      <w:color w:val="000000"/>
      <w:sz w:val="20"/>
      <w:lang w:eastAsia="en-GB"/>
    </w:rPr>
  </w:style>
  <w:style w:type="paragraph" w:customStyle="1" w:styleId="Body1">
    <w:name w:val="Body 1"/>
    <w:rsid w:val="00D33FDA"/>
    <w:pPr>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uiPriority w:val="99"/>
    <w:qFormat/>
    <w:rsid w:val="000215FB"/>
    <w:pPr>
      <w:ind w:left="720"/>
      <w:contextualSpacing/>
    </w:pPr>
  </w:style>
  <w:style w:type="paragraph" w:styleId="BodyText2">
    <w:name w:val="Body Text 2"/>
    <w:basedOn w:val="Normal"/>
    <w:link w:val="BodyText2Char"/>
    <w:rsid w:val="00430470"/>
    <w:rPr>
      <w:rFonts w:ascii="Comic Sans MS" w:hAnsi="Comic Sans MS"/>
      <w:sz w:val="19"/>
    </w:rPr>
  </w:style>
  <w:style w:type="character" w:customStyle="1" w:styleId="BodyText2Char">
    <w:name w:val="Body Text 2 Char"/>
    <w:basedOn w:val="DefaultParagraphFont"/>
    <w:link w:val="BodyText2"/>
    <w:rsid w:val="00430470"/>
    <w:rPr>
      <w:rFonts w:ascii="Comic Sans MS" w:eastAsia="Times New Roman" w:hAnsi="Comic Sans M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D9B7E-EE01-452A-848B-46FC9D6F2C69}">
  <ds:schemaRefs>
    <ds:schemaRef ds:uri="http://schemas.microsoft.com/sharepoint/v3/contenttype/forms"/>
  </ds:schemaRefs>
</ds:datastoreItem>
</file>

<file path=customXml/itemProps2.xml><?xml version="1.0" encoding="utf-8"?>
<ds:datastoreItem xmlns:ds="http://schemas.openxmlformats.org/officeDocument/2006/customXml" ds:itemID="{895B4C38-EA1C-4DC2-A641-E91DDE8B2830}">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3.xml><?xml version="1.0" encoding="utf-8"?>
<ds:datastoreItem xmlns:ds="http://schemas.openxmlformats.org/officeDocument/2006/customXml" ds:itemID="{2503EE04-296D-4744-8F27-06379754A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l.morgan</dc:creator>
  <cp:lastModifiedBy>Shane Pearse</cp:lastModifiedBy>
  <cp:revision>34</cp:revision>
  <cp:lastPrinted>2019-11-28T13:34:00Z</cp:lastPrinted>
  <dcterms:created xsi:type="dcterms:W3CDTF">2019-11-08T12:10:00Z</dcterms:created>
  <dcterms:modified xsi:type="dcterms:W3CDTF">2026-05-22T12:16:00Z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