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29AE2" w14:textId="77777777" w:rsidR="006642A0" w:rsidRPr="00B60B90" w:rsidRDefault="006642A0" w:rsidP="004A461A">
      <w:pPr>
        <w:jc w:val="center"/>
        <w:rPr>
          <w:rFonts w:cs="Poppins"/>
          <w:color w:val="2D9F9C" w:themeColor="background2"/>
          <w:sz w:val="28"/>
          <w:szCs w:val="28"/>
          <w:lang w:val="en-GB"/>
        </w:rPr>
      </w:pPr>
      <w:bookmarkStart w:id="0" w:name="_GoBack"/>
      <w:bookmarkEnd w:id="0"/>
      <w:r w:rsidRPr="00B60B90">
        <w:rPr>
          <w:rFonts w:cs="Poppins"/>
          <w:b/>
          <w:bCs/>
          <w:color w:val="2D9F9C" w:themeColor="background2"/>
          <w:sz w:val="28"/>
        </w:rPr>
        <w:t>JOB DESCRIPTION</w:t>
      </w:r>
    </w:p>
    <w:p w14:paraId="58CC8372" w14:textId="77777777" w:rsidR="006642A0" w:rsidRPr="00B60B90" w:rsidRDefault="006642A0" w:rsidP="006642A0">
      <w:pPr>
        <w:pStyle w:val="Heading1"/>
        <w:rPr>
          <w:rFonts w:cs="Poppins"/>
          <w:color w:val="2D9F9C" w:themeColor="background2"/>
          <w:szCs w:val="22"/>
        </w:rPr>
      </w:pPr>
    </w:p>
    <w:p w14:paraId="38DB8EAA" w14:textId="77777777" w:rsidR="006642A0" w:rsidRPr="00B60B90" w:rsidRDefault="006642A0" w:rsidP="006642A0">
      <w:pPr>
        <w:pStyle w:val="Heading1"/>
        <w:tabs>
          <w:tab w:val="left" w:pos="2600"/>
        </w:tabs>
        <w:rPr>
          <w:rFonts w:cs="Poppins"/>
          <w:color w:val="2D9F9C" w:themeColor="background2"/>
          <w:szCs w:val="22"/>
        </w:rPr>
      </w:pPr>
      <w:r w:rsidRPr="00B60B90">
        <w:rPr>
          <w:rFonts w:cs="Poppins"/>
          <w:color w:val="2D9F9C" w:themeColor="background2"/>
          <w:szCs w:val="22"/>
        </w:rPr>
        <w:t>NAME:</w:t>
      </w:r>
      <w:r w:rsidRPr="00B60B90">
        <w:rPr>
          <w:rFonts w:cs="Poppins"/>
          <w:color w:val="2D9F9C" w:themeColor="background2"/>
          <w:szCs w:val="22"/>
        </w:rPr>
        <w:tab/>
        <w:t xml:space="preserve"> </w:t>
      </w:r>
    </w:p>
    <w:p w14:paraId="59FCE6C0" w14:textId="77777777" w:rsidR="006642A0" w:rsidRPr="00B60B90" w:rsidRDefault="006642A0" w:rsidP="006642A0">
      <w:pPr>
        <w:rPr>
          <w:rFonts w:cs="Poppins"/>
          <w:color w:val="2D9F9C" w:themeColor="background2"/>
        </w:rPr>
      </w:pPr>
    </w:p>
    <w:p w14:paraId="562D292B" w14:textId="041273C3" w:rsidR="006642A0" w:rsidRPr="00B60B90" w:rsidRDefault="006642A0" w:rsidP="006642A0">
      <w:pPr>
        <w:pStyle w:val="Heading1"/>
        <w:tabs>
          <w:tab w:val="left" w:pos="2600"/>
        </w:tabs>
        <w:rPr>
          <w:rFonts w:cs="Poppins"/>
          <w:color w:val="2D9F9C" w:themeColor="background2"/>
          <w:szCs w:val="22"/>
        </w:rPr>
      </w:pPr>
      <w:r w:rsidRPr="00B60B90">
        <w:rPr>
          <w:rFonts w:cs="Poppins"/>
          <w:color w:val="2D9F9C" w:themeColor="background2"/>
          <w:szCs w:val="22"/>
        </w:rPr>
        <w:t>POST:</w:t>
      </w:r>
      <w:r w:rsidRPr="00B60B90">
        <w:rPr>
          <w:rFonts w:cs="Poppins"/>
          <w:color w:val="2D9F9C" w:themeColor="background2"/>
          <w:szCs w:val="22"/>
        </w:rPr>
        <w:tab/>
      </w:r>
      <w:r w:rsidR="00436367">
        <w:rPr>
          <w:rFonts w:cs="Poppins"/>
          <w:color w:val="2D9F9C" w:themeColor="background2"/>
          <w:szCs w:val="22"/>
        </w:rPr>
        <w:t>Head of Physical Education</w:t>
      </w:r>
    </w:p>
    <w:p w14:paraId="1D913329" w14:textId="77777777" w:rsidR="006642A0" w:rsidRPr="00B60B90" w:rsidRDefault="006642A0" w:rsidP="006642A0">
      <w:pPr>
        <w:pStyle w:val="Heading1"/>
        <w:tabs>
          <w:tab w:val="left" w:pos="2600"/>
        </w:tabs>
        <w:rPr>
          <w:rFonts w:cs="Poppins"/>
          <w:color w:val="2D9F9C" w:themeColor="background2"/>
          <w:szCs w:val="22"/>
        </w:rPr>
      </w:pPr>
    </w:p>
    <w:p w14:paraId="66646BE2" w14:textId="77777777" w:rsidR="006642A0" w:rsidRPr="00B60B90" w:rsidRDefault="006642A0" w:rsidP="006642A0">
      <w:pPr>
        <w:pStyle w:val="Heading1"/>
        <w:tabs>
          <w:tab w:val="left" w:pos="2600"/>
        </w:tabs>
        <w:ind w:left="1440" w:hanging="1440"/>
        <w:rPr>
          <w:rFonts w:cs="Poppins"/>
          <w:b w:val="0"/>
          <w:color w:val="2D9F9C" w:themeColor="background2"/>
          <w:szCs w:val="22"/>
        </w:rPr>
      </w:pPr>
      <w:r w:rsidRPr="00B60B90">
        <w:rPr>
          <w:rFonts w:cs="Poppins"/>
          <w:color w:val="2D9F9C" w:themeColor="background2"/>
          <w:szCs w:val="22"/>
        </w:rPr>
        <w:t>GRADE:</w:t>
      </w:r>
      <w:r w:rsidRPr="00B60B90">
        <w:rPr>
          <w:rFonts w:cs="Poppins"/>
          <w:color w:val="2D9F9C" w:themeColor="background2"/>
          <w:szCs w:val="22"/>
        </w:rPr>
        <w:tab/>
      </w:r>
      <w:r w:rsidRPr="00B60B90">
        <w:rPr>
          <w:rFonts w:cs="Poppins"/>
          <w:color w:val="2D9F9C" w:themeColor="background2"/>
          <w:szCs w:val="22"/>
        </w:rPr>
        <w:tab/>
      </w:r>
      <w:r w:rsidR="00FE6294">
        <w:rPr>
          <w:rFonts w:cs="Poppins"/>
          <w:color w:val="2D9F9C" w:themeColor="background2"/>
          <w:szCs w:val="22"/>
        </w:rPr>
        <w:t>TBC</w:t>
      </w:r>
    </w:p>
    <w:p w14:paraId="358B9B96" w14:textId="77777777" w:rsidR="006642A0" w:rsidRPr="008701E2" w:rsidRDefault="006642A0" w:rsidP="006642A0">
      <w:pPr>
        <w:tabs>
          <w:tab w:val="left" w:pos="2600"/>
        </w:tabs>
        <w:rPr>
          <w:rFonts w:cs="Poppins"/>
          <w:color w:val="008080"/>
          <w:sz w:val="20"/>
          <w:szCs w:val="22"/>
          <w:lang w:val="en-GB"/>
        </w:rPr>
      </w:pPr>
    </w:p>
    <w:p w14:paraId="47DCA534" w14:textId="77777777" w:rsidR="006642A0" w:rsidRPr="00326687" w:rsidRDefault="006642A0" w:rsidP="006642A0">
      <w:pPr>
        <w:tabs>
          <w:tab w:val="left" w:pos="2600"/>
        </w:tabs>
        <w:rPr>
          <w:rFonts w:cs="Poppins"/>
          <w:color w:val="008080"/>
          <w:szCs w:val="22"/>
          <w:lang w:val="en-GB"/>
        </w:rPr>
      </w:pPr>
    </w:p>
    <w:p w14:paraId="76BAA251" w14:textId="77777777" w:rsidR="006642A0" w:rsidRPr="00B60B90" w:rsidRDefault="006642A0" w:rsidP="006642A0">
      <w:pPr>
        <w:pStyle w:val="paragraph"/>
        <w:spacing w:before="0" w:beforeAutospacing="0" w:after="0" w:afterAutospacing="0"/>
        <w:textAlignment w:val="baseline"/>
        <w:rPr>
          <w:rFonts w:ascii="Segoe UI" w:hAnsi="Segoe UI" w:cs="Segoe UI"/>
          <w:color w:val="2D9F9C" w:themeColor="background2"/>
          <w:sz w:val="18"/>
          <w:szCs w:val="18"/>
        </w:rPr>
      </w:pPr>
      <w:r w:rsidRPr="00B60B90">
        <w:rPr>
          <w:rStyle w:val="normaltextrun"/>
          <w:rFonts w:ascii="Poppins" w:hAnsi="Poppins" w:cs="Poppins"/>
          <w:b/>
          <w:bCs/>
          <w:color w:val="2D9F9C" w:themeColor="background2"/>
          <w:sz w:val="22"/>
          <w:szCs w:val="22"/>
        </w:rPr>
        <w:t xml:space="preserve">Relationships: </w:t>
      </w:r>
      <w:r w:rsidRPr="00B60B90">
        <w:rPr>
          <w:rStyle w:val="eop"/>
          <w:rFonts w:ascii="Poppins" w:hAnsi="Poppins" w:cs="Poppins"/>
          <w:color w:val="2D9F9C" w:themeColor="background2"/>
          <w:sz w:val="22"/>
          <w:szCs w:val="22"/>
        </w:rPr>
        <w:t> </w:t>
      </w:r>
    </w:p>
    <w:p w14:paraId="70F1E2E0" w14:textId="42F73292" w:rsidR="006642A0" w:rsidRPr="00B60B90" w:rsidRDefault="006642A0" w:rsidP="006642A0">
      <w:pPr>
        <w:pStyle w:val="paragraph"/>
        <w:spacing w:before="0" w:beforeAutospacing="0" w:after="0" w:afterAutospacing="0"/>
        <w:textAlignment w:val="baseline"/>
        <w:rPr>
          <w:rFonts w:ascii="Segoe UI" w:hAnsi="Segoe UI" w:cs="Segoe UI"/>
          <w:sz w:val="16"/>
          <w:szCs w:val="18"/>
        </w:rPr>
      </w:pPr>
      <w:r w:rsidRPr="00B60B90">
        <w:rPr>
          <w:rStyle w:val="normaltextrun"/>
          <w:rFonts w:ascii="Poppins" w:hAnsi="Poppins" w:cs="Poppins"/>
          <w:sz w:val="20"/>
          <w:szCs w:val="22"/>
        </w:rPr>
        <w:t>The post holder is accountable to</w:t>
      </w:r>
      <w:r w:rsidR="002B76DF">
        <w:rPr>
          <w:rStyle w:val="normaltextrun"/>
          <w:rFonts w:ascii="Poppins" w:hAnsi="Poppins" w:cs="Poppins"/>
          <w:sz w:val="20"/>
          <w:szCs w:val="22"/>
        </w:rPr>
        <w:t xml:space="preserve"> the </w:t>
      </w:r>
      <w:r w:rsidR="00436367">
        <w:rPr>
          <w:rStyle w:val="normaltextrun"/>
          <w:rFonts w:ascii="Poppins" w:hAnsi="Poppins" w:cs="Poppins"/>
          <w:sz w:val="20"/>
          <w:szCs w:val="22"/>
        </w:rPr>
        <w:t>Senior Leadership Team</w:t>
      </w:r>
      <w:r w:rsidRPr="00B60B90">
        <w:rPr>
          <w:rStyle w:val="normaltextrun"/>
          <w:rFonts w:ascii="Poppins" w:hAnsi="Poppins" w:cs="Poppins"/>
          <w:sz w:val="20"/>
          <w:szCs w:val="22"/>
        </w:rPr>
        <w:t xml:space="preserve"> in all matters relating to this post. All staff are ultimately responsible to the Chief Executive Officer (CEO).  The post holder will work closely with team members and support the team when necessary.</w:t>
      </w:r>
      <w:r w:rsidRPr="00B60B90">
        <w:rPr>
          <w:rStyle w:val="eop"/>
          <w:rFonts w:ascii="Poppins" w:hAnsi="Poppins" w:cs="Poppins"/>
          <w:sz w:val="20"/>
          <w:szCs w:val="22"/>
        </w:rPr>
        <w:t> </w:t>
      </w:r>
    </w:p>
    <w:p w14:paraId="0A99A97C" w14:textId="77777777" w:rsidR="006642A0" w:rsidRPr="00B60B90" w:rsidRDefault="006642A0" w:rsidP="006642A0">
      <w:pPr>
        <w:pStyle w:val="paragraph"/>
        <w:spacing w:before="0" w:beforeAutospacing="0" w:after="0" w:afterAutospacing="0"/>
        <w:textAlignment w:val="baseline"/>
        <w:rPr>
          <w:rFonts w:ascii="Segoe UI" w:hAnsi="Segoe UI" w:cs="Segoe UI"/>
          <w:sz w:val="18"/>
          <w:szCs w:val="18"/>
        </w:rPr>
      </w:pPr>
      <w:r w:rsidRPr="00B60B90">
        <w:rPr>
          <w:rStyle w:val="eop"/>
          <w:rFonts w:ascii="Poppins" w:hAnsi="Poppins" w:cs="Poppins"/>
          <w:sz w:val="22"/>
          <w:szCs w:val="22"/>
        </w:rPr>
        <w:t> </w:t>
      </w:r>
    </w:p>
    <w:p w14:paraId="4407A222" w14:textId="77777777" w:rsidR="006642A0" w:rsidRPr="00B60B90" w:rsidRDefault="006642A0" w:rsidP="006642A0">
      <w:pPr>
        <w:pStyle w:val="paragraph"/>
        <w:spacing w:before="0" w:beforeAutospacing="0" w:after="0" w:afterAutospacing="0"/>
        <w:textAlignment w:val="baseline"/>
        <w:rPr>
          <w:rFonts w:ascii="Segoe UI" w:hAnsi="Segoe UI" w:cs="Segoe UI"/>
          <w:sz w:val="18"/>
          <w:szCs w:val="18"/>
        </w:rPr>
      </w:pPr>
      <w:r w:rsidRPr="00B60B90">
        <w:rPr>
          <w:rStyle w:val="eop"/>
          <w:rFonts w:ascii="Poppins" w:hAnsi="Poppins" w:cs="Poppins"/>
          <w:sz w:val="22"/>
          <w:szCs w:val="22"/>
        </w:rPr>
        <w:t> </w:t>
      </w:r>
    </w:p>
    <w:p w14:paraId="73E3D302" w14:textId="77777777" w:rsidR="006642A0" w:rsidRPr="00B60B90" w:rsidRDefault="006642A0" w:rsidP="006642A0">
      <w:pPr>
        <w:pStyle w:val="paragraph"/>
        <w:spacing w:before="0" w:beforeAutospacing="0" w:after="0" w:afterAutospacing="0"/>
        <w:textAlignment w:val="baseline"/>
        <w:rPr>
          <w:rFonts w:ascii="Segoe UI" w:hAnsi="Segoe UI" w:cs="Segoe UI"/>
          <w:color w:val="2D9F9C" w:themeColor="background2"/>
          <w:sz w:val="18"/>
          <w:szCs w:val="18"/>
        </w:rPr>
      </w:pPr>
      <w:r w:rsidRPr="00B60B90">
        <w:rPr>
          <w:rStyle w:val="normaltextrun"/>
          <w:rFonts w:ascii="Poppins" w:hAnsi="Poppins" w:cs="Poppins"/>
          <w:b/>
          <w:bCs/>
          <w:color w:val="2D9F9C" w:themeColor="background2"/>
          <w:sz w:val="22"/>
          <w:szCs w:val="22"/>
        </w:rPr>
        <w:t>Purpose:</w:t>
      </w:r>
      <w:r w:rsidRPr="00B60B90">
        <w:rPr>
          <w:rStyle w:val="eop"/>
          <w:rFonts w:ascii="Poppins" w:hAnsi="Poppins" w:cs="Poppins"/>
          <w:color w:val="2D9F9C" w:themeColor="background2"/>
          <w:sz w:val="22"/>
          <w:szCs w:val="22"/>
        </w:rPr>
        <w:t> </w:t>
      </w:r>
    </w:p>
    <w:p w14:paraId="3C821CBF" w14:textId="11523CCC" w:rsidR="00436367" w:rsidRDefault="00436367" w:rsidP="006642A0">
      <w:pPr>
        <w:pStyle w:val="paragraph"/>
        <w:spacing w:before="0" w:beforeAutospacing="0" w:after="0" w:afterAutospacing="0"/>
        <w:textAlignment w:val="baseline"/>
        <w:rPr>
          <w:rStyle w:val="eop"/>
          <w:rFonts w:ascii="Poppins" w:hAnsi="Poppins" w:cs="Poppins"/>
          <w:sz w:val="20"/>
          <w:szCs w:val="22"/>
        </w:rPr>
      </w:pPr>
      <w:r w:rsidRPr="00436367">
        <w:rPr>
          <w:rStyle w:val="eop"/>
          <w:rFonts w:ascii="Poppins" w:hAnsi="Poppins" w:cs="Poppins"/>
          <w:sz w:val="20"/>
          <w:szCs w:val="22"/>
        </w:rPr>
        <w:t>The Head of Physical Education plays a pivotal role in shaping a high-quality, inclusive and ambitious PE and school sport provision. The post holder will ensure all students develop physical competence, confidence, and a lifelong appreciation of health, fitness, and physical activity. Through strong leadership, the post holder will secure outstanding teaching, high levels of participation, and strong outcomes across both curricular and extracurricular PE</w:t>
      </w:r>
      <w:r>
        <w:rPr>
          <w:rStyle w:val="eop"/>
          <w:rFonts w:ascii="Poppins" w:hAnsi="Poppins" w:cs="Poppins"/>
          <w:sz w:val="20"/>
          <w:szCs w:val="22"/>
        </w:rPr>
        <w:t>.</w:t>
      </w:r>
    </w:p>
    <w:p w14:paraId="148EE3A7" w14:textId="77777777" w:rsidR="00436367" w:rsidRDefault="00436367" w:rsidP="006642A0">
      <w:pPr>
        <w:pStyle w:val="paragraph"/>
        <w:spacing w:before="0" w:beforeAutospacing="0" w:after="0" w:afterAutospacing="0"/>
        <w:textAlignment w:val="baseline"/>
        <w:rPr>
          <w:rStyle w:val="normaltextrun"/>
          <w:rFonts w:ascii="Poppins" w:hAnsi="Poppins" w:cs="Poppins"/>
          <w:b/>
          <w:bCs/>
          <w:color w:val="2D9F9C" w:themeColor="background2"/>
          <w:sz w:val="22"/>
          <w:szCs w:val="22"/>
        </w:rPr>
      </w:pPr>
    </w:p>
    <w:p w14:paraId="55ACE2E1" w14:textId="66959C02" w:rsidR="006642A0" w:rsidRPr="00B60B90" w:rsidRDefault="006642A0" w:rsidP="006642A0">
      <w:pPr>
        <w:pStyle w:val="paragraph"/>
        <w:spacing w:before="0" w:beforeAutospacing="0" w:after="0" w:afterAutospacing="0"/>
        <w:textAlignment w:val="baseline"/>
        <w:rPr>
          <w:rFonts w:ascii="Segoe UI" w:hAnsi="Segoe UI" w:cs="Segoe UI"/>
          <w:color w:val="2D9F9C" w:themeColor="background2"/>
          <w:sz w:val="18"/>
          <w:szCs w:val="18"/>
        </w:rPr>
      </w:pPr>
      <w:r w:rsidRPr="00B60B90">
        <w:rPr>
          <w:rStyle w:val="normaltextrun"/>
          <w:rFonts w:ascii="Poppins" w:hAnsi="Poppins" w:cs="Poppins"/>
          <w:b/>
          <w:bCs/>
          <w:color w:val="2D9F9C" w:themeColor="background2"/>
          <w:sz w:val="22"/>
          <w:szCs w:val="22"/>
        </w:rPr>
        <w:t>Main duties &amp; responsibilities:</w:t>
      </w:r>
      <w:r w:rsidRPr="00B60B90">
        <w:rPr>
          <w:rStyle w:val="eop"/>
          <w:rFonts w:ascii="Poppins" w:hAnsi="Poppins" w:cs="Poppins"/>
          <w:color w:val="2D9F9C" w:themeColor="background2"/>
          <w:sz w:val="22"/>
          <w:szCs w:val="22"/>
        </w:rPr>
        <w:t>  </w:t>
      </w:r>
    </w:p>
    <w:p w14:paraId="6488B22C" w14:textId="32DFBFDC" w:rsidR="002B76DF" w:rsidRPr="002B76DF" w:rsidRDefault="002B76DF" w:rsidP="002B76DF">
      <w:pPr>
        <w:rPr>
          <w:rStyle w:val="normaltextrun"/>
          <w:rFonts w:cs="Poppins"/>
          <w:bCs/>
          <w:color w:val="008080"/>
          <w:szCs w:val="22"/>
        </w:rPr>
      </w:pPr>
      <w:r w:rsidRPr="002B76DF">
        <w:rPr>
          <w:rStyle w:val="normaltextrun"/>
          <w:rFonts w:cs="Poppins"/>
          <w:bCs/>
          <w:color w:val="008080"/>
          <w:szCs w:val="22"/>
        </w:rPr>
        <w:t xml:space="preserve">Leadership &amp; </w:t>
      </w:r>
      <w:r w:rsidR="00436367">
        <w:rPr>
          <w:rStyle w:val="normaltextrun"/>
          <w:rFonts w:cs="Poppins"/>
          <w:bCs/>
          <w:color w:val="008080"/>
          <w:szCs w:val="22"/>
        </w:rPr>
        <w:t>Management</w:t>
      </w:r>
    </w:p>
    <w:p w14:paraId="434E11D4" w14:textId="77777777" w:rsidR="00436367" w:rsidRPr="00436367" w:rsidRDefault="00436367" w:rsidP="00436367">
      <w:pPr>
        <w:pStyle w:val="ListParagraph"/>
        <w:numPr>
          <w:ilvl w:val="0"/>
          <w:numId w:val="19"/>
        </w:numPr>
        <w:rPr>
          <w:rStyle w:val="normaltextrun"/>
          <w:rFonts w:cs="Poppins"/>
          <w:bCs/>
          <w:sz w:val="20"/>
          <w:szCs w:val="22"/>
        </w:rPr>
      </w:pPr>
      <w:r w:rsidRPr="00436367">
        <w:rPr>
          <w:rStyle w:val="normaltextrun"/>
          <w:rFonts w:cs="Poppins"/>
          <w:bCs/>
          <w:sz w:val="20"/>
          <w:szCs w:val="22"/>
        </w:rPr>
        <w:t>Provide strong and strategic leadership of the PE department, acting as a lead practitioner in high-quality physical education</w:t>
      </w:r>
    </w:p>
    <w:p w14:paraId="250EC8A2" w14:textId="77777777" w:rsidR="00436367" w:rsidRPr="00436367" w:rsidRDefault="00436367" w:rsidP="00436367">
      <w:pPr>
        <w:pStyle w:val="ListParagraph"/>
        <w:numPr>
          <w:ilvl w:val="0"/>
          <w:numId w:val="19"/>
        </w:numPr>
        <w:rPr>
          <w:rStyle w:val="normaltextrun"/>
          <w:rFonts w:cs="Poppins"/>
          <w:bCs/>
          <w:sz w:val="20"/>
          <w:szCs w:val="22"/>
        </w:rPr>
      </w:pPr>
      <w:r w:rsidRPr="00436367">
        <w:rPr>
          <w:rStyle w:val="normaltextrun"/>
          <w:rFonts w:cs="Poppins"/>
          <w:bCs/>
          <w:sz w:val="20"/>
          <w:szCs w:val="22"/>
        </w:rPr>
        <w:t>Line manage PE staff, supporting their development in delivering engaging, inclusive and challenging practical lessons</w:t>
      </w:r>
    </w:p>
    <w:p w14:paraId="7593C178" w14:textId="5BC4E4EF" w:rsidR="002B76DF" w:rsidRDefault="00436367" w:rsidP="00436367">
      <w:pPr>
        <w:pStyle w:val="ListParagraph"/>
        <w:numPr>
          <w:ilvl w:val="0"/>
          <w:numId w:val="19"/>
        </w:numPr>
        <w:rPr>
          <w:rStyle w:val="normaltextrun"/>
          <w:rFonts w:cs="Poppins"/>
          <w:bCs/>
          <w:sz w:val="20"/>
          <w:szCs w:val="22"/>
        </w:rPr>
      </w:pPr>
      <w:r w:rsidRPr="00436367">
        <w:rPr>
          <w:rStyle w:val="normaltextrun"/>
          <w:rFonts w:cs="Poppins"/>
          <w:bCs/>
          <w:sz w:val="20"/>
          <w:szCs w:val="22"/>
        </w:rPr>
        <w:t>Build a cohesive team committed to improving participation, performance, and student outcomes in PE and sport</w:t>
      </w:r>
    </w:p>
    <w:p w14:paraId="2B8F79CB" w14:textId="77777777" w:rsidR="00436367" w:rsidRPr="00436367" w:rsidRDefault="00436367" w:rsidP="00436367">
      <w:pPr>
        <w:pStyle w:val="ListParagraph"/>
        <w:ind w:left="360"/>
        <w:rPr>
          <w:rStyle w:val="normaltextrun"/>
          <w:rFonts w:cs="Poppins"/>
          <w:bCs/>
          <w:sz w:val="20"/>
          <w:szCs w:val="22"/>
        </w:rPr>
      </w:pPr>
    </w:p>
    <w:p w14:paraId="40721C9E" w14:textId="141D3708" w:rsidR="002B76DF" w:rsidRPr="002B76DF" w:rsidRDefault="00436367" w:rsidP="002B76DF">
      <w:pPr>
        <w:rPr>
          <w:rStyle w:val="normaltextrun"/>
          <w:rFonts w:cs="Poppins"/>
          <w:bCs/>
          <w:color w:val="008080"/>
          <w:szCs w:val="22"/>
        </w:rPr>
      </w:pPr>
      <w:r>
        <w:rPr>
          <w:rStyle w:val="normaltextrun"/>
          <w:rFonts w:cs="Poppins"/>
          <w:bCs/>
          <w:color w:val="008080"/>
          <w:szCs w:val="22"/>
        </w:rPr>
        <w:t>Teaching and Learning</w:t>
      </w:r>
    </w:p>
    <w:p w14:paraId="2CD20911" w14:textId="77777777" w:rsidR="00436367" w:rsidRPr="00436367" w:rsidRDefault="00436367" w:rsidP="00436367">
      <w:pPr>
        <w:pStyle w:val="ListParagraph"/>
        <w:numPr>
          <w:ilvl w:val="0"/>
          <w:numId w:val="20"/>
        </w:numPr>
        <w:rPr>
          <w:rStyle w:val="normaltextrun"/>
          <w:rFonts w:cs="Poppins"/>
          <w:bCs/>
          <w:sz w:val="20"/>
          <w:szCs w:val="22"/>
        </w:rPr>
      </w:pPr>
      <w:r w:rsidRPr="00436367">
        <w:rPr>
          <w:rStyle w:val="normaltextrun"/>
          <w:rFonts w:cs="Poppins"/>
          <w:bCs/>
          <w:sz w:val="20"/>
          <w:szCs w:val="22"/>
        </w:rPr>
        <w:t>Ensure consistently high-quality teaching of PE across all key stages, including practical and theory elements</w:t>
      </w:r>
    </w:p>
    <w:p w14:paraId="10B29A29" w14:textId="77777777" w:rsidR="00436367" w:rsidRPr="00436367" w:rsidRDefault="00436367" w:rsidP="00436367">
      <w:pPr>
        <w:pStyle w:val="ListParagraph"/>
        <w:numPr>
          <w:ilvl w:val="0"/>
          <w:numId w:val="20"/>
        </w:numPr>
        <w:rPr>
          <w:rStyle w:val="normaltextrun"/>
          <w:rFonts w:cs="Poppins"/>
          <w:bCs/>
          <w:sz w:val="20"/>
          <w:szCs w:val="22"/>
        </w:rPr>
      </w:pPr>
      <w:r w:rsidRPr="00436367">
        <w:rPr>
          <w:rStyle w:val="normaltextrun"/>
          <w:rFonts w:cs="Poppins"/>
          <w:bCs/>
          <w:sz w:val="20"/>
          <w:szCs w:val="22"/>
        </w:rPr>
        <w:t>Promote high levels of engagement in physical activity, ensuring all pupils are active, challenged, and included</w:t>
      </w:r>
    </w:p>
    <w:p w14:paraId="2ED0C73A" w14:textId="77777777" w:rsidR="00436367" w:rsidRPr="00436367" w:rsidRDefault="00436367" w:rsidP="00436367">
      <w:pPr>
        <w:pStyle w:val="ListParagraph"/>
        <w:numPr>
          <w:ilvl w:val="0"/>
          <w:numId w:val="20"/>
        </w:numPr>
        <w:rPr>
          <w:rStyle w:val="normaltextrun"/>
          <w:rFonts w:cs="Poppins"/>
          <w:bCs/>
          <w:sz w:val="20"/>
          <w:szCs w:val="22"/>
        </w:rPr>
      </w:pPr>
      <w:r w:rsidRPr="00436367">
        <w:rPr>
          <w:rStyle w:val="normaltextrun"/>
          <w:rFonts w:cs="Poppins"/>
          <w:bCs/>
          <w:sz w:val="20"/>
          <w:szCs w:val="22"/>
        </w:rPr>
        <w:lastRenderedPageBreak/>
        <w:t>Develop teaching that builds physical literacy, tactical understanding, and sport-specific skills</w:t>
      </w:r>
    </w:p>
    <w:p w14:paraId="0ED26D06" w14:textId="652448D1" w:rsidR="00436367" w:rsidRDefault="00436367" w:rsidP="00436367">
      <w:pPr>
        <w:pStyle w:val="ListParagraph"/>
        <w:numPr>
          <w:ilvl w:val="0"/>
          <w:numId w:val="20"/>
        </w:numPr>
        <w:rPr>
          <w:rStyle w:val="normaltextrun"/>
          <w:rFonts w:cs="Poppins"/>
          <w:bCs/>
          <w:sz w:val="20"/>
          <w:szCs w:val="22"/>
        </w:rPr>
      </w:pPr>
      <w:r w:rsidRPr="00436367">
        <w:rPr>
          <w:rStyle w:val="normaltextrun"/>
          <w:rFonts w:cs="Poppins"/>
          <w:bCs/>
          <w:sz w:val="20"/>
          <w:szCs w:val="22"/>
        </w:rPr>
        <w:t>Ensure lessons promote fitness, health awareness, teamwork, and resilience</w:t>
      </w:r>
    </w:p>
    <w:p w14:paraId="3C0A59D6" w14:textId="77777777" w:rsidR="00436367" w:rsidRPr="002B76DF" w:rsidRDefault="00436367" w:rsidP="00436367">
      <w:pPr>
        <w:pStyle w:val="ListParagraph"/>
        <w:ind w:left="360"/>
        <w:rPr>
          <w:rStyle w:val="normaltextrun"/>
          <w:rFonts w:cs="Poppins"/>
          <w:bCs/>
          <w:sz w:val="20"/>
          <w:szCs w:val="22"/>
        </w:rPr>
      </w:pPr>
    </w:p>
    <w:p w14:paraId="39A0A244" w14:textId="788B2F22" w:rsidR="002B76DF" w:rsidRPr="002B76DF" w:rsidRDefault="00436367" w:rsidP="002B76DF">
      <w:pPr>
        <w:rPr>
          <w:rStyle w:val="normaltextrun"/>
          <w:rFonts w:cs="Poppins"/>
          <w:bCs/>
          <w:color w:val="008080"/>
          <w:szCs w:val="22"/>
        </w:rPr>
      </w:pPr>
      <w:r>
        <w:rPr>
          <w:rStyle w:val="normaltextrun"/>
          <w:rFonts w:cs="Poppins"/>
          <w:bCs/>
          <w:color w:val="008080"/>
          <w:szCs w:val="22"/>
        </w:rPr>
        <w:t xml:space="preserve">Curriculum Development </w:t>
      </w:r>
    </w:p>
    <w:p w14:paraId="43EDA3DE" w14:textId="682C2EB4" w:rsidR="00436367" w:rsidRPr="00436367" w:rsidRDefault="00436367" w:rsidP="009F485C">
      <w:pPr>
        <w:pStyle w:val="ListParagraph"/>
        <w:numPr>
          <w:ilvl w:val="0"/>
          <w:numId w:val="21"/>
        </w:numPr>
        <w:rPr>
          <w:rStyle w:val="normaltextrun"/>
          <w:rFonts w:cs="Poppins"/>
          <w:bCs/>
          <w:sz w:val="20"/>
          <w:szCs w:val="22"/>
        </w:rPr>
      </w:pPr>
      <w:r w:rsidRPr="00436367">
        <w:rPr>
          <w:rStyle w:val="normaltextrun"/>
          <w:rFonts w:cs="Poppins"/>
          <w:bCs/>
          <w:sz w:val="20"/>
          <w:szCs w:val="22"/>
        </w:rPr>
        <w:t>Design and implement a broad and balanced PE curriculum including:</w:t>
      </w:r>
    </w:p>
    <w:p w14:paraId="0EB45724" w14:textId="77777777" w:rsidR="00436367" w:rsidRPr="00436367" w:rsidRDefault="00436367" w:rsidP="009F485C">
      <w:pPr>
        <w:pStyle w:val="ListParagraph"/>
        <w:numPr>
          <w:ilvl w:val="1"/>
          <w:numId w:val="21"/>
        </w:numPr>
        <w:rPr>
          <w:rStyle w:val="normaltextrun"/>
          <w:rFonts w:cs="Poppins"/>
          <w:bCs/>
          <w:sz w:val="20"/>
          <w:szCs w:val="22"/>
        </w:rPr>
      </w:pPr>
      <w:r w:rsidRPr="00436367">
        <w:rPr>
          <w:rStyle w:val="normaltextrun"/>
          <w:rFonts w:cs="Poppins"/>
          <w:bCs/>
          <w:sz w:val="20"/>
          <w:szCs w:val="22"/>
        </w:rPr>
        <w:t>Core physical education</w:t>
      </w:r>
    </w:p>
    <w:p w14:paraId="377FB6B4" w14:textId="77777777" w:rsidR="00436367" w:rsidRPr="00436367" w:rsidRDefault="00436367" w:rsidP="009F485C">
      <w:pPr>
        <w:pStyle w:val="ListParagraph"/>
        <w:numPr>
          <w:ilvl w:val="1"/>
          <w:numId w:val="21"/>
        </w:numPr>
        <w:rPr>
          <w:rStyle w:val="normaltextrun"/>
          <w:rFonts w:cs="Poppins"/>
          <w:bCs/>
          <w:sz w:val="20"/>
          <w:szCs w:val="22"/>
        </w:rPr>
      </w:pPr>
      <w:r w:rsidRPr="00436367">
        <w:rPr>
          <w:rStyle w:val="normaltextrun"/>
          <w:rFonts w:cs="Poppins"/>
          <w:bCs/>
          <w:sz w:val="20"/>
          <w:szCs w:val="22"/>
        </w:rPr>
        <w:t>GCSE/BTEC or equivalent qualifications</w:t>
      </w:r>
    </w:p>
    <w:p w14:paraId="6081D5E3" w14:textId="7015629E" w:rsidR="00436367" w:rsidRPr="00436367" w:rsidRDefault="00436367" w:rsidP="009F485C">
      <w:pPr>
        <w:pStyle w:val="ListParagraph"/>
        <w:numPr>
          <w:ilvl w:val="1"/>
          <w:numId w:val="21"/>
        </w:numPr>
        <w:rPr>
          <w:rStyle w:val="normaltextrun"/>
          <w:rFonts w:cs="Poppins"/>
          <w:bCs/>
          <w:sz w:val="20"/>
          <w:szCs w:val="22"/>
        </w:rPr>
      </w:pPr>
      <w:r w:rsidRPr="00436367">
        <w:rPr>
          <w:rStyle w:val="normaltextrun"/>
          <w:rFonts w:cs="Poppins"/>
          <w:bCs/>
          <w:sz w:val="20"/>
          <w:szCs w:val="22"/>
        </w:rPr>
        <w:t>Competitive and recreational sport</w:t>
      </w:r>
    </w:p>
    <w:p w14:paraId="6FF75D1F" w14:textId="77777777" w:rsidR="00436367" w:rsidRPr="00436367" w:rsidRDefault="00436367" w:rsidP="009F485C">
      <w:pPr>
        <w:pStyle w:val="ListParagraph"/>
        <w:numPr>
          <w:ilvl w:val="0"/>
          <w:numId w:val="21"/>
        </w:numPr>
        <w:rPr>
          <w:rStyle w:val="normaltextrun"/>
          <w:rFonts w:cs="Poppins"/>
          <w:bCs/>
          <w:sz w:val="20"/>
          <w:szCs w:val="22"/>
        </w:rPr>
      </w:pPr>
      <w:r w:rsidRPr="00436367">
        <w:rPr>
          <w:rStyle w:val="normaltextrun"/>
          <w:rFonts w:cs="Poppins"/>
          <w:bCs/>
          <w:sz w:val="20"/>
          <w:szCs w:val="22"/>
        </w:rPr>
        <w:t>Ensure progression of skills, knowledge, and performance across key stages</w:t>
      </w:r>
    </w:p>
    <w:p w14:paraId="7FCBEFFF" w14:textId="74EBBE4A" w:rsidR="002B76DF" w:rsidRDefault="00436367" w:rsidP="009F485C">
      <w:pPr>
        <w:pStyle w:val="ListParagraph"/>
        <w:numPr>
          <w:ilvl w:val="0"/>
          <w:numId w:val="21"/>
        </w:numPr>
        <w:rPr>
          <w:rStyle w:val="normaltextrun"/>
          <w:rFonts w:cs="Poppins"/>
          <w:bCs/>
          <w:sz w:val="20"/>
          <w:szCs w:val="22"/>
        </w:rPr>
      </w:pPr>
      <w:r w:rsidRPr="00436367">
        <w:rPr>
          <w:rStyle w:val="normaltextrun"/>
          <w:rFonts w:cs="Poppins"/>
          <w:bCs/>
          <w:sz w:val="20"/>
          <w:szCs w:val="22"/>
        </w:rPr>
        <w:t>Embed knowledge of anatomy, physiology, health, and performance where appropriate</w:t>
      </w:r>
    </w:p>
    <w:p w14:paraId="12F020AF" w14:textId="77777777" w:rsidR="009F485C" w:rsidRPr="002B76DF" w:rsidRDefault="009F485C" w:rsidP="009F485C">
      <w:pPr>
        <w:pStyle w:val="ListParagraph"/>
        <w:ind w:left="360"/>
        <w:rPr>
          <w:rStyle w:val="normaltextrun"/>
          <w:rFonts w:cs="Poppins"/>
          <w:bCs/>
          <w:sz w:val="20"/>
          <w:szCs w:val="22"/>
        </w:rPr>
      </w:pPr>
    </w:p>
    <w:p w14:paraId="620A8DE0" w14:textId="104463FE" w:rsidR="006642A0" w:rsidRDefault="002B76DF" w:rsidP="009F485C">
      <w:pPr>
        <w:rPr>
          <w:rStyle w:val="normaltextrun"/>
          <w:rFonts w:cs="Poppins"/>
          <w:bCs/>
          <w:color w:val="008080"/>
          <w:szCs w:val="22"/>
        </w:rPr>
      </w:pPr>
      <w:r w:rsidRPr="002B76DF">
        <w:rPr>
          <w:rStyle w:val="normaltextrun"/>
          <w:rFonts w:cs="Poppins"/>
          <w:bCs/>
          <w:color w:val="008080"/>
          <w:szCs w:val="22"/>
        </w:rPr>
        <w:t>A</w:t>
      </w:r>
      <w:r w:rsidR="009F485C">
        <w:rPr>
          <w:rStyle w:val="normaltextrun"/>
          <w:rFonts w:cs="Poppins"/>
          <w:bCs/>
          <w:color w:val="008080"/>
          <w:szCs w:val="22"/>
        </w:rPr>
        <w:t>ssessment &amp; Standards</w:t>
      </w:r>
    </w:p>
    <w:p w14:paraId="3B0A69DC" w14:textId="77777777" w:rsidR="009F485C" w:rsidRPr="009F485C" w:rsidRDefault="009F485C" w:rsidP="009F485C">
      <w:pPr>
        <w:pStyle w:val="ListParagraph"/>
        <w:numPr>
          <w:ilvl w:val="0"/>
          <w:numId w:val="22"/>
        </w:numPr>
        <w:rPr>
          <w:rStyle w:val="normaltextrun"/>
          <w:rFonts w:cs="Poppins"/>
          <w:bCs/>
          <w:sz w:val="20"/>
          <w:szCs w:val="22"/>
        </w:rPr>
      </w:pPr>
      <w:r w:rsidRPr="009F485C">
        <w:rPr>
          <w:rStyle w:val="normaltextrun"/>
          <w:rFonts w:cs="Poppins"/>
          <w:bCs/>
          <w:sz w:val="20"/>
          <w:szCs w:val="22"/>
        </w:rPr>
        <w:t>Ensure assessment in PE reflects both practical performance and theoretical understanding</w:t>
      </w:r>
    </w:p>
    <w:p w14:paraId="198BEB13" w14:textId="77777777" w:rsidR="009F485C" w:rsidRPr="009F485C" w:rsidRDefault="009F485C" w:rsidP="009F485C">
      <w:pPr>
        <w:pStyle w:val="ListParagraph"/>
        <w:numPr>
          <w:ilvl w:val="0"/>
          <w:numId w:val="22"/>
        </w:numPr>
        <w:rPr>
          <w:rStyle w:val="normaltextrun"/>
          <w:rFonts w:cs="Poppins"/>
          <w:bCs/>
          <w:sz w:val="20"/>
          <w:szCs w:val="22"/>
        </w:rPr>
      </w:pPr>
      <w:r w:rsidRPr="009F485C">
        <w:rPr>
          <w:rStyle w:val="normaltextrun"/>
          <w:rFonts w:cs="Poppins"/>
          <w:bCs/>
          <w:sz w:val="20"/>
          <w:szCs w:val="22"/>
        </w:rPr>
        <w:t>Use performance data and observation to track progress in skill development, fitness, and attainment</w:t>
      </w:r>
    </w:p>
    <w:p w14:paraId="27C5FCB0" w14:textId="77777777" w:rsidR="009F485C" w:rsidRPr="009F485C" w:rsidRDefault="009F485C" w:rsidP="009F485C">
      <w:pPr>
        <w:pStyle w:val="ListParagraph"/>
        <w:numPr>
          <w:ilvl w:val="0"/>
          <w:numId w:val="22"/>
        </w:numPr>
        <w:rPr>
          <w:rStyle w:val="normaltextrun"/>
          <w:rFonts w:cs="Poppins"/>
          <w:bCs/>
          <w:sz w:val="20"/>
          <w:szCs w:val="22"/>
        </w:rPr>
      </w:pPr>
      <w:r w:rsidRPr="009F485C">
        <w:rPr>
          <w:rStyle w:val="normaltextrun"/>
          <w:rFonts w:cs="Poppins"/>
          <w:bCs/>
          <w:sz w:val="20"/>
          <w:szCs w:val="22"/>
        </w:rPr>
        <w:t>Identify underperformance early (e.g. disengagement, low participation, or weak outcomes) and implement targeted intervention</w:t>
      </w:r>
    </w:p>
    <w:p w14:paraId="2ABCD02E" w14:textId="7AD78B3A" w:rsidR="009F485C" w:rsidRDefault="009F485C" w:rsidP="009F485C">
      <w:pPr>
        <w:pStyle w:val="ListParagraph"/>
        <w:numPr>
          <w:ilvl w:val="0"/>
          <w:numId w:val="22"/>
        </w:numPr>
        <w:rPr>
          <w:rStyle w:val="normaltextrun"/>
          <w:rFonts w:cs="Poppins"/>
          <w:bCs/>
          <w:sz w:val="20"/>
          <w:szCs w:val="22"/>
        </w:rPr>
      </w:pPr>
      <w:r w:rsidRPr="009F485C">
        <w:rPr>
          <w:rStyle w:val="normaltextrun"/>
          <w:rFonts w:cs="Poppins"/>
          <w:bCs/>
          <w:sz w:val="20"/>
          <w:szCs w:val="22"/>
        </w:rPr>
        <w:t>Ensure consistency in assessment, feedback, and reporting</w:t>
      </w:r>
    </w:p>
    <w:p w14:paraId="3A053585" w14:textId="5A042C8A" w:rsidR="009F485C" w:rsidRDefault="009F485C" w:rsidP="009F485C">
      <w:pPr>
        <w:rPr>
          <w:rStyle w:val="normaltextrun"/>
          <w:rFonts w:cs="Poppins"/>
          <w:bCs/>
          <w:sz w:val="20"/>
          <w:szCs w:val="22"/>
        </w:rPr>
      </w:pPr>
    </w:p>
    <w:p w14:paraId="5C61C008" w14:textId="649E63B5" w:rsidR="009F485C" w:rsidRPr="009F485C" w:rsidRDefault="009F485C" w:rsidP="009F485C">
      <w:pPr>
        <w:rPr>
          <w:rStyle w:val="normaltextrun"/>
          <w:rFonts w:cs="Poppins"/>
          <w:bCs/>
          <w:color w:val="2D9F9C" w:themeColor="background2"/>
          <w:szCs w:val="22"/>
        </w:rPr>
      </w:pPr>
      <w:r w:rsidRPr="009F485C">
        <w:rPr>
          <w:rStyle w:val="normaltextrun"/>
          <w:rFonts w:cs="Poppins"/>
          <w:bCs/>
          <w:color w:val="2D9F9C" w:themeColor="background2"/>
          <w:szCs w:val="22"/>
        </w:rPr>
        <w:t>Participation &amp; Enrichment</w:t>
      </w:r>
    </w:p>
    <w:p w14:paraId="2D10CA94" w14:textId="77777777" w:rsidR="009F485C" w:rsidRPr="009F485C" w:rsidRDefault="009F485C" w:rsidP="009F485C">
      <w:pPr>
        <w:pStyle w:val="ListParagraph"/>
        <w:numPr>
          <w:ilvl w:val="0"/>
          <w:numId w:val="23"/>
        </w:numPr>
        <w:rPr>
          <w:rStyle w:val="normaltextrun"/>
          <w:rFonts w:cs="Poppins"/>
          <w:bCs/>
          <w:sz w:val="20"/>
          <w:szCs w:val="22"/>
        </w:rPr>
      </w:pPr>
      <w:r w:rsidRPr="009F485C">
        <w:rPr>
          <w:rStyle w:val="normaltextrun"/>
          <w:rFonts w:cs="Poppins"/>
          <w:bCs/>
          <w:sz w:val="20"/>
          <w:szCs w:val="22"/>
        </w:rPr>
        <w:t xml:space="preserve">Lead and develop a high-quality extracurricular sports </w:t>
      </w:r>
      <w:proofErr w:type="spellStart"/>
      <w:r w:rsidRPr="009F485C">
        <w:rPr>
          <w:rStyle w:val="normaltextrun"/>
          <w:rFonts w:cs="Poppins"/>
          <w:bCs/>
          <w:sz w:val="20"/>
          <w:szCs w:val="22"/>
        </w:rPr>
        <w:t>programme</w:t>
      </w:r>
      <w:proofErr w:type="spellEnd"/>
    </w:p>
    <w:p w14:paraId="783847CF" w14:textId="77777777" w:rsidR="009F485C" w:rsidRPr="009F485C" w:rsidRDefault="009F485C" w:rsidP="009F485C">
      <w:pPr>
        <w:pStyle w:val="ListParagraph"/>
        <w:numPr>
          <w:ilvl w:val="0"/>
          <w:numId w:val="23"/>
        </w:numPr>
        <w:rPr>
          <w:rStyle w:val="normaltextrun"/>
          <w:rFonts w:cs="Poppins"/>
          <w:bCs/>
          <w:sz w:val="20"/>
          <w:szCs w:val="22"/>
        </w:rPr>
      </w:pPr>
      <w:r w:rsidRPr="009F485C">
        <w:rPr>
          <w:rStyle w:val="normaltextrun"/>
          <w:rFonts w:cs="Poppins"/>
          <w:bCs/>
          <w:sz w:val="20"/>
          <w:szCs w:val="22"/>
        </w:rPr>
        <w:t>Increase participation rates in sport and physical activity across all student groups</w:t>
      </w:r>
    </w:p>
    <w:p w14:paraId="2227CB4F" w14:textId="77777777" w:rsidR="009F485C" w:rsidRPr="009F485C" w:rsidRDefault="009F485C" w:rsidP="009F485C">
      <w:pPr>
        <w:pStyle w:val="ListParagraph"/>
        <w:numPr>
          <w:ilvl w:val="0"/>
          <w:numId w:val="23"/>
        </w:numPr>
        <w:rPr>
          <w:rStyle w:val="normaltextrun"/>
          <w:rFonts w:cs="Poppins"/>
          <w:bCs/>
          <w:sz w:val="20"/>
          <w:szCs w:val="22"/>
        </w:rPr>
      </w:pPr>
      <w:r w:rsidRPr="009F485C">
        <w:rPr>
          <w:rStyle w:val="normaltextrun"/>
          <w:rFonts w:cs="Poppins"/>
          <w:bCs/>
          <w:sz w:val="20"/>
          <w:szCs w:val="22"/>
        </w:rPr>
        <w:t>Organise and oversee fixtures, competitions, and inter-school events</w:t>
      </w:r>
    </w:p>
    <w:p w14:paraId="6BAF59F5" w14:textId="77777777" w:rsidR="009F485C" w:rsidRPr="009F485C" w:rsidRDefault="009F485C" w:rsidP="009F485C">
      <w:pPr>
        <w:pStyle w:val="ListParagraph"/>
        <w:numPr>
          <w:ilvl w:val="0"/>
          <w:numId w:val="23"/>
        </w:numPr>
        <w:rPr>
          <w:rStyle w:val="normaltextrun"/>
          <w:rFonts w:cs="Poppins"/>
          <w:bCs/>
          <w:sz w:val="20"/>
          <w:szCs w:val="22"/>
        </w:rPr>
      </w:pPr>
      <w:r w:rsidRPr="009F485C">
        <w:rPr>
          <w:rStyle w:val="normaltextrun"/>
          <w:rFonts w:cs="Poppins"/>
          <w:bCs/>
          <w:sz w:val="20"/>
          <w:szCs w:val="22"/>
        </w:rPr>
        <w:t>Develop pathways for students to excel in sport while ensuring inclusive “sport for all” opportunities</w:t>
      </w:r>
    </w:p>
    <w:p w14:paraId="411AF80D" w14:textId="77777777" w:rsidR="009F485C" w:rsidRPr="009F485C" w:rsidRDefault="009F485C" w:rsidP="009F485C">
      <w:pPr>
        <w:pStyle w:val="ListParagraph"/>
        <w:numPr>
          <w:ilvl w:val="0"/>
          <w:numId w:val="23"/>
        </w:numPr>
        <w:rPr>
          <w:rStyle w:val="normaltextrun"/>
          <w:rFonts w:cs="Poppins"/>
          <w:bCs/>
          <w:sz w:val="20"/>
          <w:szCs w:val="22"/>
        </w:rPr>
      </w:pPr>
      <w:r w:rsidRPr="009F485C">
        <w:rPr>
          <w:rStyle w:val="normaltextrun"/>
          <w:rFonts w:cs="Poppins"/>
          <w:bCs/>
          <w:sz w:val="20"/>
          <w:szCs w:val="22"/>
        </w:rPr>
        <w:t>Promote leadership opportunities such as sports leaders, refereeing, and coaching</w:t>
      </w:r>
    </w:p>
    <w:p w14:paraId="30A7BEA4" w14:textId="77777777" w:rsidR="009F485C" w:rsidRPr="009F485C" w:rsidRDefault="009F485C" w:rsidP="009F485C">
      <w:pPr>
        <w:rPr>
          <w:rStyle w:val="normaltextrun"/>
          <w:rFonts w:cs="Poppins"/>
          <w:bCs/>
          <w:sz w:val="20"/>
          <w:szCs w:val="22"/>
        </w:rPr>
      </w:pPr>
    </w:p>
    <w:p w14:paraId="5208EB1D" w14:textId="61427998" w:rsidR="009F485C" w:rsidRPr="009F485C" w:rsidRDefault="009F485C" w:rsidP="009F485C">
      <w:pPr>
        <w:rPr>
          <w:rStyle w:val="normaltextrun"/>
          <w:rFonts w:cs="Poppins"/>
          <w:bCs/>
          <w:color w:val="2D9F9C" w:themeColor="background2"/>
          <w:szCs w:val="22"/>
        </w:rPr>
      </w:pPr>
      <w:r w:rsidRPr="009F485C">
        <w:rPr>
          <w:rStyle w:val="normaltextrun"/>
          <w:rFonts w:cs="Poppins"/>
          <w:bCs/>
          <w:color w:val="2D9F9C" w:themeColor="background2"/>
          <w:szCs w:val="22"/>
        </w:rPr>
        <w:t xml:space="preserve">Student </w:t>
      </w:r>
      <w:proofErr w:type="spellStart"/>
      <w:r w:rsidRPr="009F485C">
        <w:rPr>
          <w:rStyle w:val="normaltextrun"/>
          <w:rFonts w:cs="Poppins"/>
          <w:bCs/>
          <w:color w:val="2D9F9C" w:themeColor="background2"/>
          <w:szCs w:val="22"/>
        </w:rPr>
        <w:t>Behaviour</w:t>
      </w:r>
      <w:proofErr w:type="spellEnd"/>
      <w:r w:rsidRPr="009F485C">
        <w:rPr>
          <w:rStyle w:val="normaltextrun"/>
          <w:rFonts w:cs="Poppins"/>
          <w:bCs/>
          <w:color w:val="2D9F9C" w:themeColor="background2"/>
          <w:szCs w:val="22"/>
        </w:rPr>
        <w:t xml:space="preserve"> &amp; Culture</w:t>
      </w:r>
    </w:p>
    <w:p w14:paraId="3B308EFA" w14:textId="77777777" w:rsidR="009F485C" w:rsidRPr="009F485C" w:rsidRDefault="009F485C" w:rsidP="009F485C">
      <w:pPr>
        <w:pStyle w:val="ListParagraph"/>
        <w:numPr>
          <w:ilvl w:val="0"/>
          <w:numId w:val="24"/>
        </w:numPr>
        <w:rPr>
          <w:rStyle w:val="normaltextrun"/>
          <w:rFonts w:cs="Poppins"/>
          <w:bCs/>
          <w:sz w:val="20"/>
          <w:szCs w:val="22"/>
        </w:rPr>
      </w:pPr>
      <w:r w:rsidRPr="009F485C">
        <w:rPr>
          <w:rStyle w:val="normaltextrun"/>
          <w:rFonts w:cs="Poppins"/>
          <w:bCs/>
          <w:sz w:val="20"/>
          <w:szCs w:val="22"/>
        </w:rPr>
        <w:t>Establish a culture of respect, teamwork, and sportsmanship within PE and sport</w:t>
      </w:r>
    </w:p>
    <w:p w14:paraId="50E9E5AF" w14:textId="77777777" w:rsidR="009F485C" w:rsidRPr="009F485C" w:rsidRDefault="009F485C" w:rsidP="009F485C">
      <w:pPr>
        <w:pStyle w:val="ListParagraph"/>
        <w:numPr>
          <w:ilvl w:val="0"/>
          <w:numId w:val="24"/>
        </w:numPr>
        <w:rPr>
          <w:rStyle w:val="normaltextrun"/>
          <w:rFonts w:cs="Poppins"/>
          <w:bCs/>
          <w:sz w:val="20"/>
          <w:szCs w:val="22"/>
        </w:rPr>
      </w:pPr>
      <w:r w:rsidRPr="009F485C">
        <w:rPr>
          <w:rStyle w:val="normaltextrun"/>
          <w:rFonts w:cs="Poppins"/>
          <w:bCs/>
          <w:sz w:val="20"/>
          <w:szCs w:val="22"/>
        </w:rPr>
        <w:t>Promote positive attitudes towards competition, effort, and personal improvement</w:t>
      </w:r>
    </w:p>
    <w:p w14:paraId="381D54C0" w14:textId="77777777" w:rsidR="009F485C" w:rsidRPr="009F485C" w:rsidRDefault="009F485C" w:rsidP="009F485C">
      <w:pPr>
        <w:pStyle w:val="ListParagraph"/>
        <w:numPr>
          <w:ilvl w:val="0"/>
          <w:numId w:val="24"/>
        </w:numPr>
        <w:rPr>
          <w:rStyle w:val="normaltextrun"/>
          <w:rFonts w:cs="Poppins"/>
          <w:bCs/>
          <w:sz w:val="20"/>
          <w:szCs w:val="22"/>
        </w:rPr>
      </w:pPr>
      <w:r w:rsidRPr="009F485C">
        <w:rPr>
          <w:rStyle w:val="normaltextrun"/>
          <w:rFonts w:cs="Poppins"/>
          <w:bCs/>
          <w:sz w:val="20"/>
          <w:szCs w:val="22"/>
        </w:rPr>
        <w:t>Ensure pupils take pride in participation and represent the school positively in sporting contexts</w:t>
      </w:r>
    </w:p>
    <w:p w14:paraId="055DB245" w14:textId="77777777" w:rsidR="009F485C" w:rsidRPr="009F485C" w:rsidRDefault="009F485C" w:rsidP="009F485C">
      <w:pPr>
        <w:rPr>
          <w:rStyle w:val="normaltextrun"/>
          <w:rFonts w:cs="Poppins"/>
          <w:bCs/>
          <w:sz w:val="20"/>
          <w:szCs w:val="22"/>
        </w:rPr>
      </w:pPr>
    </w:p>
    <w:p w14:paraId="0DF735AE" w14:textId="4D741E54" w:rsidR="009F485C" w:rsidRPr="009F485C" w:rsidRDefault="009F485C" w:rsidP="009F485C">
      <w:pPr>
        <w:rPr>
          <w:rStyle w:val="normaltextrun"/>
          <w:rFonts w:cs="Poppins"/>
          <w:bCs/>
          <w:color w:val="2D9F9C" w:themeColor="background2"/>
          <w:szCs w:val="22"/>
        </w:rPr>
      </w:pPr>
      <w:r w:rsidRPr="009F485C">
        <w:rPr>
          <w:rStyle w:val="normaltextrun"/>
          <w:rFonts w:cs="Poppins"/>
          <w:bCs/>
          <w:color w:val="2D9F9C" w:themeColor="background2"/>
          <w:szCs w:val="22"/>
        </w:rPr>
        <w:t>Health, Wellbeing &amp; Inclusion</w:t>
      </w:r>
    </w:p>
    <w:p w14:paraId="5FD31CD1" w14:textId="77777777" w:rsidR="009F485C" w:rsidRPr="009F485C" w:rsidRDefault="009F485C" w:rsidP="009F485C">
      <w:pPr>
        <w:pStyle w:val="ListParagraph"/>
        <w:numPr>
          <w:ilvl w:val="0"/>
          <w:numId w:val="25"/>
        </w:numPr>
        <w:rPr>
          <w:rStyle w:val="normaltextrun"/>
          <w:rFonts w:cs="Poppins"/>
          <w:bCs/>
          <w:sz w:val="20"/>
          <w:szCs w:val="22"/>
        </w:rPr>
      </w:pPr>
      <w:r w:rsidRPr="009F485C">
        <w:rPr>
          <w:rStyle w:val="normaltextrun"/>
          <w:rFonts w:cs="Poppins"/>
          <w:bCs/>
          <w:sz w:val="20"/>
          <w:szCs w:val="22"/>
        </w:rPr>
        <w:t>Promote physical and mental wellbeing through PE and sport</w:t>
      </w:r>
    </w:p>
    <w:p w14:paraId="41055824" w14:textId="77777777" w:rsidR="009F485C" w:rsidRPr="009F485C" w:rsidRDefault="009F485C" w:rsidP="009F485C">
      <w:pPr>
        <w:pStyle w:val="ListParagraph"/>
        <w:numPr>
          <w:ilvl w:val="0"/>
          <w:numId w:val="25"/>
        </w:numPr>
        <w:rPr>
          <w:rStyle w:val="normaltextrun"/>
          <w:rFonts w:cs="Poppins"/>
          <w:bCs/>
          <w:sz w:val="20"/>
          <w:szCs w:val="22"/>
        </w:rPr>
      </w:pPr>
      <w:r w:rsidRPr="009F485C">
        <w:rPr>
          <w:rStyle w:val="normaltextrun"/>
          <w:rFonts w:cs="Poppins"/>
          <w:bCs/>
          <w:sz w:val="20"/>
          <w:szCs w:val="22"/>
        </w:rPr>
        <w:lastRenderedPageBreak/>
        <w:t>Ensure inclusive practice so all students, including SEND and less active pupils, can access and succeed in PE</w:t>
      </w:r>
    </w:p>
    <w:p w14:paraId="05132B3B" w14:textId="77777777" w:rsidR="009F485C" w:rsidRPr="009F485C" w:rsidRDefault="009F485C" w:rsidP="009F485C">
      <w:pPr>
        <w:pStyle w:val="ListParagraph"/>
        <w:numPr>
          <w:ilvl w:val="0"/>
          <w:numId w:val="25"/>
        </w:numPr>
        <w:rPr>
          <w:rStyle w:val="normaltextrun"/>
          <w:rFonts w:cs="Poppins"/>
          <w:bCs/>
          <w:sz w:val="20"/>
          <w:szCs w:val="22"/>
        </w:rPr>
      </w:pPr>
      <w:r w:rsidRPr="009F485C">
        <w:rPr>
          <w:rStyle w:val="normaltextrun"/>
          <w:rFonts w:cs="Poppins"/>
          <w:bCs/>
          <w:sz w:val="20"/>
          <w:szCs w:val="22"/>
        </w:rPr>
        <w:t>Encourage lifelong healthy habits, physical fitness, and active lifestyles</w:t>
      </w:r>
    </w:p>
    <w:p w14:paraId="5EE2A371" w14:textId="77777777" w:rsidR="009F485C" w:rsidRPr="009F485C" w:rsidRDefault="009F485C" w:rsidP="009F485C">
      <w:pPr>
        <w:rPr>
          <w:rStyle w:val="normaltextrun"/>
          <w:rFonts w:cs="Poppins"/>
          <w:bCs/>
          <w:sz w:val="20"/>
          <w:szCs w:val="22"/>
        </w:rPr>
      </w:pPr>
    </w:p>
    <w:p w14:paraId="50F973FD" w14:textId="5352D2A8" w:rsidR="009F485C" w:rsidRPr="009F485C" w:rsidRDefault="009F485C" w:rsidP="009F485C">
      <w:pPr>
        <w:rPr>
          <w:rStyle w:val="normaltextrun"/>
          <w:rFonts w:cs="Poppins"/>
          <w:bCs/>
          <w:color w:val="2D9F9C" w:themeColor="background2"/>
          <w:szCs w:val="22"/>
        </w:rPr>
      </w:pPr>
      <w:r w:rsidRPr="009F485C">
        <w:rPr>
          <w:rStyle w:val="normaltextrun"/>
          <w:rFonts w:cs="Poppins"/>
          <w:bCs/>
          <w:color w:val="2D9F9C" w:themeColor="background2"/>
          <w:szCs w:val="22"/>
        </w:rPr>
        <w:t>Strategic Development</w:t>
      </w:r>
    </w:p>
    <w:p w14:paraId="12C43D1A" w14:textId="4F2AA7FE" w:rsidR="009F485C" w:rsidRPr="009F485C" w:rsidRDefault="009F485C" w:rsidP="009F485C">
      <w:pPr>
        <w:pStyle w:val="ListParagraph"/>
        <w:numPr>
          <w:ilvl w:val="0"/>
          <w:numId w:val="26"/>
        </w:numPr>
        <w:rPr>
          <w:rStyle w:val="normaltextrun"/>
          <w:rFonts w:cs="Poppins"/>
          <w:bCs/>
          <w:sz w:val="20"/>
          <w:szCs w:val="22"/>
        </w:rPr>
      </w:pPr>
      <w:r w:rsidRPr="009F485C">
        <w:rPr>
          <w:rStyle w:val="normaltextrun"/>
          <w:rFonts w:cs="Poppins"/>
          <w:bCs/>
          <w:sz w:val="20"/>
          <w:szCs w:val="22"/>
        </w:rPr>
        <w:t>Lead the PE department improvement plan, focusing on:</w:t>
      </w:r>
    </w:p>
    <w:p w14:paraId="0D68D3AF" w14:textId="77777777" w:rsidR="009F485C" w:rsidRPr="009F485C" w:rsidRDefault="009F485C" w:rsidP="009F485C">
      <w:pPr>
        <w:pStyle w:val="ListParagraph"/>
        <w:numPr>
          <w:ilvl w:val="1"/>
          <w:numId w:val="26"/>
        </w:numPr>
        <w:rPr>
          <w:rStyle w:val="normaltextrun"/>
          <w:rFonts w:cs="Poppins"/>
          <w:bCs/>
          <w:sz w:val="20"/>
          <w:szCs w:val="22"/>
        </w:rPr>
      </w:pPr>
      <w:r w:rsidRPr="009F485C">
        <w:rPr>
          <w:rStyle w:val="normaltextrun"/>
          <w:rFonts w:cs="Poppins"/>
          <w:bCs/>
          <w:sz w:val="20"/>
          <w:szCs w:val="22"/>
        </w:rPr>
        <w:t>Participation</w:t>
      </w:r>
    </w:p>
    <w:p w14:paraId="098D8DC2" w14:textId="77777777" w:rsidR="009F485C" w:rsidRPr="009F485C" w:rsidRDefault="009F485C" w:rsidP="009F485C">
      <w:pPr>
        <w:pStyle w:val="ListParagraph"/>
        <w:numPr>
          <w:ilvl w:val="1"/>
          <w:numId w:val="26"/>
        </w:numPr>
        <w:rPr>
          <w:rStyle w:val="normaltextrun"/>
          <w:rFonts w:cs="Poppins"/>
          <w:bCs/>
          <w:sz w:val="20"/>
          <w:szCs w:val="22"/>
        </w:rPr>
      </w:pPr>
      <w:r w:rsidRPr="009F485C">
        <w:rPr>
          <w:rStyle w:val="normaltextrun"/>
          <w:rFonts w:cs="Poppins"/>
          <w:bCs/>
          <w:sz w:val="20"/>
          <w:szCs w:val="22"/>
        </w:rPr>
        <w:t>Outcomes</w:t>
      </w:r>
    </w:p>
    <w:p w14:paraId="2F47F6D3" w14:textId="44228E3C" w:rsidR="009F485C" w:rsidRPr="009F485C" w:rsidRDefault="009F485C" w:rsidP="009F485C">
      <w:pPr>
        <w:pStyle w:val="ListParagraph"/>
        <w:numPr>
          <w:ilvl w:val="1"/>
          <w:numId w:val="26"/>
        </w:numPr>
        <w:rPr>
          <w:rStyle w:val="normaltextrun"/>
          <w:rFonts w:cs="Poppins"/>
          <w:bCs/>
          <w:sz w:val="20"/>
          <w:szCs w:val="22"/>
        </w:rPr>
      </w:pPr>
      <w:r w:rsidRPr="009F485C">
        <w:rPr>
          <w:rStyle w:val="normaltextrun"/>
          <w:rFonts w:cs="Poppins"/>
          <w:bCs/>
          <w:sz w:val="20"/>
          <w:szCs w:val="22"/>
        </w:rPr>
        <w:t>Quality of teaching</w:t>
      </w:r>
    </w:p>
    <w:p w14:paraId="76D4BD50" w14:textId="77777777" w:rsidR="009F485C" w:rsidRPr="009F485C" w:rsidRDefault="009F485C" w:rsidP="009F485C">
      <w:pPr>
        <w:pStyle w:val="ListParagraph"/>
        <w:numPr>
          <w:ilvl w:val="0"/>
          <w:numId w:val="26"/>
        </w:numPr>
        <w:rPr>
          <w:rStyle w:val="normaltextrun"/>
          <w:rFonts w:cs="Poppins"/>
          <w:bCs/>
          <w:sz w:val="20"/>
          <w:szCs w:val="22"/>
        </w:rPr>
      </w:pPr>
      <w:r w:rsidRPr="009F485C">
        <w:rPr>
          <w:rStyle w:val="normaltextrun"/>
          <w:rFonts w:cs="Poppins"/>
          <w:bCs/>
          <w:sz w:val="20"/>
          <w:szCs w:val="22"/>
        </w:rPr>
        <w:t>Use data (participation rates, fitness indicators, attainment) to inform planning</w:t>
      </w:r>
    </w:p>
    <w:p w14:paraId="5A6F9CE6" w14:textId="77777777" w:rsidR="009F485C" w:rsidRPr="009F485C" w:rsidRDefault="009F485C" w:rsidP="009F485C">
      <w:pPr>
        <w:pStyle w:val="ListParagraph"/>
        <w:numPr>
          <w:ilvl w:val="0"/>
          <w:numId w:val="26"/>
        </w:numPr>
        <w:rPr>
          <w:rStyle w:val="normaltextrun"/>
          <w:rFonts w:cs="Poppins"/>
          <w:bCs/>
          <w:sz w:val="20"/>
          <w:szCs w:val="22"/>
        </w:rPr>
      </w:pPr>
      <w:r w:rsidRPr="009F485C">
        <w:rPr>
          <w:rStyle w:val="normaltextrun"/>
          <w:rFonts w:cs="Poppins"/>
          <w:bCs/>
          <w:sz w:val="20"/>
          <w:szCs w:val="22"/>
        </w:rPr>
        <w:t xml:space="preserve">Contribute to whole-school priorities such as attendance, </w:t>
      </w:r>
      <w:proofErr w:type="spellStart"/>
      <w:r w:rsidRPr="009F485C">
        <w:rPr>
          <w:rStyle w:val="normaltextrun"/>
          <w:rFonts w:cs="Poppins"/>
          <w:bCs/>
          <w:sz w:val="20"/>
          <w:szCs w:val="22"/>
        </w:rPr>
        <w:t>behaviour</w:t>
      </w:r>
      <w:proofErr w:type="spellEnd"/>
      <w:r w:rsidRPr="009F485C">
        <w:rPr>
          <w:rStyle w:val="normaltextrun"/>
          <w:rFonts w:cs="Poppins"/>
          <w:bCs/>
          <w:sz w:val="20"/>
          <w:szCs w:val="22"/>
        </w:rPr>
        <w:t>, and personal development through sport</w:t>
      </w:r>
    </w:p>
    <w:p w14:paraId="4D9E57AC" w14:textId="77777777" w:rsidR="009F485C" w:rsidRPr="009F485C" w:rsidRDefault="009F485C" w:rsidP="009F485C">
      <w:pPr>
        <w:rPr>
          <w:rStyle w:val="normaltextrun"/>
          <w:rFonts w:cs="Poppins"/>
          <w:bCs/>
          <w:sz w:val="20"/>
          <w:szCs w:val="22"/>
        </w:rPr>
      </w:pPr>
    </w:p>
    <w:p w14:paraId="75EFDF7E" w14:textId="77279B8F" w:rsidR="009F485C" w:rsidRPr="009F485C" w:rsidRDefault="009F485C" w:rsidP="009F485C">
      <w:pPr>
        <w:rPr>
          <w:rStyle w:val="normaltextrun"/>
          <w:rFonts w:cs="Poppins"/>
          <w:bCs/>
          <w:color w:val="2D9F9C" w:themeColor="background2"/>
          <w:szCs w:val="22"/>
        </w:rPr>
      </w:pPr>
      <w:r w:rsidRPr="009F485C">
        <w:rPr>
          <w:rStyle w:val="normaltextrun"/>
          <w:rFonts w:cs="Poppins"/>
          <w:bCs/>
          <w:color w:val="2D9F9C" w:themeColor="background2"/>
          <w:szCs w:val="22"/>
        </w:rPr>
        <w:t>Accountability</w:t>
      </w:r>
    </w:p>
    <w:p w14:paraId="40D03778" w14:textId="48B5DF10" w:rsidR="009F485C" w:rsidRPr="009F485C" w:rsidRDefault="009F485C" w:rsidP="009F485C">
      <w:pPr>
        <w:pStyle w:val="ListParagraph"/>
        <w:numPr>
          <w:ilvl w:val="0"/>
          <w:numId w:val="27"/>
        </w:numPr>
        <w:rPr>
          <w:rStyle w:val="normaltextrun"/>
          <w:rFonts w:cs="Poppins"/>
          <w:bCs/>
          <w:sz w:val="20"/>
          <w:szCs w:val="22"/>
        </w:rPr>
      </w:pPr>
      <w:r w:rsidRPr="009F485C">
        <w:rPr>
          <w:rStyle w:val="normaltextrun"/>
          <w:rFonts w:cs="Poppins"/>
          <w:bCs/>
          <w:sz w:val="20"/>
          <w:szCs w:val="22"/>
        </w:rPr>
        <w:t>Report regularly to senior leaders on:</w:t>
      </w:r>
    </w:p>
    <w:p w14:paraId="0EECBDC7" w14:textId="77777777" w:rsidR="009F485C" w:rsidRPr="009F485C" w:rsidRDefault="009F485C" w:rsidP="009F485C">
      <w:pPr>
        <w:pStyle w:val="ListParagraph"/>
        <w:numPr>
          <w:ilvl w:val="1"/>
          <w:numId w:val="27"/>
        </w:numPr>
        <w:rPr>
          <w:rStyle w:val="normaltextrun"/>
          <w:rFonts w:cs="Poppins"/>
          <w:bCs/>
          <w:sz w:val="20"/>
          <w:szCs w:val="22"/>
        </w:rPr>
      </w:pPr>
      <w:r w:rsidRPr="009F485C">
        <w:rPr>
          <w:rStyle w:val="normaltextrun"/>
          <w:rFonts w:cs="Poppins"/>
          <w:bCs/>
          <w:sz w:val="20"/>
          <w:szCs w:val="22"/>
        </w:rPr>
        <w:t>Student progress and attainment</w:t>
      </w:r>
    </w:p>
    <w:p w14:paraId="2B394433" w14:textId="77777777" w:rsidR="009F485C" w:rsidRPr="009F485C" w:rsidRDefault="009F485C" w:rsidP="009F485C">
      <w:pPr>
        <w:pStyle w:val="ListParagraph"/>
        <w:numPr>
          <w:ilvl w:val="1"/>
          <w:numId w:val="27"/>
        </w:numPr>
        <w:rPr>
          <w:rStyle w:val="normaltextrun"/>
          <w:rFonts w:cs="Poppins"/>
          <w:bCs/>
          <w:sz w:val="20"/>
          <w:szCs w:val="22"/>
        </w:rPr>
      </w:pPr>
      <w:r w:rsidRPr="009F485C">
        <w:rPr>
          <w:rStyle w:val="normaltextrun"/>
          <w:rFonts w:cs="Poppins"/>
          <w:bCs/>
          <w:sz w:val="20"/>
          <w:szCs w:val="22"/>
        </w:rPr>
        <w:t>Participation in sport</w:t>
      </w:r>
    </w:p>
    <w:p w14:paraId="5275A770" w14:textId="4D69E9E5" w:rsidR="009F485C" w:rsidRPr="009F485C" w:rsidRDefault="009F485C" w:rsidP="009F485C">
      <w:pPr>
        <w:pStyle w:val="ListParagraph"/>
        <w:numPr>
          <w:ilvl w:val="1"/>
          <w:numId w:val="27"/>
        </w:numPr>
        <w:rPr>
          <w:rStyle w:val="normaltextrun"/>
          <w:rFonts w:cs="Poppins"/>
          <w:bCs/>
          <w:sz w:val="20"/>
          <w:szCs w:val="22"/>
        </w:rPr>
      </w:pPr>
      <w:r w:rsidRPr="009F485C">
        <w:rPr>
          <w:rStyle w:val="normaltextrun"/>
          <w:rFonts w:cs="Poppins"/>
          <w:bCs/>
          <w:sz w:val="20"/>
          <w:szCs w:val="22"/>
        </w:rPr>
        <w:t>Performance in competitions</w:t>
      </w:r>
    </w:p>
    <w:p w14:paraId="06A55C37" w14:textId="77777777" w:rsidR="009F485C" w:rsidRPr="009F485C" w:rsidRDefault="009F485C" w:rsidP="009F485C">
      <w:pPr>
        <w:pStyle w:val="ListParagraph"/>
        <w:numPr>
          <w:ilvl w:val="0"/>
          <w:numId w:val="27"/>
        </w:numPr>
        <w:rPr>
          <w:rStyle w:val="normaltextrun"/>
          <w:rFonts w:cs="Poppins"/>
          <w:bCs/>
          <w:sz w:val="20"/>
          <w:szCs w:val="22"/>
        </w:rPr>
      </w:pPr>
      <w:r w:rsidRPr="009F485C">
        <w:rPr>
          <w:rStyle w:val="normaltextrun"/>
          <w:rFonts w:cs="Poppins"/>
          <w:bCs/>
          <w:sz w:val="20"/>
          <w:szCs w:val="22"/>
        </w:rPr>
        <w:t>Manage departmental budget, including equipment and facilities</w:t>
      </w:r>
    </w:p>
    <w:p w14:paraId="10CF6C5F" w14:textId="77777777" w:rsidR="009F485C" w:rsidRPr="009F485C" w:rsidRDefault="009F485C" w:rsidP="009F485C">
      <w:pPr>
        <w:pStyle w:val="ListParagraph"/>
        <w:numPr>
          <w:ilvl w:val="0"/>
          <w:numId w:val="27"/>
        </w:numPr>
        <w:rPr>
          <w:rStyle w:val="normaltextrun"/>
          <w:rFonts w:cs="Poppins"/>
          <w:bCs/>
          <w:sz w:val="20"/>
          <w:szCs w:val="22"/>
        </w:rPr>
      </w:pPr>
      <w:r w:rsidRPr="009F485C">
        <w:rPr>
          <w:rStyle w:val="normaltextrun"/>
          <w:rFonts w:cs="Poppins"/>
          <w:bCs/>
          <w:sz w:val="20"/>
          <w:szCs w:val="22"/>
        </w:rPr>
        <w:t>Ensure safe and effective use of sports facilities and resources</w:t>
      </w:r>
    </w:p>
    <w:p w14:paraId="5CAB9EFA" w14:textId="77777777" w:rsidR="009F485C" w:rsidRPr="009F485C" w:rsidRDefault="009F485C" w:rsidP="009F485C">
      <w:pPr>
        <w:rPr>
          <w:rStyle w:val="normaltextrun"/>
          <w:rFonts w:cs="Poppins"/>
          <w:bCs/>
          <w:sz w:val="20"/>
          <w:szCs w:val="22"/>
        </w:rPr>
      </w:pPr>
    </w:p>
    <w:p w14:paraId="5061241C" w14:textId="5F689E38" w:rsidR="009F485C" w:rsidRPr="009F485C" w:rsidRDefault="009F485C" w:rsidP="009F485C">
      <w:pPr>
        <w:rPr>
          <w:rStyle w:val="normaltextrun"/>
          <w:rFonts w:cs="Poppins"/>
          <w:bCs/>
          <w:color w:val="2D9F9C" w:themeColor="background2"/>
          <w:szCs w:val="22"/>
        </w:rPr>
      </w:pPr>
      <w:r w:rsidRPr="009F485C">
        <w:rPr>
          <w:rStyle w:val="normaltextrun"/>
          <w:rFonts w:cs="Poppins"/>
          <w:bCs/>
          <w:color w:val="2D9F9C" w:themeColor="background2"/>
          <w:szCs w:val="22"/>
        </w:rPr>
        <w:t>Partnership &amp; Community Engagement</w:t>
      </w:r>
    </w:p>
    <w:p w14:paraId="39B334EB" w14:textId="77777777" w:rsidR="009F485C" w:rsidRPr="009F485C" w:rsidRDefault="009F485C" w:rsidP="009F485C">
      <w:pPr>
        <w:pStyle w:val="ListParagraph"/>
        <w:numPr>
          <w:ilvl w:val="0"/>
          <w:numId w:val="28"/>
        </w:numPr>
        <w:rPr>
          <w:rStyle w:val="normaltextrun"/>
          <w:rFonts w:cs="Poppins"/>
          <w:bCs/>
          <w:sz w:val="20"/>
          <w:szCs w:val="22"/>
        </w:rPr>
      </w:pPr>
      <w:r w:rsidRPr="009F485C">
        <w:rPr>
          <w:rStyle w:val="normaltextrun"/>
          <w:rFonts w:cs="Poppins"/>
          <w:bCs/>
          <w:sz w:val="20"/>
          <w:szCs w:val="22"/>
        </w:rPr>
        <w:t xml:space="preserve">Develop links with local sports clubs, </w:t>
      </w:r>
      <w:proofErr w:type="spellStart"/>
      <w:r w:rsidRPr="009F485C">
        <w:rPr>
          <w:rStyle w:val="normaltextrun"/>
          <w:rFonts w:cs="Poppins"/>
          <w:bCs/>
          <w:sz w:val="20"/>
          <w:szCs w:val="22"/>
        </w:rPr>
        <w:t>organisations</w:t>
      </w:r>
      <w:proofErr w:type="spellEnd"/>
      <w:r w:rsidRPr="009F485C">
        <w:rPr>
          <w:rStyle w:val="normaltextrun"/>
          <w:rFonts w:cs="Poppins"/>
          <w:bCs/>
          <w:sz w:val="20"/>
          <w:szCs w:val="22"/>
        </w:rPr>
        <w:t>, and community groups</w:t>
      </w:r>
    </w:p>
    <w:p w14:paraId="2B01E0AE" w14:textId="77777777" w:rsidR="009F485C" w:rsidRPr="009F485C" w:rsidRDefault="009F485C" w:rsidP="009F485C">
      <w:pPr>
        <w:pStyle w:val="ListParagraph"/>
        <w:numPr>
          <w:ilvl w:val="0"/>
          <w:numId w:val="28"/>
        </w:numPr>
        <w:rPr>
          <w:rStyle w:val="normaltextrun"/>
          <w:rFonts w:cs="Poppins"/>
          <w:bCs/>
          <w:sz w:val="20"/>
          <w:szCs w:val="22"/>
        </w:rPr>
      </w:pPr>
      <w:r w:rsidRPr="009F485C">
        <w:rPr>
          <w:rStyle w:val="normaltextrun"/>
          <w:rFonts w:cs="Poppins"/>
          <w:bCs/>
          <w:sz w:val="20"/>
          <w:szCs w:val="22"/>
        </w:rPr>
        <w:t>Promote school sport within the wider community</w:t>
      </w:r>
    </w:p>
    <w:p w14:paraId="4B6701D7" w14:textId="6775CBA5" w:rsidR="009F485C" w:rsidRPr="009F485C" w:rsidRDefault="009F485C" w:rsidP="009F485C">
      <w:pPr>
        <w:pStyle w:val="ListParagraph"/>
        <w:numPr>
          <w:ilvl w:val="0"/>
          <w:numId w:val="28"/>
        </w:numPr>
        <w:rPr>
          <w:rStyle w:val="normaltextrun"/>
          <w:rFonts w:cs="Poppins"/>
          <w:bCs/>
          <w:sz w:val="20"/>
          <w:szCs w:val="22"/>
        </w:rPr>
      </w:pPr>
      <w:r w:rsidRPr="009F485C">
        <w:rPr>
          <w:rStyle w:val="normaltextrun"/>
          <w:rFonts w:cs="Poppins"/>
          <w:bCs/>
          <w:sz w:val="20"/>
          <w:szCs w:val="22"/>
        </w:rPr>
        <w:t>Create opportunities for students to engage beyond the school environment</w:t>
      </w:r>
    </w:p>
    <w:p w14:paraId="63906B57" w14:textId="77777777" w:rsidR="009F485C" w:rsidRPr="009F485C" w:rsidRDefault="009F485C" w:rsidP="009F485C">
      <w:pPr>
        <w:rPr>
          <w:rStyle w:val="normaltextrun"/>
          <w:rFonts w:cs="Poppins"/>
          <w:bCs/>
          <w:sz w:val="20"/>
          <w:szCs w:val="22"/>
        </w:rPr>
      </w:pPr>
    </w:p>
    <w:p w14:paraId="49F1B8E5" w14:textId="77777777" w:rsidR="006642A0" w:rsidRPr="00B60B90" w:rsidRDefault="006642A0" w:rsidP="006642A0">
      <w:pPr>
        <w:pStyle w:val="paragraph"/>
        <w:spacing w:before="0" w:beforeAutospacing="0" w:after="0" w:afterAutospacing="0"/>
        <w:textAlignment w:val="baseline"/>
        <w:rPr>
          <w:rFonts w:ascii="Segoe UI" w:hAnsi="Segoe UI" w:cs="Segoe UI"/>
          <w:b/>
          <w:bCs/>
          <w:i/>
          <w:iCs/>
          <w:sz w:val="20"/>
          <w:szCs w:val="18"/>
        </w:rPr>
      </w:pPr>
      <w:r w:rsidRPr="00B60B90">
        <w:rPr>
          <w:rStyle w:val="normaltextrun"/>
          <w:rFonts w:ascii="Poppins" w:hAnsi="Poppins" w:cs="Poppins"/>
          <w:b/>
          <w:bCs/>
          <w:color w:val="2D9F9C" w:themeColor="background2"/>
          <w:sz w:val="22"/>
          <w:szCs w:val="22"/>
        </w:rPr>
        <w:t>General</w:t>
      </w:r>
    </w:p>
    <w:p w14:paraId="594EFFF5"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 xml:space="preserve">To promote and support </w:t>
      </w:r>
      <w:proofErr w:type="spellStart"/>
      <w:r>
        <w:rPr>
          <w:rStyle w:val="normaltextrun"/>
          <w:rFonts w:ascii="Poppins" w:hAnsi="Poppins" w:cs="Poppins"/>
          <w:sz w:val="20"/>
          <w:szCs w:val="20"/>
        </w:rPr>
        <w:t>aE’s</w:t>
      </w:r>
      <w:proofErr w:type="spellEnd"/>
      <w:r>
        <w:rPr>
          <w:rStyle w:val="normaltextrun"/>
          <w:rFonts w:ascii="Poppins" w:hAnsi="Poppins" w:cs="Poppins"/>
          <w:sz w:val="20"/>
          <w:szCs w:val="20"/>
        </w:rPr>
        <w:t xml:space="preserve"> culture and encourage staff and pupils to follow this example. </w:t>
      </w:r>
      <w:r>
        <w:rPr>
          <w:rStyle w:val="eop"/>
          <w:rFonts w:ascii="Poppins" w:hAnsi="Poppins" w:cs="Poppins"/>
          <w:sz w:val="20"/>
          <w:szCs w:val="20"/>
        </w:rPr>
        <w:t> </w:t>
      </w:r>
    </w:p>
    <w:p w14:paraId="46BE40E1"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promote and safeguard the welfare of children in your care or that you come into contact with in accordance with the Trust Child Protection and Safeguarding Policy.</w:t>
      </w:r>
      <w:r>
        <w:rPr>
          <w:rStyle w:val="eop"/>
          <w:rFonts w:ascii="Poppins" w:hAnsi="Poppins" w:cs="Poppins"/>
          <w:sz w:val="20"/>
          <w:szCs w:val="20"/>
        </w:rPr>
        <w:t> </w:t>
      </w:r>
    </w:p>
    <w:p w14:paraId="0BCBE0A4"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comply with, promote and act in accordance with all Trust and academy policies.</w:t>
      </w:r>
      <w:r>
        <w:rPr>
          <w:rStyle w:val="eop"/>
          <w:rFonts w:ascii="Poppins" w:hAnsi="Poppins" w:cs="Poppins"/>
          <w:sz w:val="20"/>
          <w:szCs w:val="20"/>
        </w:rPr>
        <w:t> </w:t>
      </w:r>
    </w:p>
    <w:p w14:paraId="2775B272"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be responsible for complying with data protection legislation and expectations for confidentiality. Any issues or breaches to be reported to our Trust People Director at the earliest opportunity.</w:t>
      </w:r>
      <w:r>
        <w:rPr>
          <w:rStyle w:val="eop"/>
          <w:rFonts w:ascii="Poppins" w:hAnsi="Poppins" w:cs="Poppins"/>
          <w:sz w:val="20"/>
          <w:szCs w:val="20"/>
        </w:rPr>
        <w:t> </w:t>
      </w:r>
    </w:p>
    <w:p w14:paraId="694B8219"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be responsible for complying with health &amp; safety legislation and guidance. Any issues or breaches to be reported to our Trust Estates Director immediately.</w:t>
      </w:r>
      <w:r>
        <w:rPr>
          <w:rStyle w:val="eop"/>
          <w:rFonts w:ascii="Poppins" w:hAnsi="Poppins" w:cs="Poppins"/>
          <w:sz w:val="20"/>
          <w:szCs w:val="20"/>
        </w:rPr>
        <w:t> </w:t>
      </w:r>
    </w:p>
    <w:p w14:paraId="10CAEC40"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lastRenderedPageBreak/>
        <w:t>To maintain consistent working relationship with colleagues, supporting them in line with your role and responsibilities.</w:t>
      </w:r>
      <w:r>
        <w:rPr>
          <w:rStyle w:val="eop"/>
          <w:rFonts w:ascii="Poppins" w:hAnsi="Poppins" w:cs="Poppins"/>
          <w:sz w:val="20"/>
          <w:szCs w:val="20"/>
        </w:rPr>
        <w:t> </w:t>
      </w:r>
    </w:p>
    <w:p w14:paraId="53D60DB1"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keep colleagues informed about aspects of your work and schedule which may affect the support you can give them.</w:t>
      </w:r>
      <w:r>
        <w:rPr>
          <w:rStyle w:val="eop"/>
          <w:rFonts w:ascii="Poppins" w:hAnsi="Poppins" w:cs="Poppins"/>
          <w:sz w:val="20"/>
          <w:szCs w:val="20"/>
        </w:rPr>
        <w:t> </w:t>
      </w:r>
    </w:p>
    <w:p w14:paraId="55D83337"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develop your effectiveness by updating your knowledge and skills, seeking and taking account of constructive feedback on your performance, making effective use of the development opportunities made available to you. </w:t>
      </w:r>
      <w:r>
        <w:rPr>
          <w:rStyle w:val="eop"/>
          <w:rFonts w:ascii="Poppins" w:hAnsi="Poppins" w:cs="Poppins"/>
          <w:sz w:val="20"/>
          <w:szCs w:val="20"/>
        </w:rPr>
        <w:t> </w:t>
      </w:r>
    </w:p>
    <w:p w14:paraId="62319EBE"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identify and agree personal development objectives with your line manager.</w:t>
      </w:r>
      <w:r>
        <w:rPr>
          <w:rStyle w:val="eop"/>
          <w:rFonts w:ascii="Poppins" w:hAnsi="Poppins" w:cs="Poppins"/>
          <w:sz w:val="20"/>
          <w:szCs w:val="20"/>
        </w:rPr>
        <w:t> </w:t>
      </w:r>
    </w:p>
    <w:p w14:paraId="24A3D018"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be courteous to colleagues and provide a welcoming environment to visitors. </w:t>
      </w:r>
      <w:r>
        <w:rPr>
          <w:rStyle w:val="eop"/>
          <w:rFonts w:ascii="Poppins" w:hAnsi="Poppins" w:cs="Poppins"/>
          <w:sz w:val="20"/>
          <w:szCs w:val="20"/>
        </w:rPr>
        <w:t> </w:t>
      </w:r>
    </w:p>
    <w:p w14:paraId="3B72DFDE" w14:textId="77777777" w:rsidR="006642A0" w:rsidRDefault="006642A0" w:rsidP="006642A0">
      <w:pPr>
        <w:pStyle w:val="paragraph"/>
        <w:spacing w:before="0" w:beforeAutospacing="0" w:after="0" w:afterAutospacing="0"/>
        <w:textAlignment w:val="baseline"/>
        <w:rPr>
          <w:rFonts w:ascii="Segoe UI" w:hAnsi="Segoe UI" w:cs="Segoe UI"/>
          <w:b/>
          <w:bCs/>
          <w:i/>
          <w:iCs/>
          <w:sz w:val="18"/>
          <w:szCs w:val="18"/>
        </w:rPr>
      </w:pPr>
      <w:r>
        <w:rPr>
          <w:rStyle w:val="eop"/>
          <w:rFonts w:ascii="Poppins" w:hAnsi="Poppins" w:cs="Poppins"/>
          <w:b/>
          <w:bCs/>
          <w:i/>
          <w:iCs/>
          <w:color w:val="006699"/>
          <w:sz w:val="22"/>
          <w:szCs w:val="22"/>
        </w:rPr>
        <w:t> </w:t>
      </w:r>
    </w:p>
    <w:p w14:paraId="41031580" w14:textId="3672E67C" w:rsidR="006642A0" w:rsidRPr="00B60B90" w:rsidRDefault="006642A0" w:rsidP="006642A0">
      <w:pPr>
        <w:pStyle w:val="paragraph"/>
        <w:spacing w:before="0" w:beforeAutospacing="0" w:after="0" w:afterAutospacing="0"/>
        <w:textAlignment w:val="baseline"/>
        <w:rPr>
          <w:rFonts w:ascii="Segoe UI" w:hAnsi="Segoe UI" w:cs="Segoe UI"/>
          <w:color w:val="2D9F9C" w:themeColor="background2"/>
          <w:sz w:val="18"/>
          <w:szCs w:val="18"/>
        </w:rPr>
      </w:pPr>
    </w:p>
    <w:p w14:paraId="2E5C9EC7" w14:textId="77777777" w:rsidR="006642A0" w:rsidRPr="00B60B90" w:rsidRDefault="006642A0" w:rsidP="006642A0">
      <w:pPr>
        <w:pStyle w:val="paragraph"/>
        <w:spacing w:before="0" w:beforeAutospacing="0" w:after="0" w:afterAutospacing="0"/>
        <w:textAlignment w:val="baseline"/>
        <w:rPr>
          <w:rFonts w:ascii="Segoe UI" w:hAnsi="Segoe UI" w:cs="Segoe UI"/>
          <w:b/>
          <w:bCs/>
          <w:i/>
          <w:iCs/>
          <w:color w:val="2D9F9C" w:themeColor="background2"/>
          <w:sz w:val="18"/>
          <w:szCs w:val="18"/>
        </w:rPr>
      </w:pPr>
      <w:bookmarkStart w:id="1" w:name="_Hlk206424550"/>
      <w:r w:rsidRPr="00B60B90">
        <w:rPr>
          <w:rStyle w:val="normaltextrun"/>
          <w:rFonts w:ascii="Poppins" w:hAnsi="Poppins" w:cs="Poppins"/>
          <w:b/>
          <w:bCs/>
          <w:color w:val="2D9F9C" w:themeColor="background2"/>
          <w:sz w:val="22"/>
          <w:szCs w:val="22"/>
        </w:rPr>
        <w:t>Additional information</w:t>
      </w:r>
    </w:p>
    <w:p w14:paraId="3243F283"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sz w:val="20"/>
          <w:szCs w:val="20"/>
        </w:rPr>
        <w:t>Throughout our Trust, it is our practice to vary the specific responsibilities in line with the needs of our Trust. This will be carried out in consultation with the post holder.  </w:t>
      </w:r>
      <w:r>
        <w:rPr>
          <w:rStyle w:val="eop"/>
          <w:rFonts w:ascii="Poppins" w:hAnsi="Poppins" w:cs="Poppins"/>
          <w:sz w:val="20"/>
          <w:szCs w:val="20"/>
        </w:rPr>
        <w:t> </w:t>
      </w:r>
    </w:p>
    <w:p w14:paraId="73BB6A99"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0"/>
          <w:szCs w:val="20"/>
        </w:rPr>
        <w:t> </w:t>
      </w:r>
    </w:p>
    <w:p w14:paraId="77F555B5"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sz w:val="20"/>
          <w:szCs w:val="20"/>
        </w:rPr>
        <w:t>This is an outline job description only and the post holder will be expected to comply with any reasonable request from a manager to undertake commensurate work of a similar level, or any lesser duties, that are not specified in this job description. </w:t>
      </w:r>
      <w:r>
        <w:rPr>
          <w:rStyle w:val="eop"/>
          <w:rFonts w:ascii="Poppins" w:hAnsi="Poppins" w:cs="Poppins"/>
          <w:sz w:val="20"/>
          <w:szCs w:val="20"/>
        </w:rPr>
        <w:t> </w:t>
      </w:r>
    </w:p>
    <w:p w14:paraId="19E5F0C6"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color w:val="95B3D7"/>
          <w:sz w:val="22"/>
          <w:szCs w:val="22"/>
        </w:rPr>
        <w:t> </w:t>
      </w:r>
    </w:p>
    <w:p w14:paraId="2552A4B0"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sz w:val="20"/>
          <w:szCs w:val="20"/>
        </w:rPr>
        <w:t>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w:t>
      </w:r>
      <w:r>
        <w:rPr>
          <w:rStyle w:val="eop"/>
          <w:rFonts w:ascii="Poppins" w:hAnsi="Poppins" w:cs="Poppins"/>
          <w:sz w:val="20"/>
          <w:szCs w:val="20"/>
        </w:rPr>
        <w:t> </w:t>
      </w:r>
    </w:p>
    <w:p w14:paraId="6E84B5B9" w14:textId="77777777" w:rsidR="006642A0" w:rsidRDefault="006642A0" w:rsidP="006642A0">
      <w:pPr>
        <w:pStyle w:val="paragraph"/>
        <w:spacing w:before="0" w:beforeAutospacing="0" w:after="0" w:afterAutospacing="0"/>
        <w:textAlignment w:val="baseline"/>
        <w:rPr>
          <w:rStyle w:val="eop"/>
          <w:rFonts w:ascii="Poppins" w:hAnsi="Poppins" w:cs="Poppins"/>
          <w:color w:val="95B3D7"/>
          <w:sz w:val="22"/>
          <w:szCs w:val="22"/>
        </w:rPr>
      </w:pPr>
      <w:r>
        <w:rPr>
          <w:rStyle w:val="eop"/>
          <w:rFonts w:ascii="Poppins" w:hAnsi="Poppins" w:cs="Poppins"/>
          <w:color w:val="95B3D7"/>
          <w:sz w:val="22"/>
          <w:szCs w:val="22"/>
        </w:rPr>
        <w:t> </w:t>
      </w:r>
    </w:p>
    <w:p w14:paraId="743C667A"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p>
    <w:p w14:paraId="4C34424B"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2"/>
          <w:szCs w:val="22"/>
        </w:rPr>
        <w:t> </w:t>
      </w:r>
    </w:p>
    <w:p w14:paraId="0BE00759"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b/>
          <w:bCs/>
          <w:sz w:val="20"/>
          <w:szCs w:val="20"/>
        </w:rPr>
        <w:t>Signed: ………………………………………</w:t>
      </w:r>
      <w:proofErr w:type="gramStart"/>
      <w:r>
        <w:rPr>
          <w:rStyle w:val="normaltextrun"/>
          <w:rFonts w:ascii="Poppins" w:hAnsi="Poppins" w:cs="Poppins"/>
          <w:b/>
          <w:bCs/>
          <w:sz w:val="20"/>
          <w:szCs w:val="20"/>
        </w:rPr>
        <w:t>…..</w:t>
      </w:r>
      <w:proofErr w:type="gramEnd"/>
      <w:r>
        <w:rPr>
          <w:rStyle w:val="normaltextrun"/>
          <w:rFonts w:ascii="Poppins" w:hAnsi="Poppins" w:cs="Poppins"/>
          <w:b/>
          <w:bCs/>
          <w:sz w:val="20"/>
          <w:szCs w:val="20"/>
        </w:rPr>
        <w:t>   Date: ……………………………………</w:t>
      </w:r>
      <w:r>
        <w:rPr>
          <w:rStyle w:val="eop"/>
          <w:rFonts w:ascii="Poppins" w:hAnsi="Poppins" w:cs="Poppins"/>
          <w:sz w:val="20"/>
          <w:szCs w:val="20"/>
        </w:rPr>
        <w:t> </w:t>
      </w:r>
    </w:p>
    <w:p w14:paraId="2C869B7A" w14:textId="77777777" w:rsidR="006642A0" w:rsidRDefault="006642A0" w:rsidP="006642A0">
      <w:pPr>
        <w:pStyle w:val="paragraph"/>
        <w:spacing w:before="0" w:beforeAutospacing="0" w:after="0" w:afterAutospacing="0"/>
        <w:ind w:firstLine="720"/>
        <w:textAlignment w:val="baseline"/>
        <w:rPr>
          <w:rFonts w:ascii="Segoe UI" w:hAnsi="Segoe UI" w:cs="Segoe UI"/>
          <w:sz w:val="18"/>
          <w:szCs w:val="18"/>
        </w:rPr>
      </w:pPr>
      <w:r>
        <w:rPr>
          <w:rStyle w:val="normaltextrun"/>
          <w:rFonts w:ascii="Poppins" w:hAnsi="Poppins" w:cs="Poppins"/>
          <w:b/>
          <w:bCs/>
          <w:sz w:val="20"/>
          <w:szCs w:val="20"/>
        </w:rPr>
        <w:t>Post Holder</w:t>
      </w:r>
      <w:r>
        <w:rPr>
          <w:rStyle w:val="eop"/>
          <w:rFonts w:ascii="Poppins" w:hAnsi="Poppins" w:cs="Poppins"/>
          <w:sz w:val="20"/>
          <w:szCs w:val="20"/>
        </w:rPr>
        <w:t> </w:t>
      </w:r>
    </w:p>
    <w:p w14:paraId="43076F5C"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0"/>
          <w:szCs w:val="20"/>
        </w:rPr>
        <w:t> </w:t>
      </w:r>
    </w:p>
    <w:p w14:paraId="0F4806AC"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p>
    <w:p w14:paraId="5934BDB0"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0"/>
          <w:szCs w:val="20"/>
        </w:rPr>
        <w:t> </w:t>
      </w:r>
    </w:p>
    <w:p w14:paraId="575DF489"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sz w:val="20"/>
          <w:szCs w:val="20"/>
        </w:rPr>
        <w:t>One copy to be retained by member of staff and one kept on the employee’s file. </w:t>
      </w:r>
      <w:r>
        <w:rPr>
          <w:rStyle w:val="eop"/>
          <w:rFonts w:ascii="Poppins" w:hAnsi="Poppins" w:cs="Poppins"/>
          <w:sz w:val="20"/>
          <w:szCs w:val="20"/>
        </w:rPr>
        <w:t> </w:t>
      </w:r>
    </w:p>
    <w:p w14:paraId="4A7AFF50"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0"/>
          <w:szCs w:val="20"/>
        </w:rPr>
        <w:t> </w:t>
      </w:r>
    </w:p>
    <w:bookmarkEnd w:id="1"/>
    <w:p w14:paraId="6BA18E34" w14:textId="77777777" w:rsidR="006642A0" w:rsidRDefault="006642A0" w:rsidP="006642A0">
      <w:pPr>
        <w:pStyle w:val="paragraph"/>
        <w:spacing w:before="0" w:beforeAutospacing="0" w:after="0" w:afterAutospacing="0"/>
        <w:jc w:val="center"/>
        <w:textAlignment w:val="baseline"/>
        <w:rPr>
          <w:rFonts w:ascii="Segoe UI" w:hAnsi="Segoe UI" w:cs="Segoe UI"/>
          <w:sz w:val="18"/>
          <w:szCs w:val="18"/>
        </w:rPr>
      </w:pPr>
      <w:r>
        <w:rPr>
          <w:rStyle w:val="eop"/>
          <w:rFonts w:ascii="Poppins" w:hAnsi="Poppins" w:cs="Poppins"/>
          <w:sz w:val="20"/>
          <w:szCs w:val="20"/>
        </w:rPr>
        <w:t> </w:t>
      </w:r>
    </w:p>
    <w:p w14:paraId="1C3EE109" w14:textId="33ACA339" w:rsidR="006642A0" w:rsidRPr="009F485C" w:rsidRDefault="006642A0" w:rsidP="009F485C">
      <w:pPr>
        <w:jc w:val="center"/>
        <w:rPr>
          <w:rFonts w:cs="Poppins"/>
          <w:b/>
          <w:color w:val="2D9F9C" w:themeColor="background2"/>
          <w:sz w:val="20"/>
        </w:rPr>
      </w:pPr>
      <w:r w:rsidRPr="00B60B90">
        <w:rPr>
          <w:rFonts w:cs="Poppins"/>
          <w:b/>
          <w:color w:val="2D9F9C" w:themeColor="background2"/>
          <w:sz w:val="20"/>
        </w:rPr>
        <w:t xml:space="preserve">Authentic Education is committed to safeguarding and promoting the welfare of children and young people. All roles are subject to thorough vetting, including identity, reference, criminal record, and social media checks, in line with </w:t>
      </w:r>
      <w:hyperlink r:id="rId10" w:history="1">
        <w:r w:rsidRPr="00B60B90">
          <w:rPr>
            <w:rStyle w:val="Hyperlink"/>
            <w:rFonts w:cs="Poppins"/>
            <w:b/>
            <w:color w:val="2D9F9C" w:themeColor="background2"/>
            <w:sz w:val="20"/>
          </w:rPr>
          <w:t>Keeping Children Safe in Education</w:t>
        </w:r>
      </w:hyperlink>
      <w:r w:rsidRPr="00B60B90">
        <w:rPr>
          <w:rFonts w:cs="Poppins"/>
          <w:b/>
          <w:color w:val="2D9F9C" w:themeColor="background2"/>
          <w:sz w:val="20"/>
        </w:rPr>
        <w:t xml:space="preserve"> guidelines. This post is exempt from the Rehabilitation of Offenders Act 1974.</w:t>
      </w:r>
    </w:p>
    <w:sectPr w:rsidR="006642A0" w:rsidRPr="009F485C" w:rsidSect="00940E0F">
      <w:headerReference w:type="default" r:id="rId11"/>
      <w:footerReference w:type="default" r:id="rId12"/>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D889F" w14:textId="77777777" w:rsidR="00DE7889" w:rsidRDefault="00DE7889">
      <w:r>
        <w:separator/>
      </w:r>
    </w:p>
  </w:endnote>
  <w:endnote w:type="continuationSeparator" w:id="0">
    <w:p w14:paraId="49EAC09D" w14:textId="77777777" w:rsidR="00DE7889" w:rsidRDefault="00DE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10E29" w14:textId="77777777" w:rsidR="00940E0F" w:rsidRPr="00B60B90" w:rsidRDefault="006642A0" w:rsidP="00B60B90">
    <w:pPr>
      <w:pStyle w:val="Footer"/>
      <w:rPr>
        <w:rFonts w:cs="Poppins"/>
        <w:sz w:val="20"/>
        <w:szCs w:val="24"/>
      </w:rPr>
    </w:pPr>
    <w:r w:rsidRPr="00636733">
      <w:rPr>
        <w:rFonts w:cs="Poppins"/>
        <w:sz w:val="20"/>
      </w:rPr>
      <w:t xml:space="preserve">Page </w:t>
    </w:r>
    <w:r w:rsidRPr="00636733">
      <w:rPr>
        <w:rFonts w:cs="Poppins"/>
        <w:b/>
        <w:bCs/>
        <w:sz w:val="20"/>
        <w:szCs w:val="24"/>
      </w:rPr>
      <w:fldChar w:fldCharType="begin"/>
    </w:r>
    <w:r w:rsidRPr="00636733">
      <w:rPr>
        <w:rFonts w:cs="Poppins"/>
        <w:b/>
        <w:bCs/>
        <w:sz w:val="20"/>
      </w:rPr>
      <w:instrText xml:space="preserve"> PAGE </w:instrText>
    </w:r>
    <w:r w:rsidRPr="00636733">
      <w:rPr>
        <w:rFonts w:cs="Poppins"/>
        <w:b/>
        <w:bCs/>
        <w:sz w:val="20"/>
        <w:szCs w:val="24"/>
      </w:rPr>
      <w:fldChar w:fldCharType="separate"/>
    </w:r>
    <w:r w:rsidRPr="00636733">
      <w:rPr>
        <w:rFonts w:cs="Poppins"/>
        <w:b/>
        <w:bCs/>
        <w:noProof/>
        <w:sz w:val="20"/>
      </w:rPr>
      <w:t>2</w:t>
    </w:r>
    <w:r w:rsidRPr="00636733">
      <w:rPr>
        <w:rFonts w:cs="Poppins"/>
        <w:b/>
        <w:bCs/>
        <w:sz w:val="20"/>
        <w:szCs w:val="24"/>
      </w:rPr>
      <w:fldChar w:fldCharType="end"/>
    </w:r>
    <w:r w:rsidRPr="00636733">
      <w:rPr>
        <w:rFonts w:cs="Poppins"/>
        <w:sz w:val="20"/>
      </w:rPr>
      <w:t xml:space="preserve"> of </w:t>
    </w:r>
    <w:r w:rsidRPr="00636733">
      <w:rPr>
        <w:rFonts w:cs="Poppins"/>
        <w:b/>
        <w:bCs/>
        <w:sz w:val="20"/>
        <w:szCs w:val="24"/>
      </w:rPr>
      <w:fldChar w:fldCharType="begin"/>
    </w:r>
    <w:r w:rsidRPr="00636733">
      <w:rPr>
        <w:rFonts w:cs="Poppins"/>
        <w:b/>
        <w:bCs/>
        <w:sz w:val="20"/>
      </w:rPr>
      <w:instrText xml:space="preserve"> NUMPAGES  </w:instrText>
    </w:r>
    <w:r w:rsidRPr="00636733">
      <w:rPr>
        <w:rFonts w:cs="Poppins"/>
        <w:b/>
        <w:bCs/>
        <w:sz w:val="20"/>
        <w:szCs w:val="24"/>
      </w:rPr>
      <w:fldChar w:fldCharType="separate"/>
    </w:r>
    <w:r w:rsidRPr="00636733">
      <w:rPr>
        <w:rFonts w:cs="Poppins"/>
        <w:b/>
        <w:bCs/>
        <w:noProof/>
        <w:sz w:val="20"/>
      </w:rPr>
      <w:t>2</w:t>
    </w:r>
    <w:r w:rsidRPr="00636733">
      <w:rPr>
        <w:rFonts w:cs="Poppins"/>
        <w:b/>
        <w:bCs/>
        <w:sz w:val="20"/>
        <w:szCs w:val="24"/>
      </w:rPr>
      <w:fldChar w:fldCharType="end"/>
    </w:r>
    <w:r w:rsidRPr="00636733">
      <w:rPr>
        <w:rFonts w:cs="Poppins"/>
        <w:b/>
        <w:bCs/>
        <w:sz w:val="20"/>
        <w:szCs w:val="24"/>
      </w:rPr>
      <w:t xml:space="preserve">                            </w:t>
    </w:r>
    <w:r w:rsidRPr="00636733">
      <w:rPr>
        <w:rFonts w:cs="Poppins"/>
        <w:sz w:val="20"/>
        <w:szCs w:val="24"/>
      </w:rPr>
      <w:t xml:space="preserve">                           </w:t>
    </w:r>
    <w:r w:rsidRPr="00636733">
      <w:rPr>
        <w:rFonts w:cs="Poppins"/>
        <w:sz w:val="20"/>
        <w:szCs w:val="24"/>
      </w:rPr>
      <w:tab/>
    </w:r>
    <w:r>
      <w:rPr>
        <w:rFonts w:cs="Poppins"/>
        <w:sz w:val="20"/>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9B6B2" w14:textId="77777777" w:rsidR="00DE7889" w:rsidRDefault="00DE7889">
      <w:r>
        <w:separator/>
      </w:r>
    </w:p>
  </w:footnote>
  <w:footnote w:type="continuationSeparator" w:id="0">
    <w:p w14:paraId="1885A609" w14:textId="77777777" w:rsidR="00DE7889" w:rsidRDefault="00DE7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4F073" w14:textId="77777777" w:rsidR="00940E0F" w:rsidRDefault="004A461A">
    <w:pPr>
      <w:pStyle w:val="Header"/>
    </w:pPr>
    <w:r>
      <w:rPr>
        <w:noProof/>
      </w:rPr>
      <w:drawing>
        <wp:anchor distT="0" distB="0" distL="114300" distR="114300" simplePos="0" relativeHeight="251659264" behindDoc="1" locked="0" layoutInCell="1" allowOverlap="1" wp14:anchorId="6BECC10C" wp14:editId="74B6D122">
          <wp:simplePos x="0" y="0"/>
          <wp:positionH relativeFrom="column">
            <wp:posOffset>3019425</wp:posOffset>
          </wp:positionH>
          <wp:positionV relativeFrom="paragraph">
            <wp:posOffset>-152400</wp:posOffset>
          </wp:positionV>
          <wp:extent cx="3343275" cy="76771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l="5151" t="9969" r="5109" b="7620"/>
                  <a:stretch>
                    <a:fillRect/>
                  </a:stretch>
                </pic:blipFill>
                <pic:spPr bwMode="auto">
                  <a:xfrm>
                    <a:off x="0" y="0"/>
                    <a:ext cx="3343275"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481F539" wp14:editId="28A94687">
          <wp:simplePos x="0" y="0"/>
          <wp:positionH relativeFrom="column">
            <wp:posOffset>-396240</wp:posOffset>
          </wp:positionH>
          <wp:positionV relativeFrom="paragraph">
            <wp:posOffset>30480</wp:posOffset>
          </wp:positionV>
          <wp:extent cx="2801620" cy="5022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1620" cy="502285"/>
                  </a:xfrm>
                  <a:prstGeom prst="rect">
                    <a:avLst/>
                  </a:prstGeom>
                  <a:noFill/>
                </pic:spPr>
              </pic:pic>
            </a:graphicData>
          </a:graphic>
          <wp14:sizeRelH relativeFrom="page">
            <wp14:pctWidth>0</wp14:pctWidth>
          </wp14:sizeRelH>
          <wp14:sizeRelV relativeFrom="page">
            <wp14:pctHeight>0</wp14:pctHeight>
          </wp14:sizeRelV>
        </wp:anchor>
      </w:drawing>
    </w:r>
  </w:p>
  <w:p w14:paraId="693951FA" w14:textId="77777777" w:rsidR="004A461A" w:rsidRDefault="004A461A" w:rsidP="004A461A">
    <w:pPr>
      <w:tabs>
        <w:tab w:val="left" w:pos="0"/>
        <w:tab w:val="right" w:pos="9208"/>
      </w:tabs>
      <w:ind w:right="6"/>
      <w:rPr>
        <w:rFonts w:cs="Poppins"/>
        <w:b/>
        <w:color w:val="FF0000"/>
        <w:sz w:val="16"/>
        <w:szCs w:val="16"/>
        <w:lang w:val="en-GB"/>
      </w:rPr>
    </w:pPr>
  </w:p>
  <w:p w14:paraId="570ADABB" w14:textId="77777777" w:rsidR="004A461A" w:rsidRDefault="004A461A" w:rsidP="004A461A">
    <w:pPr>
      <w:keepNext/>
      <w:tabs>
        <w:tab w:val="left" w:pos="2268"/>
      </w:tabs>
      <w:outlineLvl w:val="1"/>
      <w:rPr>
        <w:rFonts w:cs="Poppins"/>
        <w:b/>
        <w:color w:val="2D9F9C" w:themeColor="background2"/>
        <w:sz w:val="8"/>
        <w:szCs w:val="28"/>
      </w:rPr>
    </w:pPr>
  </w:p>
  <w:p w14:paraId="56761BE3" w14:textId="77777777" w:rsidR="004A461A" w:rsidRPr="00F438EC" w:rsidRDefault="004A461A" w:rsidP="004A461A">
    <w:pPr>
      <w:rPr>
        <w:rFonts w:cs="Poppins"/>
        <w:b/>
        <w:bCs/>
        <w:color w:val="006699"/>
        <w:sz w:val="16"/>
      </w:rPr>
    </w:pPr>
  </w:p>
  <w:p w14:paraId="0C18B925" w14:textId="77777777" w:rsidR="004A461A" w:rsidRDefault="004A461A">
    <w:pPr>
      <w:pStyle w:val="Header"/>
    </w:pPr>
  </w:p>
  <w:p w14:paraId="2B838693" w14:textId="77777777" w:rsidR="004A461A" w:rsidRDefault="004A4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2C1E"/>
    <w:multiLevelType w:val="hybridMultilevel"/>
    <w:tmpl w:val="A58A0FC6"/>
    <w:lvl w:ilvl="0" w:tplc="737E14AE">
      <w:numFmt w:val="bullet"/>
      <w:lvlText w:val="-"/>
      <w:lvlJc w:val="left"/>
      <w:pPr>
        <w:ind w:left="360" w:hanging="360"/>
      </w:pPr>
      <w:rPr>
        <w:rFonts w:ascii="Poppins" w:eastAsia="Times New Roman" w:hAnsi="Poppins"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D45FF7"/>
    <w:multiLevelType w:val="multilevel"/>
    <w:tmpl w:val="A304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6E6350"/>
    <w:multiLevelType w:val="hybridMultilevel"/>
    <w:tmpl w:val="8A205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54B7A"/>
    <w:multiLevelType w:val="hybridMultilevel"/>
    <w:tmpl w:val="7CCC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170D21"/>
    <w:multiLevelType w:val="multilevel"/>
    <w:tmpl w:val="D734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305004"/>
    <w:multiLevelType w:val="multilevel"/>
    <w:tmpl w:val="E940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F3564E"/>
    <w:multiLevelType w:val="hybridMultilevel"/>
    <w:tmpl w:val="D5E8A662"/>
    <w:lvl w:ilvl="0" w:tplc="3A16DD92">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FB0A6E"/>
    <w:multiLevelType w:val="hybridMultilevel"/>
    <w:tmpl w:val="F13E719C"/>
    <w:lvl w:ilvl="0" w:tplc="8ED61E70">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943BD"/>
    <w:multiLevelType w:val="hybridMultilevel"/>
    <w:tmpl w:val="D4BEF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726B76"/>
    <w:multiLevelType w:val="hybridMultilevel"/>
    <w:tmpl w:val="C34A8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3513FB"/>
    <w:multiLevelType w:val="hybridMultilevel"/>
    <w:tmpl w:val="67EE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45A69"/>
    <w:multiLevelType w:val="hybridMultilevel"/>
    <w:tmpl w:val="52921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EF012D"/>
    <w:multiLevelType w:val="hybridMultilevel"/>
    <w:tmpl w:val="30DCF030"/>
    <w:lvl w:ilvl="0" w:tplc="B1CA2FF4">
      <w:numFmt w:val="bullet"/>
      <w:lvlText w:val="-"/>
      <w:lvlJc w:val="left"/>
      <w:pPr>
        <w:ind w:left="360" w:hanging="360"/>
      </w:pPr>
      <w:rPr>
        <w:rFonts w:ascii="Poppins" w:eastAsia="Times New Roman" w:hAnsi="Poppins"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4A095A"/>
    <w:multiLevelType w:val="hybridMultilevel"/>
    <w:tmpl w:val="DF241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085D14"/>
    <w:multiLevelType w:val="hybridMultilevel"/>
    <w:tmpl w:val="38A6C8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8A24EA"/>
    <w:multiLevelType w:val="hybridMultilevel"/>
    <w:tmpl w:val="E05CC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910A5F"/>
    <w:multiLevelType w:val="hybridMultilevel"/>
    <w:tmpl w:val="00202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3F7C70"/>
    <w:multiLevelType w:val="hybridMultilevel"/>
    <w:tmpl w:val="5C661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D55CCD"/>
    <w:multiLevelType w:val="hybridMultilevel"/>
    <w:tmpl w:val="E076B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490AC8"/>
    <w:multiLevelType w:val="hybridMultilevel"/>
    <w:tmpl w:val="878EF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296287"/>
    <w:multiLevelType w:val="hybridMultilevel"/>
    <w:tmpl w:val="5F166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3D4DC7"/>
    <w:multiLevelType w:val="hybridMultilevel"/>
    <w:tmpl w:val="0EF8A8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0E7AF4"/>
    <w:multiLevelType w:val="hybridMultilevel"/>
    <w:tmpl w:val="5EBE0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83343D"/>
    <w:multiLevelType w:val="hybridMultilevel"/>
    <w:tmpl w:val="99967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8F76C91"/>
    <w:multiLevelType w:val="hybridMultilevel"/>
    <w:tmpl w:val="833C1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BB2868"/>
    <w:multiLevelType w:val="hybridMultilevel"/>
    <w:tmpl w:val="BCAA7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B62668"/>
    <w:multiLevelType w:val="hybridMultilevel"/>
    <w:tmpl w:val="22BCC7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7E1423"/>
    <w:multiLevelType w:val="hybridMultilevel"/>
    <w:tmpl w:val="4E64A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1"/>
  </w:num>
  <w:num w:numId="4">
    <w:abstractNumId w:val="5"/>
  </w:num>
  <w:num w:numId="5">
    <w:abstractNumId w:val="19"/>
  </w:num>
  <w:num w:numId="6">
    <w:abstractNumId w:val="7"/>
  </w:num>
  <w:num w:numId="7">
    <w:abstractNumId w:val="22"/>
  </w:num>
  <w:num w:numId="8">
    <w:abstractNumId w:val="2"/>
  </w:num>
  <w:num w:numId="9">
    <w:abstractNumId w:val="0"/>
  </w:num>
  <w:num w:numId="10">
    <w:abstractNumId w:val="23"/>
  </w:num>
  <w:num w:numId="11">
    <w:abstractNumId w:val="10"/>
  </w:num>
  <w:num w:numId="12">
    <w:abstractNumId w:val="12"/>
  </w:num>
  <w:num w:numId="13">
    <w:abstractNumId w:val="18"/>
  </w:num>
  <w:num w:numId="14">
    <w:abstractNumId w:val="3"/>
  </w:num>
  <w:num w:numId="15">
    <w:abstractNumId w:val="6"/>
  </w:num>
  <w:num w:numId="16">
    <w:abstractNumId w:val="16"/>
  </w:num>
  <w:num w:numId="17">
    <w:abstractNumId w:val="24"/>
  </w:num>
  <w:num w:numId="18">
    <w:abstractNumId w:val="13"/>
  </w:num>
  <w:num w:numId="19">
    <w:abstractNumId w:val="11"/>
  </w:num>
  <w:num w:numId="20">
    <w:abstractNumId w:val="27"/>
  </w:num>
  <w:num w:numId="21">
    <w:abstractNumId w:val="14"/>
  </w:num>
  <w:num w:numId="22">
    <w:abstractNumId w:val="8"/>
  </w:num>
  <w:num w:numId="23">
    <w:abstractNumId w:val="20"/>
  </w:num>
  <w:num w:numId="24">
    <w:abstractNumId w:val="17"/>
  </w:num>
  <w:num w:numId="25">
    <w:abstractNumId w:val="25"/>
  </w:num>
  <w:num w:numId="26">
    <w:abstractNumId w:val="26"/>
  </w:num>
  <w:num w:numId="27">
    <w:abstractNumId w:val="2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33"/>
    <w:rsid w:val="00074ADA"/>
    <w:rsid w:val="000859B7"/>
    <w:rsid w:val="00094333"/>
    <w:rsid w:val="000A507D"/>
    <w:rsid w:val="002212E5"/>
    <w:rsid w:val="002B76DF"/>
    <w:rsid w:val="00361C0E"/>
    <w:rsid w:val="00436367"/>
    <w:rsid w:val="004A0EC8"/>
    <w:rsid w:val="004A461A"/>
    <w:rsid w:val="00607D2D"/>
    <w:rsid w:val="00645EF5"/>
    <w:rsid w:val="006642A0"/>
    <w:rsid w:val="009F485C"/>
    <w:rsid w:val="00AA6C01"/>
    <w:rsid w:val="00B20A45"/>
    <w:rsid w:val="00D17FC6"/>
    <w:rsid w:val="00D52C89"/>
    <w:rsid w:val="00DE7889"/>
    <w:rsid w:val="00F15859"/>
    <w:rsid w:val="00F438EC"/>
    <w:rsid w:val="00FE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2650F"/>
  <w15:chartTrackingRefBased/>
  <w15:docId w15:val="{583E1E03-CE7D-4506-8D8D-0F0AF5B1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oppins" w:eastAsia="Times New Roman" w:hAnsi="Poppins" w:cs="Times New Roman"/>
        <w:kern w:val="2"/>
        <w:sz w:val="22"/>
        <w:szCs w:val="40"/>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2A0"/>
    <w:pPr>
      <w:overflowPunct w:val="0"/>
      <w:autoSpaceDE w:val="0"/>
      <w:autoSpaceDN w:val="0"/>
      <w:adjustRightInd w:val="0"/>
      <w:spacing w:after="0" w:line="240" w:lineRule="auto"/>
      <w:textAlignment w:val="baseline"/>
    </w:pPr>
    <w:rPr>
      <w:kern w:val="0"/>
      <w:szCs w:val="20"/>
      <w:lang w:val="en-US"/>
      <w14:ligatures w14:val="none"/>
    </w:rPr>
  </w:style>
  <w:style w:type="paragraph" w:styleId="Heading1">
    <w:name w:val="heading 1"/>
    <w:basedOn w:val="Normal"/>
    <w:next w:val="Normal"/>
    <w:link w:val="Heading1Char"/>
    <w:qFormat/>
    <w:rsid w:val="006642A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42A0"/>
    <w:rPr>
      <w:b/>
      <w:bCs/>
      <w:kern w:val="0"/>
      <w:szCs w:val="20"/>
      <w:lang w:val="en-US"/>
      <w14:ligatures w14:val="none"/>
    </w:rPr>
  </w:style>
  <w:style w:type="paragraph" w:styleId="Header">
    <w:name w:val="header"/>
    <w:basedOn w:val="Normal"/>
    <w:link w:val="HeaderChar"/>
    <w:rsid w:val="006642A0"/>
    <w:pPr>
      <w:tabs>
        <w:tab w:val="center" w:pos="4513"/>
        <w:tab w:val="right" w:pos="9026"/>
      </w:tabs>
    </w:pPr>
  </w:style>
  <w:style w:type="character" w:customStyle="1" w:styleId="HeaderChar">
    <w:name w:val="Header Char"/>
    <w:basedOn w:val="DefaultParagraphFont"/>
    <w:link w:val="Header"/>
    <w:rsid w:val="006642A0"/>
    <w:rPr>
      <w:kern w:val="0"/>
      <w:szCs w:val="20"/>
      <w:lang w:val="en-US"/>
      <w14:ligatures w14:val="none"/>
    </w:rPr>
  </w:style>
  <w:style w:type="paragraph" w:styleId="Footer">
    <w:name w:val="footer"/>
    <w:basedOn w:val="Normal"/>
    <w:link w:val="FooterChar"/>
    <w:uiPriority w:val="99"/>
    <w:rsid w:val="006642A0"/>
    <w:pPr>
      <w:tabs>
        <w:tab w:val="center" w:pos="4513"/>
        <w:tab w:val="right" w:pos="9026"/>
      </w:tabs>
    </w:pPr>
  </w:style>
  <w:style w:type="character" w:customStyle="1" w:styleId="FooterChar">
    <w:name w:val="Footer Char"/>
    <w:basedOn w:val="DefaultParagraphFont"/>
    <w:link w:val="Footer"/>
    <w:uiPriority w:val="99"/>
    <w:rsid w:val="006642A0"/>
    <w:rPr>
      <w:kern w:val="0"/>
      <w:szCs w:val="20"/>
      <w:lang w:val="en-US"/>
      <w14:ligatures w14:val="none"/>
    </w:rPr>
  </w:style>
  <w:style w:type="paragraph" w:customStyle="1" w:styleId="paragraph">
    <w:name w:val="paragraph"/>
    <w:basedOn w:val="Normal"/>
    <w:rsid w:val="006642A0"/>
    <w:pPr>
      <w:overflowPunct/>
      <w:autoSpaceDE/>
      <w:autoSpaceDN/>
      <w:adjustRightInd/>
      <w:spacing w:before="100" w:beforeAutospacing="1" w:after="100" w:afterAutospacing="1"/>
      <w:textAlignment w:val="auto"/>
    </w:pPr>
    <w:rPr>
      <w:rFonts w:ascii="Times New Roman" w:hAnsi="Times New Roman"/>
      <w:sz w:val="24"/>
      <w:szCs w:val="24"/>
      <w:lang w:val="en-GB" w:eastAsia="en-GB"/>
    </w:rPr>
  </w:style>
  <w:style w:type="character" w:customStyle="1" w:styleId="normaltextrun">
    <w:name w:val="normaltextrun"/>
    <w:basedOn w:val="DefaultParagraphFont"/>
    <w:rsid w:val="006642A0"/>
  </w:style>
  <w:style w:type="character" w:customStyle="1" w:styleId="eop">
    <w:name w:val="eop"/>
    <w:basedOn w:val="DefaultParagraphFont"/>
    <w:rsid w:val="006642A0"/>
  </w:style>
  <w:style w:type="character" w:styleId="Hyperlink">
    <w:name w:val="Hyperlink"/>
    <w:basedOn w:val="DefaultParagraphFont"/>
    <w:uiPriority w:val="99"/>
    <w:unhideWhenUsed/>
    <w:rsid w:val="006642A0"/>
    <w:rPr>
      <w:color w:val="FFFFFF" w:themeColor="hyperlink"/>
      <w:u w:val="single"/>
    </w:rPr>
  </w:style>
  <w:style w:type="paragraph" w:styleId="ListParagraph">
    <w:name w:val="List Paragraph"/>
    <w:basedOn w:val="Normal"/>
    <w:uiPriority w:val="34"/>
    <w:qFormat/>
    <w:rsid w:val="002B7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856849">
      <w:bodyDiv w:val="1"/>
      <w:marLeft w:val="0"/>
      <w:marRight w:val="0"/>
      <w:marTop w:val="0"/>
      <w:marBottom w:val="0"/>
      <w:divBdr>
        <w:top w:val="none" w:sz="0" w:space="0" w:color="auto"/>
        <w:left w:val="none" w:sz="0" w:space="0" w:color="auto"/>
        <w:bottom w:val="none" w:sz="0" w:space="0" w:color="auto"/>
        <w:right w:val="none" w:sz="0" w:space="0" w:color="auto"/>
      </w:divBdr>
    </w:div>
    <w:div w:id="1149056138">
      <w:bodyDiv w:val="1"/>
      <w:marLeft w:val="0"/>
      <w:marRight w:val="0"/>
      <w:marTop w:val="0"/>
      <w:marBottom w:val="0"/>
      <w:divBdr>
        <w:top w:val="none" w:sz="0" w:space="0" w:color="auto"/>
        <w:left w:val="none" w:sz="0" w:space="0" w:color="auto"/>
        <w:bottom w:val="none" w:sz="0" w:space="0" w:color="auto"/>
        <w:right w:val="none" w:sz="0" w:space="0" w:color="auto"/>
      </w:divBdr>
    </w:div>
    <w:div w:id="2119637620">
      <w:bodyDiv w:val="1"/>
      <w:marLeft w:val="0"/>
      <w:marRight w:val="0"/>
      <w:marTop w:val="0"/>
      <w:marBottom w:val="0"/>
      <w:divBdr>
        <w:top w:val="none" w:sz="0" w:space="0" w:color="auto"/>
        <w:left w:val="none" w:sz="0" w:space="0" w:color="auto"/>
        <w:bottom w:val="none" w:sz="0" w:space="0" w:color="auto"/>
        <w:right w:val="none" w:sz="0" w:space="0" w:color="auto"/>
      </w:divBdr>
      <w:divsChild>
        <w:div w:id="493958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ssets.publishing.service.gov.uk/media/6650a1967b792ffff71a83e8/Keeping_children_safe_in_education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iza.tabassum\AppData\Local\Temp\517066a0-a914-45b2-866d-56625ceb5db0_OneDrive_1_08-05-2026.zip.db0\OA%20Job%20Description%20Template.dotx" TargetMode="External"/></Relationships>
</file>

<file path=word/theme/theme1.xml><?xml version="1.0" encoding="utf-8"?>
<a:theme xmlns:a="http://schemas.openxmlformats.org/drawingml/2006/main" name="Office Theme">
  <a:themeElements>
    <a:clrScheme name="Authentic Education colours">
      <a:dk1>
        <a:srgbClr val="005557"/>
      </a:dk1>
      <a:lt1>
        <a:sysClr val="window" lastClr="FFFFFF"/>
      </a:lt1>
      <a:dk2>
        <a:srgbClr val="000000"/>
      </a:dk2>
      <a:lt2>
        <a:srgbClr val="2D9F9C"/>
      </a:lt2>
      <a:accent1>
        <a:srgbClr val="E4B35A"/>
      </a:accent1>
      <a:accent2>
        <a:srgbClr val="F38397"/>
      </a:accent2>
      <a:accent3>
        <a:srgbClr val="6197D0"/>
      </a:accent3>
      <a:accent4>
        <a:srgbClr val="FFFFFF"/>
      </a:accent4>
      <a:accent5>
        <a:srgbClr val="FFFFFF"/>
      </a:accent5>
      <a:accent6>
        <a:srgbClr val="FFFFFF"/>
      </a:accent6>
      <a:hlink>
        <a:srgbClr val="FFFFFF"/>
      </a:hlink>
      <a:folHlink>
        <a:srgbClr val="0055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3EB4317C8CF4591126819456C27B0" ma:contentTypeVersion="11" ma:contentTypeDescription="Create a new document." ma:contentTypeScope="" ma:versionID="64dd12ff2b1f7eeec090a4bf42dd5212">
  <xsd:schema xmlns:xsd="http://www.w3.org/2001/XMLSchema" xmlns:xs="http://www.w3.org/2001/XMLSchema" xmlns:p="http://schemas.microsoft.com/office/2006/metadata/properties" xmlns:ns3="6d0e0b4b-c436-48e2-a8fe-aa774baf2624" targetNamespace="http://schemas.microsoft.com/office/2006/metadata/properties" ma:root="true" ma:fieldsID="604dc51a120d969400994d69143439b4" ns3:_="">
    <xsd:import namespace="6d0e0b4b-c436-48e2-a8fe-aa774baf26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e0b4b-c436-48e2-a8fe-aa774baf26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d0e0b4b-c436-48e2-a8fe-aa774baf26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D4FCF-6AEC-4609-8B9A-8C5E7ECB1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e0b4b-c436-48e2-a8fe-aa774baf2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E3086-50D3-4948-9626-047C0B90B5D6}">
  <ds:schemaRefs>
    <ds:schemaRef ds:uri="http://schemas.microsoft.com/office/2006/metadata/properties"/>
    <ds:schemaRef ds:uri="http://schemas.microsoft.com/office/infopath/2007/PartnerControls"/>
    <ds:schemaRef ds:uri="6d0e0b4b-c436-48e2-a8fe-aa774baf2624"/>
  </ds:schemaRefs>
</ds:datastoreItem>
</file>

<file path=customXml/itemProps3.xml><?xml version="1.0" encoding="utf-8"?>
<ds:datastoreItem xmlns:ds="http://schemas.openxmlformats.org/officeDocument/2006/customXml" ds:itemID="{543511C2-5D48-466A-B3E3-60D6E7502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OA Job Description Template</Template>
  <TotalTime>0</TotalTime>
  <Pages>4</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F Tabassum</dc:creator>
  <cp:keywords/>
  <dc:description/>
  <cp:lastModifiedBy>Shona Kirk</cp:lastModifiedBy>
  <cp:revision>2</cp:revision>
  <dcterms:created xsi:type="dcterms:W3CDTF">2026-05-12T08:09:00Z</dcterms:created>
  <dcterms:modified xsi:type="dcterms:W3CDTF">2026-05-12T08:09:00Z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0x0101004383EB4317C8CF4591126819456C27B0</vt:lpwstr>
  </property>
</Properties>
</file>