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1DAB" w14:textId="695A1C6B" w:rsidR="001D0F39" w:rsidRDefault="00510B39" w:rsidP="00510B39">
      <w:pPr>
        <w:pStyle w:val="NormalWeb"/>
        <w:jc w:val="center"/>
      </w:pPr>
      <w:r>
        <w:rPr>
          <w:noProof/>
        </w:rPr>
        <w:drawing>
          <wp:inline distT="0" distB="0" distL="0" distR="0" wp14:anchorId="06062164" wp14:editId="7229E2D6">
            <wp:extent cx="2481580" cy="1209499"/>
            <wp:effectExtent l="0" t="0" r="0" b="0"/>
            <wp:docPr id="1" name="Picture 1" descr="Our Trust – St Michael's Church of England Primary Acade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Trust – St Michael's Church of England Primary Academy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579" cy="1234355"/>
                    </a:xfrm>
                    <a:prstGeom prst="rect">
                      <a:avLst/>
                    </a:prstGeom>
                    <a:noFill/>
                    <a:ln>
                      <a:noFill/>
                    </a:ln>
                  </pic:spPr>
                </pic:pic>
              </a:graphicData>
            </a:graphic>
          </wp:inline>
        </w:drawing>
      </w:r>
    </w:p>
    <w:p w14:paraId="1C7EF5C4" w14:textId="77777777" w:rsidR="00E84FBE" w:rsidRDefault="00E84FBE"/>
    <w:p w14:paraId="03E68584" w14:textId="1ABF1D3A" w:rsidR="001D0F39" w:rsidRDefault="001D0F39" w:rsidP="001D0F39">
      <w:pPr>
        <w:jc w:val="center"/>
        <w:rPr>
          <w:rFonts w:ascii="Century Gothic" w:hAnsi="Century Gothic"/>
        </w:rPr>
      </w:pPr>
      <w:r>
        <w:rPr>
          <w:rFonts w:ascii="Century Gothic" w:hAnsi="Century Gothic"/>
        </w:rPr>
        <w:t>Inclusion Support Assistant</w:t>
      </w:r>
    </w:p>
    <w:p w14:paraId="133C5721" w14:textId="16277CAC" w:rsidR="001D0F39" w:rsidRDefault="001D0F39" w:rsidP="001D0F39">
      <w:pPr>
        <w:jc w:val="center"/>
        <w:rPr>
          <w:rFonts w:ascii="Century Gothic" w:hAnsi="Century Gothic"/>
        </w:rPr>
      </w:pPr>
      <w:r w:rsidRPr="001D0F39">
        <w:rPr>
          <w:rFonts w:ascii="Century Gothic" w:hAnsi="Century Gothic"/>
        </w:rPr>
        <w:t>Job Description</w:t>
      </w:r>
    </w:p>
    <w:p w14:paraId="3DE2C047" w14:textId="77777777" w:rsidR="00510B39" w:rsidRDefault="00510B39" w:rsidP="001D0F39">
      <w:pPr>
        <w:rPr>
          <w:rFonts w:ascii="Century Gothic" w:hAnsi="Century Gothic"/>
        </w:rPr>
      </w:pPr>
    </w:p>
    <w:p w14:paraId="04AC309B" w14:textId="1F374C94" w:rsidR="001D0F39" w:rsidRDefault="00510B39" w:rsidP="001D0F39">
      <w:pPr>
        <w:rPr>
          <w:rFonts w:ascii="Century Gothic" w:hAnsi="Century Gothic"/>
        </w:rPr>
      </w:pPr>
      <w:r>
        <w:rPr>
          <w:rFonts w:ascii="Century Gothic" w:hAnsi="Century Gothic"/>
        </w:rPr>
        <w:t>Part Time, T</w:t>
      </w:r>
      <w:r w:rsidR="001D0F39">
        <w:rPr>
          <w:rFonts w:ascii="Century Gothic" w:hAnsi="Century Gothic"/>
        </w:rPr>
        <w:t>erm time only, temporary</w:t>
      </w:r>
      <w:r>
        <w:rPr>
          <w:rFonts w:ascii="Century Gothic" w:hAnsi="Century Gothic"/>
        </w:rPr>
        <w:t xml:space="preserve"> position – Dependent upon child Specific Funding availability</w:t>
      </w:r>
    </w:p>
    <w:p w14:paraId="34CBB2B1" w14:textId="77777777" w:rsidR="001D0F39" w:rsidRPr="001D0F39" w:rsidRDefault="001D0F39" w:rsidP="001D0F39">
      <w:pPr>
        <w:spacing w:after="0" w:line="240" w:lineRule="auto"/>
        <w:ind w:right="-30"/>
        <w:jc w:val="both"/>
        <w:textAlignment w:val="baseline"/>
        <w:rPr>
          <w:rFonts w:ascii="Century Gothic" w:eastAsia="Times New Roman" w:hAnsi="Century Gothic" w:cs="Segoe UI"/>
          <w:sz w:val="18"/>
          <w:szCs w:val="18"/>
          <w:lang w:eastAsia="en-GB"/>
        </w:rPr>
      </w:pPr>
      <w:r w:rsidRPr="001D0F39">
        <w:rPr>
          <w:rFonts w:ascii="Century Gothic" w:eastAsia="Times New Roman" w:hAnsi="Century Gothic" w:cs="Arial"/>
          <w:color w:val="484B52"/>
          <w:sz w:val="21"/>
          <w:szCs w:val="21"/>
          <w:lang w:eastAsia="en-GB"/>
        </w:rPr>
        <w:t>The duties outlined in this job description will be reviewed with the post holder on an annual basis in line with the school’s performance management procedures. It may be modified by the Headteacher with the agreement of the post holder, to reflect or anticipate changes in the job commensurate with the salary and job title. </w:t>
      </w:r>
    </w:p>
    <w:p w14:paraId="059304F9" w14:textId="77777777" w:rsidR="001D0F39" w:rsidRPr="001D0F39" w:rsidRDefault="001D0F39" w:rsidP="001D0F39">
      <w:pPr>
        <w:spacing w:after="0" w:line="240" w:lineRule="auto"/>
        <w:textAlignment w:val="baseline"/>
        <w:rPr>
          <w:rFonts w:ascii="Segoe UI" w:eastAsia="Times New Roman" w:hAnsi="Segoe UI" w:cs="Segoe UI"/>
          <w:sz w:val="18"/>
          <w:szCs w:val="18"/>
          <w:lang w:eastAsia="en-GB"/>
        </w:rPr>
      </w:pPr>
      <w:r w:rsidRPr="001D0F39">
        <w:rPr>
          <w:rFonts w:ascii="Arial" w:eastAsia="Times New Roman" w:hAnsi="Arial" w:cs="Arial"/>
          <w:sz w:val="24"/>
          <w:szCs w:val="24"/>
          <w:lang w:eastAsia="en-GB"/>
        </w:rPr>
        <w:t> </w:t>
      </w:r>
    </w:p>
    <w:p w14:paraId="743281AC" w14:textId="77777777" w:rsidR="001D0F39" w:rsidRPr="001D0F39" w:rsidRDefault="001D0F39" w:rsidP="001D0F39">
      <w:pPr>
        <w:spacing w:after="0" w:line="240" w:lineRule="auto"/>
        <w:ind w:right="-30"/>
        <w:textAlignment w:val="baseline"/>
        <w:rPr>
          <w:rFonts w:ascii="Century Gothic" w:eastAsia="Times New Roman" w:hAnsi="Century Gothic" w:cs="Segoe UI"/>
          <w:sz w:val="18"/>
          <w:szCs w:val="18"/>
          <w:lang w:eastAsia="en-GB"/>
        </w:rPr>
      </w:pPr>
      <w:r w:rsidRPr="001D0F39">
        <w:rPr>
          <w:rFonts w:ascii="Century Gothic" w:eastAsia="Times New Roman" w:hAnsi="Century Gothic" w:cs="Arial"/>
          <w:b/>
          <w:bCs/>
          <w:color w:val="484B52"/>
          <w:sz w:val="21"/>
          <w:szCs w:val="21"/>
          <w:lang w:eastAsia="en-GB"/>
        </w:rPr>
        <w:t>Statement of Purpose</w:t>
      </w:r>
      <w:r w:rsidRPr="001D0F39">
        <w:rPr>
          <w:rFonts w:ascii="Century Gothic" w:eastAsia="Times New Roman" w:hAnsi="Century Gothic" w:cs="Arial"/>
          <w:color w:val="484B52"/>
          <w:sz w:val="21"/>
          <w:szCs w:val="21"/>
          <w:lang w:eastAsia="en-GB"/>
        </w:rPr>
        <w:t> </w:t>
      </w:r>
    </w:p>
    <w:p w14:paraId="50A58CAF" w14:textId="77777777" w:rsidR="001D0F39" w:rsidRPr="001D0F39" w:rsidRDefault="001D0F39" w:rsidP="001D0F39">
      <w:pPr>
        <w:spacing w:after="0" w:line="240" w:lineRule="auto"/>
        <w:ind w:right="-15"/>
        <w:jc w:val="both"/>
        <w:textAlignment w:val="baseline"/>
        <w:rPr>
          <w:rFonts w:ascii="Century Gothic" w:eastAsia="Times New Roman" w:hAnsi="Century Gothic" w:cs="Segoe UI"/>
          <w:sz w:val="18"/>
          <w:szCs w:val="18"/>
          <w:lang w:eastAsia="en-GB"/>
        </w:rPr>
      </w:pPr>
      <w:r w:rsidRPr="001D0F39">
        <w:rPr>
          <w:rFonts w:ascii="Century Gothic" w:eastAsia="Times New Roman" w:hAnsi="Century Gothic" w:cs="Arial"/>
          <w:color w:val="484B52"/>
          <w:sz w:val="21"/>
          <w:szCs w:val="21"/>
          <w:lang w:eastAsia="en-GB"/>
        </w:rPr>
        <w:t>To work under the direct instruction of teaching staff, usually in the classroom with the teacher. Provide specific support to the teacher in the care of pupils and management of the classroom. Work may be carried out in the classroom or outside the main teaching area. Assist teachers in the following: </w:t>
      </w:r>
    </w:p>
    <w:p w14:paraId="7A12F04F" w14:textId="77777777" w:rsidR="001D0F39" w:rsidRPr="001D0F39" w:rsidRDefault="001D0F39" w:rsidP="001D0F39">
      <w:pPr>
        <w:spacing w:after="0" w:line="240" w:lineRule="auto"/>
        <w:textAlignment w:val="baseline"/>
        <w:rPr>
          <w:rFonts w:ascii="Century Gothic" w:eastAsia="Times New Roman" w:hAnsi="Century Gothic" w:cs="Segoe UI"/>
          <w:sz w:val="18"/>
          <w:szCs w:val="18"/>
          <w:lang w:eastAsia="en-GB"/>
        </w:rPr>
      </w:pPr>
      <w:r w:rsidRPr="001D0F39">
        <w:rPr>
          <w:rFonts w:ascii="Century Gothic" w:eastAsia="Times New Roman" w:hAnsi="Century Gothic" w:cs="Arial"/>
          <w:sz w:val="24"/>
          <w:szCs w:val="24"/>
          <w:lang w:eastAsia="en-GB"/>
        </w:rPr>
        <w:t> </w:t>
      </w:r>
    </w:p>
    <w:p w14:paraId="439A05A1" w14:textId="77777777" w:rsidR="001D0F39" w:rsidRPr="001D0F39" w:rsidRDefault="001D0F39" w:rsidP="001D0F39">
      <w:pPr>
        <w:spacing w:after="0" w:line="240" w:lineRule="auto"/>
        <w:ind w:right="-30"/>
        <w:textAlignment w:val="baseline"/>
        <w:rPr>
          <w:rFonts w:ascii="Century Gothic" w:eastAsia="Times New Roman" w:hAnsi="Century Gothic" w:cs="Segoe UI"/>
          <w:sz w:val="18"/>
          <w:szCs w:val="18"/>
          <w:lang w:eastAsia="en-GB"/>
        </w:rPr>
      </w:pPr>
      <w:r w:rsidRPr="001D0F39">
        <w:rPr>
          <w:rFonts w:ascii="Century Gothic" w:eastAsia="Times New Roman" w:hAnsi="Century Gothic" w:cs="Arial"/>
          <w:b/>
          <w:bCs/>
          <w:color w:val="484B52"/>
          <w:sz w:val="21"/>
          <w:szCs w:val="21"/>
          <w:lang w:eastAsia="en-GB"/>
        </w:rPr>
        <w:t>Support to Students</w:t>
      </w:r>
      <w:r w:rsidRPr="001D0F39">
        <w:rPr>
          <w:rFonts w:ascii="Century Gothic" w:eastAsia="Times New Roman" w:hAnsi="Century Gothic" w:cs="Arial"/>
          <w:color w:val="484B52"/>
          <w:sz w:val="21"/>
          <w:szCs w:val="21"/>
          <w:lang w:eastAsia="en-GB"/>
        </w:rPr>
        <w:t> </w:t>
      </w:r>
    </w:p>
    <w:p w14:paraId="3F70F2DA" w14:textId="77777777" w:rsidR="003C136D" w:rsidRPr="003C136D" w:rsidRDefault="001D0F39" w:rsidP="003C136D">
      <w:pPr>
        <w:pStyle w:val="ListParagraph"/>
        <w:numPr>
          <w:ilvl w:val="0"/>
          <w:numId w:val="1"/>
        </w:numPr>
        <w:spacing w:after="0" w:line="240" w:lineRule="auto"/>
        <w:ind w:right="-3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Provide pastoral support to students within the school environment. </w:t>
      </w:r>
    </w:p>
    <w:p w14:paraId="159337D2" w14:textId="2EF31B74" w:rsidR="003C136D" w:rsidRPr="003C136D" w:rsidRDefault="001D0F39" w:rsidP="003C136D">
      <w:pPr>
        <w:pStyle w:val="ListParagraph"/>
        <w:numPr>
          <w:ilvl w:val="0"/>
          <w:numId w:val="1"/>
        </w:numPr>
        <w:spacing w:after="0" w:line="240" w:lineRule="auto"/>
        <w:ind w:right="-3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Assist children in matters of personal needs and their general health including first aid and welfare matters.</w:t>
      </w:r>
    </w:p>
    <w:p w14:paraId="26745673" w14:textId="4858631F" w:rsidR="001D0F39" w:rsidRPr="003C136D" w:rsidRDefault="001D0F39" w:rsidP="003C136D">
      <w:pPr>
        <w:pStyle w:val="ListParagraph"/>
        <w:numPr>
          <w:ilvl w:val="0"/>
          <w:numId w:val="1"/>
        </w:numPr>
        <w:spacing w:after="0" w:line="240" w:lineRule="auto"/>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Provide structured support in accordance with specific work programmes designed and supervised by individual teachers</w:t>
      </w:r>
      <w:r w:rsidR="003C136D" w:rsidRPr="003C136D">
        <w:rPr>
          <w:rFonts w:ascii="Century Gothic" w:eastAsia="Times New Roman" w:hAnsi="Century Gothic" w:cs="Arial"/>
          <w:color w:val="484B52"/>
          <w:sz w:val="21"/>
          <w:szCs w:val="21"/>
          <w:lang w:eastAsia="en-GB"/>
        </w:rPr>
        <w:t>.</w:t>
      </w:r>
    </w:p>
    <w:p w14:paraId="5A9D5596" w14:textId="77777777" w:rsidR="003C136D" w:rsidRPr="003C136D" w:rsidRDefault="001D0F39" w:rsidP="003C136D">
      <w:pPr>
        <w:pStyle w:val="ListParagraph"/>
        <w:numPr>
          <w:ilvl w:val="0"/>
          <w:numId w:val="1"/>
        </w:numPr>
        <w:spacing w:after="0" w:line="240" w:lineRule="auto"/>
        <w:ind w:right="-3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To contribute to raising standards by ensuring high expectations are promoted for students. </w:t>
      </w:r>
    </w:p>
    <w:p w14:paraId="68030186" w14:textId="47EC9858" w:rsidR="003C136D" w:rsidRPr="003C136D" w:rsidRDefault="001D0F39" w:rsidP="003C136D">
      <w:pPr>
        <w:pStyle w:val="ListParagraph"/>
        <w:numPr>
          <w:ilvl w:val="0"/>
          <w:numId w:val="1"/>
        </w:numPr>
        <w:spacing w:after="0" w:line="240" w:lineRule="auto"/>
        <w:ind w:right="-3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Involvement in the implementation of Education, Health &amp;</w:t>
      </w:r>
      <w:r w:rsidR="003C136D" w:rsidRPr="003C136D">
        <w:rPr>
          <w:rFonts w:ascii="Century Gothic" w:eastAsia="Times New Roman" w:hAnsi="Century Gothic" w:cs="Arial"/>
          <w:color w:val="484B52"/>
          <w:sz w:val="21"/>
          <w:szCs w:val="21"/>
          <w:lang w:eastAsia="en-GB"/>
        </w:rPr>
        <w:t xml:space="preserve"> </w:t>
      </w:r>
      <w:r w:rsidRPr="003C136D">
        <w:rPr>
          <w:rFonts w:ascii="Century Gothic" w:eastAsia="Times New Roman" w:hAnsi="Century Gothic" w:cs="Arial"/>
          <w:color w:val="484B52"/>
          <w:sz w:val="21"/>
          <w:szCs w:val="21"/>
          <w:lang w:eastAsia="en-GB"/>
        </w:rPr>
        <w:t xml:space="preserve">Care plans. </w:t>
      </w:r>
    </w:p>
    <w:p w14:paraId="252C9E87" w14:textId="77777777" w:rsidR="003C136D" w:rsidRPr="003C136D" w:rsidRDefault="001D0F39" w:rsidP="003C136D">
      <w:pPr>
        <w:pStyle w:val="ListParagraph"/>
        <w:numPr>
          <w:ilvl w:val="0"/>
          <w:numId w:val="1"/>
        </w:numPr>
        <w:spacing w:after="0" w:line="240" w:lineRule="auto"/>
        <w:ind w:right="42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Arrange medical visits as appropriate. </w:t>
      </w:r>
    </w:p>
    <w:p w14:paraId="36769752" w14:textId="2DC978D0" w:rsidR="003C136D" w:rsidRPr="003C136D" w:rsidRDefault="001D0F39" w:rsidP="003C136D">
      <w:pPr>
        <w:pStyle w:val="ListParagraph"/>
        <w:numPr>
          <w:ilvl w:val="0"/>
          <w:numId w:val="1"/>
        </w:numPr>
        <w:spacing w:after="0" w:line="240" w:lineRule="auto"/>
        <w:ind w:right="42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 xml:space="preserve">Provide general support to students, ensuring their safety, by complying with good H&amp;S practice. </w:t>
      </w:r>
    </w:p>
    <w:p w14:paraId="682E91E1" w14:textId="50C01AF0" w:rsidR="001D0F39" w:rsidRPr="003C136D" w:rsidRDefault="001D0F39" w:rsidP="003C136D">
      <w:pPr>
        <w:pStyle w:val="ListParagraph"/>
        <w:numPr>
          <w:ilvl w:val="0"/>
          <w:numId w:val="1"/>
        </w:numPr>
        <w:spacing w:after="0" w:line="240" w:lineRule="auto"/>
        <w:ind w:right="72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Accompany teaching staff and students on visits, trips and out of school activities as</w:t>
      </w:r>
      <w:r w:rsidR="003C136D" w:rsidRPr="003C136D">
        <w:rPr>
          <w:rFonts w:ascii="Century Gothic" w:eastAsia="Times New Roman" w:hAnsi="Century Gothic" w:cs="Arial"/>
          <w:color w:val="484B52"/>
          <w:sz w:val="21"/>
          <w:szCs w:val="21"/>
          <w:lang w:eastAsia="en-GB"/>
        </w:rPr>
        <w:t xml:space="preserve"> </w:t>
      </w:r>
      <w:r w:rsidRPr="003C136D">
        <w:rPr>
          <w:rFonts w:ascii="Century Gothic" w:eastAsia="Times New Roman" w:hAnsi="Century Gothic" w:cs="Arial"/>
          <w:color w:val="484B52"/>
          <w:sz w:val="21"/>
          <w:szCs w:val="21"/>
          <w:lang w:eastAsia="en-GB"/>
        </w:rPr>
        <w:t>required. </w:t>
      </w:r>
    </w:p>
    <w:p w14:paraId="5D9F5C2C" w14:textId="254FF7D9" w:rsidR="001D0F39" w:rsidRPr="003C136D" w:rsidRDefault="001D0F39" w:rsidP="003C136D">
      <w:pPr>
        <w:pStyle w:val="ListParagraph"/>
        <w:numPr>
          <w:ilvl w:val="0"/>
          <w:numId w:val="1"/>
        </w:numPr>
        <w:spacing w:after="0" w:line="240" w:lineRule="auto"/>
        <w:ind w:right="-3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Encourage students to interact with others and engage in activities led by the teacher. </w:t>
      </w:r>
    </w:p>
    <w:p w14:paraId="459FF25B" w14:textId="77777777" w:rsidR="001D0F39" w:rsidRPr="001D0F39" w:rsidRDefault="001D0F39" w:rsidP="001D0F39">
      <w:pPr>
        <w:spacing w:after="0" w:line="240" w:lineRule="auto"/>
        <w:textAlignment w:val="baseline"/>
        <w:rPr>
          <w:rFonts w:ascii="Century Gothic" w:eastAsia="Times New Roman" w:hAnsi="Century Gothic" w:cs="Segoe UI"/>
          <w:sz w:val="18"/>
          <w:szCs w:val="18"/>
          <w:lang w:eastAsia="en-GB"/>
        </w:rPr>
      </w:pPr>
      <w:r w:rsidRPr="001D0F39">
        <w:rPr>
          <w:rFonts w:ascii="Century Gothic" w:eastAsia="Times New Roman" w:hAnsi="Century Gothic" w:cs="Arial"/>
          <w:sz w:val="24"/>
          <w:szCs w:val="24"/>
          <w:lang w:eastAsia="en-GB"/>
        </w:rPr>
        <w:t> </w:t>
      </w:r>
    </w:p>
    <w:p w14:paraId="242155E4" w14:textId="77777777" w:rsidR="001D0F39" w:rsidRPr="001D0F39" w:rsidRDefault="001D0F39" w:rsidP="001D0F39">
      <w:pPr>
        <w:spacing w:after="0" w:line="240" w:lineRule="auto"/>
        <w:ind w:right="-30"/>
        <w:textAlignment w:val="baseline"/>
        <w:rPr>
          <w:rFonts w:ascii="Century Gothic" w:eastAsia="Times New Roman" w:hAnsi="Century Gothic" w:cs="Segoe UI"/>
          <w:sz w:val="18"/>
          <w:szCs w:val="18"/>
          <w:lang w:eastAsia="en-GB"/>
        </w:rPr>
      </w:pPr>
      <w:r w:rsidRPr="001D0F39">
        <w:rPr>
          <w:rFonts w:ascii="Century Gothic" w:eastAsia="Times New Roman" w:hAnsi="Century Gothic" w:cs="Arial"/>
          <w:b/>
          <w:bCs/>
          <w:color w:val="484B52"/>
          <w:sz w:val="21"/>
          <w:szCs w:val="21"/>
          <w:lang w:eastAsia="en-GB"/>
        </w:rPr>
        <w:t>Support to Teacher</w:t>
      </w:r>
      <w:r w:rsidRPr="001D0F39">
        <w:rPr>
          <w:rFonts w:ascii="Century Gothic" w:eastAsia="Times New Roman" w:hAnsi="Century Gothic" w:cs="Arial"/>
          <w:color w:val="484B52"/>
          <w:sz w:val="21"/>
          <w:szCs w:val="21"/>
          <w:lang w:eastAsia="en-GB"/>
        </w:rPr>
        <w:t> </w:t>
      </w:r>
    </w:p>
    <w:p w14:paraId="4EC3EDAC" w14:textId="77777777" w:rsidR="003C136D" w:rsidRPr="003C136D" w:rsidRDefault="001D0F39" w:rsidP="003C136D">
      <w:pPr>
        <w:pStyle w:val="ListParagraph"/>
        <w:numPr>
          <w:ilvl w:val="0"/>
          <w:numId w:val="2"/>
        </w:numPr>
        <w:spacing w:after="0" w:line="240" w:lineRule="auto"/>
        <w:ind w:right="-6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Provide structured support in accordance with specific work programmes designed and supervised by individual teachers. </w:t>
      </w:r>
    </w:p>
    <w:p w14:paraId="2BEA531A" w14:textId="3CB033E7" w:rsidR="003C136D" w:rsidRPr="003C136D" w:rsidRDefault="001D0F39" w:rsidP="003C136D">
      <w:pPr>
        <w:pStyle w:val="ListParagraph"/>
        <w:numPr>
          <w:ilvl w:val="0"/>
          <w:numId w:val="2"/>
        </w:numPr>
        <w:spacing w:after="0" w:line="240" w:lineRule="auto"/>
        <w:ind w:right="-6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 xml:space="preserve">Support the teacher in the development and implementation of Education, Health &amp; Care Plans. </w:t>
      </w:r>
    </w:p>
    <w:p w14:paraId="4E1ED010" w14:textId="38163DCC" w:rsidR="001D0F39" w:rsidRPr="003C136D" w:rsidRDefault="001D0F39" w:rsidP="003C136D">
      <w:pPr>
        <w:pStyle w:val="ListParagraph"/>
        <w:numPr>
          <w:ilvl w:val="0"/>
          <w:numId w:val="2"/>
        </w:numPr>
        <w:spacing w:after="0" w:line="240" w:lineRule="auto"/>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Assist in maintaining classroom discipline through the implementation of the school’s</w:t>
      </w:r>
      <w:r w:rsidR="003C136D" w:rsidRPr="003C136D">
        <w:rPr>
          <w:rFonts w:ascii="Century Gothic" w:eastAsia="Times New Roman" w:hAnsi="Century Gothic" w:cs="Arial"/>
          <w:color w:val="484B52"/>
          <w:sz w:val="21"/>
          <w:szCs w:val="21"/>
          <w:lang w:eastAsia="en-GB"/>
        </w:rPr>
        <w:t xml:space="preserve"> </w:t>
      </w:r>
      <w:r w:rsidRPr="003C136D">
        <w:rPr>
          <w:rFonts w:ascii="Century Gothic" w:eastAsia="Times New Roman" w:hAnsi="Century Gothic" w:cs="Arial"/>
          <w:color w:val="484B52"/>
          <w:sz w:val="21"/>
          <w:szCs w:val="21"/>
          <w:lang w:eastAsia="en-GB"/>
        </w:rPr>
        <w:t>behaviour management strategies. </w:t>
      </w:r>
    </w:p>
    <w:p w14:paraId="0F20E1B6" w14:textId="645AB44F" w:rsidR="001D0F39" w:rsidRPr="003C136D" w:rsidRDefault="001D0F39" w:rsidP="003C136D">
      <w:pPr>
        <w:pStyle w:val="ListParagraph"/>
        <w:numPr>
          <w:ilvl w:val="0"/>
          <w:numId w:val="2"/>
        </w:numPr>
        <w:spacing w:after="0" w:line="240" w:lineRule="auto"/>
        <w:ind w:right="-3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lastRenderedPageBreak/>
        <w:t>Provide support to students to achieve learning goals, e.g. reading. </w:t>
      </w:r>
    </w:p>
    <w:p w14:paraId="7B7FCC2B" w14:textId="2D2C2E99" w:rsidR="001D0F39" w:rsidRPr="003C136D" w:rsidRDefault="001D0F39" w:rsidP="003C136D">
      <w:pPr>
        <w:pStyle w:val="ListParagraph"/>
        <w:numPr>
          <w:ilvl w:val="0"/>
          <w:numId w:val="2"/>
        </w:numPr>
        <w:spacing w:after="0" w:line="240" w:lineRule="auto"/>
        <w:ind w:right="-6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Supervise students for a particular curriculum activity under the supervision and guidance of a qualified teacher. </w:t>
      </w:r>
    </w:p>
    <w:p w14:paraId="70C891A4" w14:textId="2AAED38D" w:rsidR="001D0F39" w:rsidRPr="003C136D" w:rsidRDefault="001D0F39" w:rsidP="003C136D">
      <w:pPr>
        <w:pStyle w:val="ListParagraph"/>
        <w:numPr>
          <w:ilvl w:val="0"/>
          <w:numId w:val="2"/>
        </w:numPr>
        <w:spacing w:after="0" w:line="240" w:lineRule="auto"/>
        <w:ind w:right="-3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Assist the teacher with the planning of learning activities. </w:t>
      </w:r>
    </w:p>
    <w:p w14:paraId="0BF5131C" w14:textId="77777777" w:rsidR="003C136D" w:rsidRPr="003C136D" w:rsidRDefault="001D0F39" w:rsidP="003C136D">
      <w:pPr>
        <w:pStyle w:val="ListParagraph"/>
        <w:numPr>
          <w:ilvl w:val="0"/>
          <w:numId w:val="2"/>
        </w:numPr>
        <w:spacing w:after="0" w:line="240" w:lineRule="auto"/>
        <w:ind w:right="-6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Assist the teacher in monitoring students’ responses to learning activities and accurately record achievement/progress as directed. </w:t>
      </w:r>
    </w:p>
    <w:p w14:paraId="069186B8" w14:textId="27A1F9B3" w:rsidR="001D0F39" w:rsidRPr="003C136D" w:rsidRDefault="001D0F39" w:rsidP="003C136D">
      <w:pPr>
        <w:pStyle w:val="ListParagraph"/>
        <w:numPr>
          <w:ilvl w:val="0"/>
          <w:numId w:val="2"/>
        </w:numPr>
        <w:spacing w:after="0" w:line="240" w:lineRule="auto"/>
        <w:ind w:right="-6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Provide detailed and regular feedback to teachers on students’ achievement, progress, problems etc. </w:t>
      </w:r>
    </w:p>
    <w:p w14:paraId="17E9EF14" w14:textId="71BF8DB7" w:rsidR="001D0F39" w:rsidRPr="003C136D" w:rsidRDefault="001D0F39" w:rsidP="003C136D">
      <w:pPr>
        <w:pStyle w:val="ListParagraph"/>
        <w:numPr>
          <w:ilvl w:val="0"/>
          <w:numId w:val="2"/>
        </w:numPr>
        <w:spacing w:after="0" w:line="240" w:lineRule="auto"/>
        <w:ind w:right="-30"/>
        <w:textAlignment w:val="baseline"/>
        <w:rPr>
          <w:rFonts w:ascii="Century Gothic" w:eastAsia="Times New Roman" w:hAnsi="Century Gothic" w:cs="Segoe UI"/>
          <w:sz w:val="18"/>
          <w:szCs w:val="18"/>
          <w:lang w:eastAsia="en-GB"/>
        </w:rPr>
      </w:pPr>
      <w:r w:rsidRPr="003C136D">
        <w:rPr>
          <w:rFonts w:ascii="Century Gothic" w:eastAsia="Times New Roman" w:hAnsi="Century Gothic" w:cs="Arial"/>
          <w:color w:val="484B52"/>
          <w:sz w:val="21"/>
          <w:szCs w:val="21"/>
          <w:lang w:eastAsia="en-GB"/>
        </w:rPr>
        <w:t>Provide general admin support, for classroom activities e.g. produce worksheets for agreed activities etc. </w:t>
      </w:r>
    </w:p>
    <w:p w14:paraId="66E1E049" w14:textId="77777777" w:rsidR="001D0F39" w:rsidRPr="003C136D" w:rsidRDefault="001D0F39" w:rsidP="001D0F39">
      <w:pPr>
        <w:rPr>
          <w:rFonts w:ascii="Century Gothic" w:hAnsi="Century Gothic"/>
        </w:rPr>
      </w:pPr>
    </w:p>
    <w:p w14:paraId="21640717" w14:textId="77777777" w:rsidR="001D0F39" w:rsidRDefault="001D0F39"/>
    <w:sectPr w:rsidR="001D0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5ECD"/>
    <w:multiLevelType w:val="hybridMultilevel"/>
    <w:tmpl w:val="6FF8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B3719"/>
    <w:multiLevelType w:val="hybridMultilevel"/>
    <w:tmpl w:val="146E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012732">
    <w:abstractNumId w:val="0"/>
  </w:num>
  <w:num w:numId="2" w16cid:durableId="54317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39"/>
    <w:rsid w:val="001D0F39"/>
    <w:rsid w:val="003465A9"/>
    <w:rsid w:val="003C136D"/>
    <w:rsid w:val="00510B39"/>
    <w:rsid w:val="0076291B"/>
    <w:rsid w:val="00951311"/>
    <w:rsid w:val="009A3A2E"/>
    <w:rsid w:val="00A93987"/>
    <w:rsid w:val="00B42259"/>
    <w:rsid w:val="00B6752D"/>
    <w:rsid w:val="00BB70F5"/>
    <w:rsid w:val="00CC3D92"/>
    <w:rsid w:val="00E318D8"/>
    <w:rsid w:val="00E8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788D"/>
  <w15:chartTrackingRefBased/>
  <w15:docId w15:val="{CE63635F-D460-42B1-8E5C-36928B21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F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1D0F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D0F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1D0F39"/>
  </w:style>
  <w:style w:type="character" w:customStyle="1" w:styleId="normaltextrun">
    <w:name w:val="normaltextrun"/>
    <w:basedOn w:val="DefaultParagraphFont"/>
    <w:rsid w:val="001D0F39"/>
  </w:style>
  <w:style w:type="character" w:customStyle="1" w:styleId="eop">
    <w:name w:val="eop"/>
    <w:basedOn w:val="DefaultParagraphFont"/>
    <w:rsid w:val="001D0F39"/>
  </w:style>
  <w:style w:type="character" w:customStyle="1" w:styleId="tabrun">
    <w:name w:val="tabrun"/>
    <w:basedOn w:val="DefaultParagraphFont"/>
    <w:rsid w:val="001D0F39"/>
  </w:style>
  <w:style w:type="character" w:customStyle="1" w:styleId="tabchar">
    <w:name w:val="tabchar"/>
    <w:basedOn w:val="DefaultParagraphFont"/>
    <w:rsid w:val="001D0F39"/>
  </w:style>
  <w:style w:type="character" w:customStyle="1" w:styleId="tableaderchars">
    <w:name w:val="tableaderchars"/>
    <w:basedOn w:val="DefaultParagraphFont"/>
    <w:rsid w:val="001D0F39"/>
  </w:style>
  <w:style w:type="paragraph" w:styleId="ListParagraph">
    <w:name w:val="List Paragraph"/>
    <w:basedOn w:val="Normal"/>
    <w:uiPriority w:val="34"/>
    <w:qFormat/>
    <w:rsid w:val="003C1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21321">
      <w:bodyDiv w:val="1"/>
      <w:marLeft w:val="0"/>
      <w:marRight w:val="0"/>
      <w:marTop w:val="0"/>
      <w:marBottom w:val="0"/>
      <w:divBdr>
        <w:top w:val="none" w:sz="0" w:space="0" w:color="auto"/>
        <w:left w:val="none" w:sz="0" w:space="0" w:color="auto"/>
        <w:bottom w:val="none" w:sz="0" w:space="0" w:color="auto"/>
        <w:right w:val="none" w:sz="0" w:space="0" w:color="auto"/>
      </w:divBdr>
    </w:div>
    <w:div w:id="1086145503">
      <w:bodyDiv w:val="1"/>
      <w:marLeft w:val="0"/>
      <w:marRight w:val="0"/>
      <w:marTop w:val="0"/>
      <w:marBottom w:val="0"/>
      <w:divBdr>
        <w:top w:val="none" w:sz="0" w:space="0" w:color="auto"/>
        <w:left w:val="none" w:sz="0" w:space="0" w:color="auto"/>
        <w:bottom w:val="none" w:sz="0" w:space="0" w:color="auto"/>
        <w:right w:val="none" w:sz="0" w:space="0" w:color="auto"/>
      </w:divBdr>
    </w:div>
    <w:div w:id="1655915816">
      <w:bodyDiv w:val="1"/>
      <w:marLeft w:val="0"/>
      <w:marRight w:val="0"/>
      <w:marTop w:val="0"/>
      <w:marBottom w:val="0"/>
      <w:divBdr>
        <w:top w:val="none" w:sz="0" w:space="0" w:color="auto"/>
        <w:left w:val="none" w:sz="0" w:space="0" w:color="auto"/>
        <w:bottom w:val="none" w:sz="0" w:space="0" w:color="auto"/>
        <w:right w:val="none" w:sz="0" w:space="0" w:color="auto"/>
      </w:divBdr>
    </w:div>
    <w:div w:id="1683362198">
      <w:bodyDiv w:val="1"/>
      <w:marLeft w:val="0"/>
      <w:marRight w:val="0"/>
      <w:marTop w:val="0"/>
      <w:marBottom w:val="0"/>
      <w:divBdr>
        <w:top w:val="none" w:sz="0" w:space="0" w:color="auto"/>
        <w:left w:val="none" w:sz="0" w:space="0" w:color="auto"/>
        <w:bottom w:val="none" w:sz="0" w:space="0" w:color="auto"/>
        <w:right w:val="none" w:sz="0" w:space="0" w:color="auto"/>
      </w:divBdr>
      <w:divsChild>
        <w:div w:id="950822120">
          <w:marLeft w:val="0"/>
          <w:marRight w:val="0"/>
          <w:marTop w:val="0"/>
          <w:marBottom w:val="0"/>
          <w:divBdr>
            <w:top w:val="none" w:sz="0" w:space="0" w:color="auto"/>
            <w:left w:val="none" w:sz="0" w:space="0" w:color="auto"/>
            <w:bottom w:val="none" w:sz="0" w:space="0" w:color="auto"/>
            <w:right w:val="none" w:sz="0" w:space="0" w:color="auto"/>
          </w:divBdr>
        </w:div>
        <w:div w:id="1195121934">
          <w:marLeft w:val="0"/>
          <w:marRight w:val="0"/>
          <w:marTop w:val="0"/>
          <w:marBottom w:val="0"/>
          <w:divBdr>
            <w:top w:val="none" w:sz="0" w:space="0" w:color="auto"/>
            <w:left w:val="none" w:sz="0" w:space="0" w:color="auto"/>
            <w:bottom w:val="none" w:sz="0" w:space="0" w:color="auto"/>
            <w:right w:val="none" w:sz="0" w:space="0" w:color="auto"/>
          </w:divBdr>
        </w:div>
        <w:div w:id="1165901602">
          <w:marLeft w:val="0"/>
          <w:marRight w:val="0"/>
          <w:marTop w:val="0"/>
          <w:marBottom w:val="0"/>
          <w:divBdr>
            <w:top w:val="none" w:sz="0" w:space="0" w:color="auto"/>
            <w:left w:val="none" w:sz="0" w:space="0" w:color="auto"/>
            <w:bottom w:val="none" w:sz="0" w:space="0" w:color="auto"/>
            <w:right w:val="none" w:sz="0" w:space="0" w:color="auto"/>
          </w:divBdr>
        </w:div>
        <w:div w:id="611013744">
          <w:marLeft w:val="0"/>
          <w:marRight w:val="0"/>
          <w:marTop w:val="0"/>
          <w:marBottom w:val="0"/>
          <w:divBdr>
            <w:top w:val="none" w:sz="0" w:space="0" w:color="auto"/>
            <w:left w:val="none" w:sz="0" w:space="0" w:color="auto"/>
            <w:bottom w:val="none" w:sz="0" w:space="0" w:color="auto"/>
            <w:right w:val="none" w:sz="0" w:space="0" w:color="auto"/>
          </w:divBdr>
        </w:div>
        <w:div w:id="1794250929">
          <w:marLeft w:val="0"/>
          <w:marRight w:val="0"/>
          <w:marTop w:val="0"/>
          <w:marBottom w:val="0"/>
          <w:divBdr>
            <w:top w:val="none" w:sz="0" w:space="0" w:color="auto"/>
            <w:left w:val="none" w:sz="0" w:space="0" w:color="auto"/>
            <w:bottom w:val="none" w:sz="0" w:space="0" w:color="auto"/>
            <w:right w:val="none" w:sz="0" w:space="0" w:color="auto"/>
          </w:divBdr>
        </w:div>
        <w:div w:id="1137722685">
          <w:marLeft w:val="0"/>
          <w:marRight w:val="0"/>
          <w:marTop w:val="0"/>
          <w:marBottom w:val="0"/>
          <w:divBdr>
            <w:top w:val="none" w:sz="0" w:space="0" w:color="auto"/>
            <w:left w:val="none" w:sz="0" w:space="0" w:color="auto"/>
            <w:bottom w:val="none" w:sz="0" w:space="0" w:color="auto"/>
            <w:right w:val="none" w:sz="0" w:space="0" w:color="auto"/>
          </w:divBdr>
        </w:div>
        <w:div w:id="1325277150">
          <w:marLeft w:val="0"/>
          <w:marRight w:val="0"/>
          <w:marTop w:val="0"/>
          <w:marBottom w:val="0"/>
          <w:divBdr>
            <w:top w:val="none" w:sz="0" w:space="0" w:color="auto"/>
            <w:left w:val="none" w:sz="0" w:space="0" w:color="auto"/>
            <w:bottom w:val="none" w:sz="0" w:space="0" w:color="auto"/>
            <w:right w:val="none" w:sz="0" w:space="0" w:color="auto"/>
          </w:divBdr>
        </w:div>
        <w:div w:id="259947296">
          <w:marLeft w:val="0"/>
          <w:marRight w:val="0"/>
          <w:marTop w:val="0"/>
          <w:marBottom w:val="0"/>
          <w:divBdr>
            <w:top w:val="none" w:sz="0" w:space="0" w:color="auto"/>
            <w:left w:val="none" w:sz="0" w:space="0" w:color="auto"/>
            <w:bottom w:val="none" w:sz="0" w:space="0" w:color="auto"/>
            <w:right w:val="none" w:sz="0" w:space="0" w:color="auto"/>
          </w:divBdr>
        </w:div>
        <w:div w:id="571741670">
          <w:marLeft w:val="0"/>
          <w:marRight w:val="0"/>
          <w:marTop w:val="0"/>
          <w:marBottom w:val="0"/>
          <w:divBdr>
            <w:top w:val="none" w:sz="0" w:space="0" w:color="auto"/>
            <w:left w:val="none" w:sz="0" w:space="0" w:color="auto"/>
            <w:bottom w:val="none" w:sz="0" w:space="0" w:color="auto"/>
            <w:right w:val="none" w:sz="0" w:space="0" w:color="auto"/>
          </w:divBdr>
        </w:div>
        <w:div w:id="426317998">
          <w:marLeft w:val="0"/>
          <w:marRight w:val="0"/>
          <w:marTop w:val="0"/>
          <w:marBottom w:val="0"/>
          <w:divBdr>
            <w:top w:val="none" w:sz="0" w:space="0" w:color="auto"/>
            <w:left w:val="none" w:sz="0" w:space="0" w:color="auto"/>
            <w:bottom w:val="none" w:sz="0" w:space="0" w:color="auto"/>
            <w:right w:val="none" w:sz="0" w:space="0" w:color="auto"/>
          </w:divBdr>
        </w:div>
        <w:div w:id="1400981921">
          <w:marLeft w:val="0"/>
          <w:marRight w:val="0"/>
          <w:marTop w:val="0"/>
          <w:marBottom w:val="0"/>
          <w:divBdr>
            <w:top w:val="none" w:sz="0" w:space="0" w:color="auto"/>
            <w:left w:val="none" w:sz="0" w:space="0" w:color="auto"/>
            <w:bottom w:val="none" w:sz="0" w:space="0" w:color="auto"/>
            <w:right w:val="none" w:sz="0" w:space="0" w:color="auto"/>
          </w:divBdr>
        </w:div>
        <w:div w:id="880479421">
          <w:marLeft w:val="0"/>
          <w:marRight w:val="0"/>
          <w:marTop w:val="0"/>
          <w:marBottom w:val="0"/>
          <w:divBdr>
            <w:top w:val="none" w:sz="0" w:space="0" w:color="auto"/>
            <w:left w:val="none" w:sz="0" w:space="0" w:color="auto"/>
            <w:bottom w:val="none" w:sz="0" w:space="0" w:color="auto"/>
            <w:right w:val="none" w:sz="0" w:space="0" w:color="auto"/>
          </w:divBdr>
        </w:div>
        <w:div w:id="747921310">
          <w:marLeft w:val="0"/>
          <w:marRight w:val="0"/>
          <w:marTop w:val="0"/>
          <w:marBottom w:val="0"/>
          <w:divBdr>
            <w:top w:val="none" w:sz="0" w:space="0" w:color="auto"/>
            <w:left w:val="none" w:sz="0" w:space="0" w:color="auto"/>
            <w:bottom w:val="none" w:sz="0" w:space="0" w:color="auto"/>
            <w:right w:val="none" w:sz="0" w:space="0" w:color="auto"/>
          </w:divBdr>
        </w:div>
        <w:div w:id="1590849658">
          <w:marLeft w:val="0"/>
          <w:marRight w:val="0"/>
          <w:marTop w:val="0"/>
          <w:marBottom w:val="0"/>
          <w:divBdr>
            <w:top w:val="none" w:sz="0" w:space="0" w:color="auto"/>
            <w:left w:val="none" w:sz="0" w:space="0" w:color="auto"/>
            <w:bottom w:val="none" w:sz="0" w:space="0" w:color="auto"/>
            <w:right w:val="none" w:sz="0" w:space="0" w:color="auto"/>
          </w:divBdr>
        </w:div>
        <w:div w:id="515703010">
          <w:marLeft w:val="0"/>
          <w:marRight w:val="0"/>
          <w:marTop w:val="0"/>
          <w:marBottom w:val="0"/>
          <w:divBdr>
            <w:top w:val="none" w:sz="0" w:space="0" w:color="auto"/>
            <w:left w:val="none" w:sz="0" w:space="0" w:color="auto"/>
            <w:bottom w:val="none" w:sz="0" w:space="0" w:color="auto"/>
            <w:right w:val="none" w:sz="0" w:space="0" w:color="auto"/>
          </w:divBdr>
        </w:div>
        <w:div w:id="1427531703">
          <w:marLeft w:val="0"/>
          <w:marRight w:val="0"/>
          <w:marTop w:val="0"/>
          <w:marBottom w:val="0"/>
          <w:divBdr>
            <w:top w:val="none" w:sz="0" w:space="0" w:color="auto"/>
            <w:left w:val="none" w:sz="0" w:space="0" w:color="auto"/>
            <w:bottom w:val="none" w:sz="0" w:space="0" w:color="auto"/>
            <w:right w:val="none" w:sz="0" w:space="0" w:color="auto"/>
          </w:divBdr>
        </w:div>
        <w:div w:id="1874921154">
          <w:marLeft w:val="0"/>
          <w:marRight w:val="0"/>
          <w:marTop w:val="0"/>
          <w:marBottom w:val="0"/>
          <w:divBdr>
            <w:top w:val="none" w:sz="0" w:space="0" w:color="auto"/>
            <w:left w:val="none" w:sz="0" w:space="0" w:color="auto"/>
            <w:bottom w:val="none" w:sz="0" w:space="0" w:color="auto"/>
            <w:right w:val="none" w:sz="0" w:space="0" w:color="auto"/>
          </w:divBdr>
        </w:div>
        <w:div w:id="1560750211">
          <w:marLeft w:val="0"/>
          <w:marRight w:val="0"/>
          <w:marTop w:val="0"/>
          <w:marBottom w:val="0"/>
          <w:divBdr>
            <w:top w:val="none" w:sz="0" w:space="0" w:color="auto"/>
            <w:left w:val="none" w:sz="0" w:space="0" w:color="auto"/>
            <w:bottom w:val="none" w:sz="0" w:space="0" w:color="auto"/>
            <w:right w:val="none" w:sz="0" w:space="0" w:color="auto"/>
          </w:divBdr>
        </w:div>
        <w:div w:id="1354186915">
          <w:marLeft w:val="0"/>
          <w:marRight w:val="0"/>
          <w:marTop w:val="0"/>
          <w:marBottom w:val="0"/>
          <w:divBdr>
            <w:top w:val="none" w:sz="0" w:space="0" w:color="auto"/>
            <w:left w:val="none" w:sz="0" w:space="0" w:color="auto"/>
            <w:bottom w:val="none" w:sz="0" w:space="0" w:color="auto"/>
            <w:right w:val="none" w:sz="0" w:space="0" w:color="auto"/>
          </w:divBdr>
        </w:div>
        <w:div w:id="1509640291">
          <w:marLeft w:val="0"/>
          <w:marRight w:val="0"/>
          <w:marTop w:val="0"/>
          <w:marBottom w:val="0"/>
          <w:divBdr>
            <w:top w:val="none" w:sz="0" w:space="0" w:color="auto"/>
            <w:left w:val="none" w:sz="0" w:space="0" w:color="auto"/>
            <w:bottom w:val="none" w:sz="0" w:space="0" w:color="auto"/>
            <w:right w:val="none" w:sz="0" w:space="0" w:color="auto"/>
          </w:divBdr>
        </w:div>
        <w:div w:id="460077859">
          <w:marLeft w:val="0"/>
          <w:marRight w:val="0"/>
          <w:marTop w:val="0"/>
          <w:marBottom w:val="0"/>
          <w:divBdr>
            <w:top w:val="none" w:sz="0" w:space="0" w:color="auto"/>
            <w:left w:val="none" w:sz="0" w:space="0" w:color="auto"/>
            <w:bottom w:val="none" w:sz="0" w:space="0" w:color="auto"/>
            <w:right w:val="none" w:sz="0" w:space="0" w:color="auto"/>
          </w:divBdr>
        </w:div>
        <w:div w:id="1302342816">
          <w:marLeft w:val="0"/>
          <w:marRight w:val="0"/>
          <w:marTop w:val="0"/>
          <w:marBottom w:val="0"/>
          <w:divBdr>
            <w:top w:val="none" w:sz="0" w:space="0" w:color="auto"/>
            <w:left w:val="none" w:sz="0" w:space="0" w:color="auto"/>
            <w:bottom w:val="none" w:sz="0" w:space="0" w:color="auto"/>
            <w:right w:val="none" w:sz="0" w:space="0" w:color="auto"/>
          </w:divBdr>
        </w:div>
        <w:div w:id="355546953">
          <w:marLeft w:val="0"/>
          <w:marRight w:val="0"/>
          <w:marTop w:val="0"/>
          <w:marBottom w:val="0"/>
          <w:divBdr>
            <w:top w:val="none" w:sz="0" w:space="0" w:color="auto"/>
            <w:left w:val="none" w:sz="0" w:space="0" w:color="auto"/>
            <w:bottom w:val="none" w:sz="0" w:space="0" w:color="auto"/>
            <w:right w:val="none" w:sz="0" w:space="0" w:color="auto"/>
          </w:divBdr>
        </w:div>
        <w:div w:id="1900823283">
          <w:marLeft w:val="0"/>
          <w:marRight w:val="0"/>
          <w:marTop w:val="0"/>
          <w:marBottom w:val="0"/>
          <w:divBdr>
            <w:top w:val="none" w:sz="0" w:space="0" w:color="auto"/>
            <w:left w:val="none" w:sz="0" w:space="0" w:color="auto"/>
            <w:bottom w:val="none" w:sz="0" w:space="0" w:color="auto"/>
            <w:right w:val="none" w:sz="0" w:space="0" w:color="auto"/>
          </w:divBdr>
        </w:div>
        <w:div w:id="24349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Burns</dc:creator>
  <cp:keywords/>
  <dc:description/>
  <cp:lastModifiedBy>Carly Watton</cp:lastModifiedBy>
  <cp:revision>2</cp:revision>
  <dcterms:created xsi:type="dcterms:W3CDTF">2025-09-29T10:08:00Z</dcterms:created>
  <dcterms:modified xsi:type="dcterms:W3CDTF">2025-09-29T10:08:00Z</dcterms:modified>
</cp:coreProperties>
</file>