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170CC" w:rsidP="008170CC" w:rsidRDefault="0C35E641" w14:paraId="064844AC" w14:textId="31B26788">
      <w:pPr>
        <w:jc w:val="center"/>
        <w:rPr>
          <w:rFonts w:ascii="Arial" w:hAnsi="Arial" w:cs="Arial"/>
          <w:b/>
          <w:bCs/>
          <w:sz w:val="56"/>
          <w:szCs w:val="56"/>
        </w:rPr>
      </w:pPr>
      <w:r>
        <w:rPr>
          <w:noProof/>
        </w:rPr>
        <w:drawing>
          <wp:inline distT="0" distB="0" distL="0" distR="0" wp14:anchorId="4A8E6609" wp14:editId="047E35EF">
            <wp:extent cx="4572000" cy="1543050"/>
            <wp:effectExtent l="0" t="0" r="0" b="0"/>
            <wp:docPr id="17850654" name="Picture 1785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0654"/>
                    <pic:cNvPicPr/>
                  </pic:nvPicPr>
                  <pic:blipFill>
                    <a:blip r:embed="rId7">
                      <a:extLst>
                        <a:ext uri="{28A0092B-C50C-407E-A947-70E740481C1C}">
                          <a14:useLocalDpi xmlns:a14="http://schemas.microsoft.com/office/drawing/2010/main" val="0"/>
                        </a:ext>
                      </a:extLst>
                    </a:blip>
                    <a:stretch>
                      <a:fillRect/>
                    </a:stretch>
                  </pic:blipFill>
                  <pic:spPr>
                    <a:xfrm>
                      <a:off x="0" y="0"/>
                      <a:ext cx="4572000" cy="1543050"/>
                    </a:xfrm>
                    <a:prstGeom prst="rect">
                      <a:avLst/>
                    </a:prstGeom>
                  </pic:spPr>
                </pic:pic>
              </a:graphicData>
            </a:graphic>
          </wp:inline>
        </w:drawing>
      </w:r>
      <w:r w:rsidRPr="008170CC" w:rsidR="00893762">
        <w:rPr>
          <w:rFonts w:ascii="Arial" w:hAnsi="Arial" w:cs="Arial"/>
          <w:b/>
          <w:bCs/>
          <w:sz w:val="56"/>
          <w:szCs w:val="56"/>
        </w:rPr>
        <w:t>Recruitment Pack</w:t>
      </w:r>
    </w:p>
    <w:p w:rsidR="007405B2" w:rsidP="008170CC" w:rsidRDefault="00551CA2" w14:paraId="2D33BDAC" w14:textId="442508ED">
      <w:pPr>
        <w:jc w:val="center"/>
        <w:rPr>
          <w:rFonts w:ascii="Arial" w:hAnsi="Arial" w:cs="Arial"/>
          <w:b/>
          <w:bCs/>
          <w:sz w:val="56"/>
          <w:szCs w:val="56"/>
        </w:rPr>
      </w:pPr>
      <w:r>
        <w:rPr>
          <w:noProof/>
        </w:rPr>
        <w:drawing>
          <wp:anchor distT="0" distB="0" distL="114300" distR="114300" simplePos="0" relativeHeight="251658244" behindDoc="1" locked="0" layoutInCell="1" allowOverlap="1" wp14:anchorId="6F03637B" wp14:editId="75BD3072">
            <wp:simplePos x="0" y="0"/>
            <wp:positionH relativeFrom="column">
              <wp:posOffset>3018790</wp:posOffset>
            </wp:positionH>
            <wp:positionV relativeFrom="paragraph">
              <wp:posOffset>629920</wp:posOffset>
            </wp:positionV>
            <wp:extent cx="2467610" cy="16471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7610" cy="1647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170CC" w:rsidR="00893762">
        <w:rPr>
          <w:rFonts w:ascii="Arial" w:hAnsi="Arial" w:cs="Arial"/>
          <w:b/>
          <w:bCs/>
          <w:sz w:val="56"/>
          <w:szCs w:val="56"/>
        </w:rPr>
        <w:t>for Governance Clerks</w:t>
      </w:r>
    </w:p>
    <w:p w:rsidR="007405B2" w:rsidP="008170CC" w:rsidRDefault="000D2BE1" w14:paraId="65B6AD16" w14:textId="796C4953">
      <w:pPr>
        <w:jc w:val="center"/>
      </w:pPr>
      <w:r>
        <w:rPr>
          <w:noProof/>
        </w:rPr>
        <w:drawing>
          <wp:anchor distT="0" distB="0" distL="114300" distR="114300" simplePos="0" relativeHeight="251658243" behindDoc="0" locked="0" layoutInCell="1" allowOverlap="1" wp14:anchorId="6416F155" wp14:editId="77C302BC">
            <wp:simplePos x="0" y="0"/>
            <wp:positionH relativeFrom="column">
              <wp:posOffset>152400</wp:posOffset>
            </wp:positionH>
            <wp:positionV relativeFrom="paragraph">
              <wp:posOffset>1980565</wp:posOffset>
            </wp:positionV>
            <wp:extent cx="2438400" cy="1627505"/>
            <wp:effectExtent l="0" t="0" r="0" b="0"/>
            <wp:wrapSquare wrapText="bothSides"/>
            <wp:docPr id="17" name="Picture 17"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earing mask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627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C1BD0">
        <w:rPr>
          <w:noProof/>
        </w:rPr>
        <w:drawing>
          <wp:anchor distT="0" distB="0" distL="114300" distR="114300" simplePos="0" relativeHeight="251658241" behindDoc="0" locked="0" layoutInCell="1" allowOverlap="1" wp14:anchorId="16DA6659" wp14:editId="5280A377">
            <wp:simplePos x="0" y="0"/>
            <wp:positionH relativeFrom="column">
              <wp:posOffset>153670</wp:posOffset>
            </wp:positionH>
            <wp:positionV relativeFrom="paragraph">
              <wp:posOffset>145415</wp:posOffset>
            </wp:positionV>
            <wp:extent cx="2438400" cy="1627671"/>
            <wp:effectExtent l="0" t="0" r="0" b="0"/>
            <wp:wrapSquare wrapText="bothSides"/>
            <wp:docPr id="2" name="Picture 2" descr="A group of girls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irls smil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6276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7E5EE163" w:rsidP="008170CC" w:rsidRDefault="0083772C" w14:paraId="65A5F1B1" w14:textId="510529FF">
      <w:pPr>
        <w:jc w:val="center"/>
      </w:pPr>
      <w:r w:rsidRPr="008170CC" w:rsidR="00D91278">
        <w:rPr>
          <w:rFonts w:ascii="Arial" w:hAnsi="Arial" w:cs="Arial"/>
          <w:b/>
          <w:bCs/>
          <w:noProof/>
          <w:sz w:val="56"/>
          <w:szCs w:val="56"/>
        </w:rPr>
        <w:drawing>
          <wp:anchor distT="0" distB="0" distL="114300" distR="114300" simplePos="0" relativeHeight="251658242" behindDoc="0" locked="0" layoutInCell="1" allowOverlap="1" wp14:anchorId="50D256C7" wp14:editId="236C836E">
            <wp:simplePos x="0" y="0"/>
            <wp:positionH relativeFrom="margin">
              <wp:posOffset>95250</wp:posOffset>
            </wp:positionH>
            <wp:positionV relativeFrom="margin">
              <wp:posOffset>6599555</wp:posOffset>
            </wp:positionV>
            <wp:extent cx="2592070" cy="1727200"/>
            <wp:effectExtent l="0" t="0" r="0" b="0"/>
            <wp:wrapSquare wrapText="bothSides"/>
            <wp:docPr id="1743805313" name="Picture 1743805313" descr="A picture containing text, person,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5313" name="Picture 1743805313" descr="A picture containing text, person, table,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2070" cy="1727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777336E2" w:rsidR="00893762">
        <w:rPr>
          <w:noProof/>
        </w:rPr>
        <w:t xml:space="preserve"> </w:t>
      </w:r>
      <w:r w:rsidR="056CC80F">
        <w:drawing>
          <wp:inline wp14:editId="056CC80F" wp14:anchorId="1D32FB61">
            <wp:extent cx="2426970" cy="1619885"/>
            <wp:effectExtent l="0" t="0" r="0" b="5715"/>
            <wp:docPr id="854754962" name="Picture 10" descr="A group of children sitting at a table&#10;&#10;Description automatically generated with low confidence" title=""/>
            <wp:cNvGraphicFramePr>
              <a:graphicFrameLocks noChangeAspect="1"/>
            </wp:cNvGraphicFramePr>
            <a:graphic>
              <a:graphicData uri="http://schemas.openxmlformats.org/drawingml/2006/picture">
                <pic:pic>
                  <pic:nvPicPr>
                    <pic:cNvPr id="0" name="Picture 10"/>
                    <pic:cNvPicPr/>
                  </pic:nvPicPr>
                  <pic:blipFill>
                    <a:blip r:embed="R1b9f849bb23c4a5a">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426970" cy="1619885"/>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p w:rsidR="00E536C8" w:rsidRDefault="00E536C8" w14:paraId="6B145DA4" w14:textId="77777777"/>
    <w:p w:rsidR="00E536C8" w:rsidRDefault="00E536C8" w14:paraId="398A75C7" w14:textId="77777777"/>
    <w:p w:rsidR="5F6B9D56" w:rsidP="7E5EE163" w:rsidRDefault="5F6B9D56" w14:paraId="00F2523C" w14:textId="610E09EA">
      <w:pPr>
        <w:pStyle w:val="Heading1"/>
      </w:pPr>
      <w:r>
        <w:t>Welcome</w:t>
      </w:r>
    </w:p>
    <w:p w:rsidR="7E5EE163" w:rsidP="7E5EE163" w:rsidRDefault="7E5EE163" w14:paraId="69DB69B8" w14:textId="0BCF5D09">
      <w:pPr>
        <w:rPr>
          <w:rFonts w:ascii="Arial Nova" w:hAnsi="Arial Nova" w:eastAsia="Arial Nova" w:cs="Arial Nova"/>
          <w:sz w:val="24"/>
          <w:szCs w:val="24"/>
        </w:rPr>
      </w:pPr>
    </w:p>
    <w:p w:rsidR="5F6B9D56" w:rsidP="7E5EE163" w:rsidRDefault="5F6B9D56" w14:paraId="716C8A90" w14:textId="3AC34D01">
      <w:pPr>
        <w:jc w:val="both"/>
        <w:rPr>
          <w:rFonts w:ascii="Arial Nova" w:hAnsi="Arial Nova" w:eastAsia="Arial Nova" w:cs="Arial Nova"/>
          <w:sz w:val="24"/>
          <w:szCs w:val="24"/>
        </w:rPr>
      </w:pPr>
      <w:r w:rsidRPr="7E5EE163">
        <w:rPr>
          <w:rFonts w:ascii="Arial Nova" w:hAnsi="Arial Nova" w:eastAsia="Arial Nova" w:cs="Arial Nova"/>
          <w:sz w:val="24"/>
          <w:szCs w:val="24"/>
        </w:rPr>
        <w:t>Thank you for your interest in this role within the Pope Francis Catholic Multi Academy Company (PFMAC).</w:t>
      </w:r>
    </w:p>
    <w:p w:rsidR="5F6B9D56" w:rsidP="7E5EE163" w:rsidRDefault="5F6B9D56" w14:paraId="5420D6B1" w14:textId="48E167AE">
      <w:pPr>
        <w:jc w:val="both"/>
        <w:rPr>
          <w:rFonts w:ascii="Arial Nova" w:hAnsi="Arial Nova" w:eastAsia="Arial Nova" w:cs="Arial Nova"/>
          <w:sz w:val="24"/>
          <w:szCs w:val="24"/>
        </w:rPr>
      </w:pPr>
      <w:r w:rsidRPr="7E5EE163">
        <w:rPr>
          <w:rFonts w:ascii="Arial Nova" w:hAnsi="Arial Nova" w:eastAsia="Arial Nova" w:cs="Arial Nova"/>
          <w:sz w:val="24"/>
          <w:szCs w:val="24"/>
        </w:rPr>
        <w:t>The PFMAC is an educational company and charity that runs a group of eleven state-fund</w:t>
      </w:r>
      <w:r w:rsidRPr="7E5EE163" w:rsidR="6E63C4DD">
        <w:rPr>
          <w:rFonts w:ascii="Arial Nova" w:hAnsi="Arial Nova" w:eastAsia="Arial Nova" w:cs="Arial Nova"/>
          <w:sz w:val="24"/>
          <w:szCs w:val="24"/>
        </w:rPr>
        <w:t>ed</w:t>
      </w:r>
      <w:r w:rsidRPr="7E5EE163">
        <w:rPr>
          <w:rFonts w:ascii="Arial Nova" w:hAnsi="Arial Nova" w:eastAsia="Arial Nova" w:cs="Arial Nova"/>
          <w:sz w:val="24"/>
          <w:szCs w:val="24"/>
        </w:rPr>
        <w:t xml:space="preserve"> Catholic schools. </w:t>
      </w:r>
      <w:r w:rsidRPr="7E5EE163" w:rsidR="0438542F">
        <w:rPr>
          <w:rFonts w:ascii="Arial Nova" w:hAnsi="Arial Nova" w:eastAsia="Arial Nova" w:cs="Arial Nova"/>
          <w:sz w:val="24"/>
          <w:szCs w:val="24"/>
        </w:rPr>
        <w:t>We are the family of Catholic schools in Oxfordshire, who work together to promote the teaching of Christ and the Catholic faith.</w:t>
      </w:r>
    </w:p>
    <w:p w:rsidR="0438542F" w:rsidP="7E5EE163" w:rsidRDefault="0438542F" w14:paraId="3D3A92CE" w14:textId="0B74E1FB">
      <w:pPr>
        <w:jc w:val="both"/>
        <w:rPr>
          <w:rFonts w:ascii="Arial Nova" w:hAnsi="Arial Nova" w:eastAsia="Arial Nova" w:cs="Arial Nova"/>
          <w:sz w:val="24"/>
          <w:szCs w:val="24"/>
        </w:rPr>
      </w:pPr>
      <w:r w:rsidRPr="7E5EE163">
        <w:rPr>
          <w:rFonts w:ascii="Arial Nova" w:hAnsi="Arial Nova" w:eastAsia="Arial Nova" w:cs="Arial Nova"/>
          <w:sz w:val="24"/>
          <w:szCs w:val="24"/>
        </w:rPr>
        <w:t xml:space="preserve">We believe each person is a unique creation made in the image of and likeness of God, called by name, with a special vocation and gifts to bring to the world.  We seek to develop these talents in </w:t>
      </w:r>
      <w:proofErr w:type="gramStart"/>
      <w:r w:rsidRPr="7E5EE163">
        <w:rPr>
          <w:rFonts w:ascii="Arial Nova" w:hAnsi="Arial Nova" w:eastAsia="Arial Nova" w:cs="Arial Nova"/>
          <w:sz w:val="24"/>
          <w:szCs w:val="24"/>
        </w:rPr>
        <w:t>each individual</w:t>
      </w:r>
      <w:proofErr w:type="gramEnd"/>
      <w:r w:rsidRPr="7E5EE163">
        <w:rPr>
          <w:rFonts w:ascii="Arial Nova" w:hAnsi="Arial Nova" w:eastAsia="Arial Nova" w:cs="Arial Nova"/>
          <w:sz w:val="24"/>
          <w:szCs w:val="24"/>
        </w:rPr>
        <w:t xml:space="preserve"> by being a beacon for Catholic education in Oxfordshire.</w:t>
      </w:r>
    </w:p>
    <w:p w:rsidR="0438542F" w:rsidP="7E5EE163" w:rsidRDefault="0438542F" w14:paraId="00F7EC1B" w14:textId="57D386A4">
      <w:pPr>
        <w:jc w:val="both"/>
        <w:rPr>
          <w:rFonts w:ascii="Arial Nova" w:hAnsi="Arial Nova" w:eastAsia="Arial Nova" w:cs="Arial Nova"/>
          <w:sz w:val="24"/>
          <w:szCs w:val="24"/>
        </w:rPr>
      </w:pPr>
      <w:r w:rsidRPr="7E5EE163">
        <w:rPr>
          <w:rFonts w:ascii="Arial Nova" w:hAnsi="Arial Nova" w:eastAsia="Arial Nova" w:cs="Arial Nova"/>
          <w:sz w:val="24"/>
          <w:szCs w:val="24"/>
        </w:rPr>
        <w:t>We are seeking to recruit several governance clerks</w:t>
      </w:r>
      <w:r w:rsidRPr="7E5EE163" w:rsidR="011355E8">
        <w:rPr>
          <w:rFonts w:ascii="Arial Nova" w:hAnsi="Arial Nova" w:eastAsia="Arial Nova" w:cs="Arial Nova"/>
          <w:sz w:val="24"/>
          <w:szCs w:val="24"/>
        </w:rPr>
        <w:t xml:space="preserve"> who will support and enable excellent governance for our schools. Working with our Local Governing Bodies (LGBs) the clerks will ensure that </w:t>
      </w:r>
      <w:r w:rsidRPr="7E5EE163" w:rsidR="123D80EA">
        <w:rPr>
          <w:rFonts w:ascii="Arial Nova" w:hAnsi="Arial Nova" w:eastAsia="Arial Nova" w:cs="Arial Nova"/>
          <w:sz w:val="24"/>
          <w:szCs w:val="24"/>
        </w:rPr>
        <w:t xml:space="preserve">the PFMAC’s governance arrangements are effectively implemented at school level. </w:t>
      </w:r>
    </w:p>
    <w:p w:rsidR="123D80EA" w:rsidP="7E5EE163" w:rsidRDefault="123D80EA" w14:paraId="286AC284" w14:textId="73187A23">
      <w:pPr>
        <w:jc w:val="both"/>
        <w:rPr>
          <w:rFonts w:ascii="Arial Nova" w:hAnsi="Arial Nova" w:eastAsia="Arial Nova" w:cs="Arial Nova"/>
          <w:sz w:val="24"/>
          <w:szCs w:val="24"/>
        </w:rPr>
      </w:pPr>
      <w:r w:rsidRPr="7E5EE163">
        <w:rPr>
          <w:rFonts w:ascii="Arial Nova" w:hAnsi="Arial Nova" w:eastAsia="Arial Nova" w:cs="Arial Nova"/>
          <w:sz w:val="24"/>
          <w:szCs w:val="24"/>
        </w:rPr>
        <w:t xml:space="preserve">This is an excellent role for individuals who wish to combine paid work with other interests and responsibilities. </w:t>
      </w:r>
    </w:p>
    <w:p w:rsidR="7E5D204A" w:rsidP="7E5EE163" w:rsidRDefault="7E5D204A" w14:paraId="603F0FB3" w14:textId="114D6775">
      <w:pPr>
        <w:jc w:val="both"/>
        <w:rPr>
          <w:rFonts w:ascii="Arial Nova" w:hAnsi="Arial Nova" w:eastAsia="Arial Nova" w:cs="Arial Nova"/>
          <w:sz w:val="24"/>
          <w:szCs w:val="24"/>
        </w:rPr>
      </w:pPr>
      <w:r w:rsidRPr="653D2808" w:rsidR="7E5D204A">
        <w:rPr>
          <w:rFonts w:ascii="Arial Nova" w:hAnsi="Arial Nova" w:eastAsia="Arial Nova" w:cs="Arial Nova"/>
          <w:sz w:val="24"/>
          <w:szCs w:val="24"/>
        </w:rPr>
        <w:t xml:space="preserve">If you would like to discuss the role further before </w:t>
      </w:r>
      <w:r w:rsidRPr="653D2808" w:rsidR="7E5D204A">
        <w:rPr>
          <w:rFonts w:ascii="Arial Nova" w:hAnsi="Arial Nova" w:eastAsia="Arial Nova" w:cs="Arial Nova"/>
          <w:sz w:val="24"/>
          <w:szCs w:val="24"/>
        </w:rPr>
        <w:t>submitting</w:t>
      </w:r>
      <w:r w:rsidRPr="653D2808" w:rsidR="7E5D204A">
        <w:rPr>
          <w:rFonts w:ascii="Arial Nova" w:hAnsi="Arial Nova" w:eastAsia="Arial Nova" w:cs="Arial Nova"/>
          <w:sz w:val="24"/>
          <w:szCs w:val="24"/>
        </w:rPr>
        <w:t xml:space="preserve"> an application</w:t>
      </w:r>
      <w:r w:rsidRPr="653D2808" w:rsidR="7E5D204A">
        <w:rPr>
          <w:rFonts w:ascii="Arial Nova" w:hAnsi="Arial Nova" w:eastAsia="Arial Nova" w:cs="Arial Nova"/>
          <w:sz w:val="24"/>
          <w:szCs w:val="24"/>
        </w:rPr>
        <w:t xml:space="preserve"> please contact our Governance Manager, </w:t>
      </w:r>
      <w:r w:rsidRPr="653D2808" w:rsidR="6EDB537A">
        <w:rPr>
          <w:rFonts w:ascii="Arial Nova" w:hAnsi="Arial Nova" w:eastAsia="Arial Nova" w:cs="Arial Nova"/>
          <w:sz w:val="24"/>
          <w:szCs w:val="24"/>
        </w:rPr>
        <w:t>Sarah Sienkiewicz</w:t>
      </w:r>
      <w:r w:rsidRPr="653D2808" w:rsidR="6ED9BDE5">
        <w:rPr>
          <w:rFonts w:ascii="Arial Nova" w:hAnsi="Arial Nova" w:eastAsia="Arial Nova" w:cs="Arial Nova"/>
          <w:sz w:val="24"/>
          <w:szCs w:val="24"/>
        </w:rPr>
        <w:t xml:space="preserve"> at </w:t>
      </w:r>
      <w:hyperlink r:id="Rfb071bb36c93458e">
        <w:r w:rsidRPr="653D2808" w:rsidR="4D0FDD41">
          <w:rPr>
            <w:rStyle w:val="Hyperlink"/>
            <w:rFonts w:ascii="Arial Nova" w:hAnsi="Arial Nova" w:eastAsia="Arial Nova" w:cs="Arial Nova"/>
            <w:sz w:val="24"/>
            <w:szCs w:val="24"/>
          </w:rPr>
          <w:t>ssienkiewicz@pfmac.org.uk.</w:t>
        </w:r>
      </w:hyperlink>
      <w:r w:rsidRPr="653D2808" w:rsidR="4D0FDD41">
        <w:rPr>
          <w:rFonts w:ascii="Arial Nova" w:hAnsi="Arial Nova" w:eastAsia="Arial Nova" w:cs="Arial Nova"/>
          <w:sz w:val="24"/>
          <w:szCs w:val="24"/>
        </w:rPr>
        <w:t xml:space="preserve"> </w:t>
      </w:r>
      <w:r w:rsidRPr="653D2808" w:rsidR="6ED9BDE5">
        <w:rPr>
          <w:rFonts w:ascii="Arial Nova" w:hAnsi="Arial Nova" w:eastAsia="Arial Nova" w:cs="Arial Nova"/>
          <w:sz w:val="24"/>
          <w:szCs w:val="24"/>
        </w:rPr>
        <w:t xml:space="preserve"> </w:t>
      </w:r>
      <w:r w:rsidRPr="653D2808" w:rsidR="6ED9BDE5">
        <w:rPr>
          <w:rFonts w:ascii="Arial Nova" w:hAnsi="Arial Nova" w:eastAsia="Arial Nova" w:cs="Arial Nova"/>
          <w:sz w:val="24"/>
          <w:szCs w:val="24"/>
        </w:rPr>
        <w:t>Details of how to apply for the role may be found on page two of this pack.</w:t>
      </w:r>
    </w:p>
    <w:p w:rsidR="46914627" w:rsidP="7E5EE163" w:rsidRDefault="46914627" w14:paraId="6F7A74D6" w14:textId="6B18ACCE">
      <w:pPr>
        <w:jc w:val="both"/>
        <w:rPr>
          <w:rFonts w:ascii="Arial Nova" w:hAnsi="Arial Nova" w:eastAsia="Arial Nova" w:cs="Arial Nova"/>
          <w:sz w:val="24"/>
          <w:szCs w:val="24"/>
        </w:rPr>
      </w:pPr>
      <w:r w:rsidRPr="7E5EE163">
        <w:rPr>
          <w:rFonts w:ascii="Arial Nova" w:hAnsi="Arial Nova" w:eastAsia="Arial Nova" w:cs="Arial Nova"/>
          <w:sz w:val="24"/>
          <w:szCs w:val="24"/>
        </w:rPr>
        <w:t>Yours sincerely,</w:t>
      </w:r>
    </w:p>
    <w:p w:rsidR="7E5EE163" w:rsidP="7E5EE163" w:rsidRDefault="7E5EE163" w14:paraId="7EF16875" w14:textId="1115F56E">
      <w:pPr>
        <w:jc w:val="both"/>
        <w:rPr>
          <w:rFonts w:ascii="Arial Nova" w:hAnsi="Arial Nova" w:eastAsia="Arial Nova" w:cs="Arial Nova"/>
          <w:sz w:val="24"/>
          <w:szCs w:val="24"/>
        </w:rPr>
      </w:pPr>
    </w:p>
    <w:p w:rsidR="46914627" w:rsidP="7E5EE163" w:rsidRDefault="46914627" w14:paraId="3C286E47" w14:textId="7FDF59AD">
      <w:pPr>
        <w:jc w:val="both"/>
        <w:rPr>
          <w:rFonts w:ascii="Arial Nova" w:hAnsi="Arial Nova" w:eastAsia="Arial Nova" w:cs="Arial Nova"/>
          <w:sz w:val="24"/>
          <w:szCs w:val="24"/>
        </w:rPr>
      </w:pPr>
      <w:r w:rsidRPr="7E5EE163">
        <w:rPr>
          <w:rFonts w:ascii="Arial Nova" w:hAnsi="Arial Nova" w:eastAsia="Arial Nova" w:cs="Arial Nova"/>
          <w:sz w:val="24"/>
          <w:szCs w:val="24"/>
        </w:rPr>
        <w:t>Fraser Long</w:t>
      </w:r>
    </w:p>
    <w:p w:rsidR="46914627" w:rsidP="7E5EE163" w:rsidRDefault="46914627" w14:paraId="75FD0088" w14:textId="6626BBB2">
      <w:pPr>
        <w:jc w:val="both"/>
        <w:rPr>
          <w:rFonts w:ascii="Arial Nova" w:hAnsi="Arial Nova" w:eastAsia="Arial Nova" w:cs="Arial Nova"/>
          <w:sz w:val="24"/>
          <w:szCs w:val="24"/>
        </w:rPr>
      </w:pPr>
      <w:r w:rsidRPr="337E0B14" w:rsidR="46914627">
        <w:rPr>
          <w:rFonts w:ascii="Arial Nova" w:hAnsi="Arial Nova" w:eastAsia="Arial Nova" w:cs="Arial Nova"/>
          <w:sz w:val="24"/>
          <w:szCs w:val="24"/>
        </w:rPr>
        <w:t>C</w:t>
      </w:r>
      <w:r w:rsidRPr="337E0B14" w:rsidR="62629B3E">
        <w:rPr>
          <w:rFonts w:ascii="Arial Nova" w:hAnsi="Arial Nova" w:eastAsia="Arial Nova" w:cs="Arial Nova"/>
          <w:sz w:val="24"/>
          <w:szCs w:val="24"/>
        </w:rPr>
        <w:t>EO</w:t>
      </w:r>
    </w:p>
    <w:p w:rsidR="7E5EE163" w:rsidRDefault="7E5EE163" w14:paraId="5CC69B60" w14:textId="3CB640CE">
      <w:r>
        <w:br w:type="page"/>
      </w:r>
    </w:p>
    <w:p w:rsidR="0108C8CE" w:rsidP="444C6546" w:rsidRDefault="0108C8CE" w14:paraId="63D12A9E" w14:textId="66BC896D">
      <w:pPr>
        <w:pStyle w:val="Heading1"/>
        <w:rPr>
          <w:b w:val="1"/>
          <w:bCs w:val="1"/>
        </w:rPr>
      </w:pPr>
      <w:r w:rsidRPr="444C6546" w:rsidR="0108C8CE">
        <w:rPr>
          <w:b w:val="1"/>
          <w:bCs w:val="1"/>
        </w:rPr>
        <w:t>Company Information</w:t>
      </w:r>
    </w:p>
    <w:p w:rsidR="7E5EE163" w:rsidP="7E5EE163" w:rsidRDefault="7E5EE163" w14:paraId="347F84E5" w14:textId="6AF81B55"/>
    <w:p w:rsidR="2B491B3E" w:rsidP="7E5EE163" w:rsidRDefault="2B491B3E" w14:paraId="6E9C5008" w14:textId="6B280CE5">
      <w:pPr>
        <w:rPr>
          <w:rFonts w:ascii="Arial Nova" w:hAnsi="Arial Nova" w:eastAsia="Arial Nova" w:cs="Arial Nova"/>
          <w:sz w:val="24"/>
          <w:szCs w:val="24"/>
        </w:rPr>
      </w:pPr>
      <w:r w:rsidRPr="7E5EE163">
        <w:rPr>
          <w:rFonts w:ascii="Arial Nova" w:hAnsi="Arial Nova" w:eastAsia="Arial Nova" w:cs="Arial Nova"/>
          <w:sz w:val="24"/>
          <w:szCs w:val="24"/>
        </w:rPr>
        <w:t>The Pope Francis Catholic Multi Academy Company is a company limited by guarantee and an exempt charity registered in England and Wales with company number 9113542 and registered address Addison Road, Banbury, Oxon, OX16 9DG.</w:t>
      </w:r>
    </w:p>
    <w:p w:rsidR="2B491B3E" w:rsidP="7E5EE163" w:rsidRDefault="2B491B3E" w14:paraId="15A05291" w14:textId="4F7CDDDB">
      <w:pPr>
        <w:rPr>
          <w:rFonts w:ascii="Arial Nova" w:hAnsi="Arial Nova" w:eastAsia="Arial Nova" w:cs="Arial Nova"/>
          <w:sz w:val="24"/>
          <w:szCs w:val="24"/>
        </w:rPr>
      </w:pPr>
      <w:r w:rsidRPr="7E5EE163">
        <w:rPr>
          <w:rFonts w:ascii="Arial Nova" w:hAnsi="Arial Nova" w:eastAsia="Arial Nova" w:cs="Arial Nova"/>
          <w:sz w:val="24"/>
          <w:szCs w:val="24"/>
        </w:rPr>
        <w:t xml:space="preserve">Website: </w:t>
      </w:r>
      <w:hyperlink r:id="rId15">
        <w:r w:rsidRPr="7E5EE163">
          <w:rPr>
            <w:rStyle w:val="Hyperlink"/>
            <w:rFonts w:ascii="Arial Nova" w:hAnsi="Arial Nova" w:eastAsia="Arial Nova" w:cs="Arial Nova"/>
            <w:sz w:val="24"/>
            <w:szCs w:val="24"/>
          </w:rPr>
          <w:t>The Pope Francis Catholic Multi Academy Company - Home (pfmac.org.uk)</w:t>
        </w:r>
      </w:hyperlink>
    </w:p>
    <w:p w:rsidR="7E5EE163" w:rsidP="7E5EE163" w:rsidRDefault="7E5EE163" w14:paraId="21B79A87" w14:textId="1A1325CB">
      <w:pPr>
        <w:rPr>
          <w:rFonts w:ascii="Arial Nova" w:hAnsi="Arial Nova" w:eastAsia="Arial Nova" w:cs="Arial Nova"/>
          <w:sz w:val="24"/>
          <w:szCs w:val="24"/>
        </w:rPr>
      </w:pPr>
    </w:p>
    <w:p w:rsidR="2B491B3E" w:rsidP="444C6546" w:rsidRDefault="2B491B3E" w14:paraId="1FE28541" w14:textId="0D2AED25">
      <w:pPr>
        <w:pStyle w:val="Heading1"/>
        <w:rPr>
          <w:b w:val="1"/>
          <w:bCs w:val="1"/>
        </w:rPr>
      </w:pPr>
      <w:r w:rsidRPr="444C6546" w:rsidR="2B491B3E">
        <w:rPr>
          <w:b w:val="1"/>
          <w:bCs w:val="1"/>
        </w:rPr>
        <w:t>Recruitment Timeline</w:t>
      </w:r>
    </w:p>
    <w:p w:rsidR="7E5EE163" w:rsidP="7E5EE163" w:rsidRDefault="7E5EE163" w14:paraId="17A0BE4D" w14:textId="176AC0F2"/>
    <w:p w:rsidR="7FEC3F48" w:rsidP="337E0B14" w:rsidRDefault="7FEC3F48" w14:paraId="1DD366FB" w14:textId="4F0D4697">
      <w:pPr>
        <w:jc w:val="both"/>
        <w:rPr>
          <w:rFonts w:ascii="Arial Nova" w:hAnsi="Arial Nova" w:eastAsia="Arial Nova" w:cs="Arial Nova"/>
          <w:b w:val="1"/>
          <w:bCs w:val="1"/>
          <w:sz w:val="24"/>
          <w:szCs w:val="24"/>
        </w:rPr>
      </w:pPr>
      <w:r w:rsidRPr="337E0B14" w:rsidR="7FEC3F48">
        <w:rPr>
          <w:rFonts w:ascii="Arial Nova" w:hAnsi="Arial Nova" w:eastAsia="Arial Nova" w:cs="Arial Nova"/>
          <w:sz w:val="24"/>
          <w:szCs w:val="24"/>
        </w:rPr>
        <w:t>Closing date for applications:</w:t>
      </w:r>
      <w:r w:rsidRPr="337E0B14" w:rsidR="064FCB92">
        <w:rPr>
          <w:rFonts w:ascii="Arial Nova" w:hAnsi="Arial Nova" w:eastAsia="Arial Nova" w:cs="Arial Nova"/>
          <w:b w:val="1"/>
          <w:bCs w:val="1"/>
          <w:sz w:val="24"/>
          <w:szCs w:val="24"/>
        </w:rPr>
        <w:t xml:space="preserve"> </w:t>
      </w:r>
      <w:r w:rsidRPr="337E0B14" w:rsidR="1464DAC9">
        <w:rPr>
          <w:rFonts w:ascii="Arial Nova" w:hAnsi="Arial Nova" w:eastAsia="Arial Nova" w:cs="Arial Nova"/>
          <w:b w:val="1"/>
          <w:bCs w:val="1"/>
          <w:sz w:val="24"/>
          <w:szCs w:val="24"/>
        </w:rPr>
        <w:t xml:space="preserve">midday Monday </w:t>
      </w:r>
      <w:r w:rsidRPr="337E0B14" w:rsidR="71036ECC">
        <w:rPr>
          <w:rFonts w:ascii="Arial Nova" w:hAnsi="Arial Nova" w:eastAsia="Arial Nova" w:cs="Arial Nova"/>
          <w:b w:val="1"/>
          <w:bCs w:val="1"/>
          <w:sz w:val="24"/>
          <w:szCs w:val="24"/>
        </w:rPr>
        <w:t>14 September 2026</w:t>
      </w:r>
    </w:p>
    <w:p w:rsidR="4A6B5676" w:rsidP="777336E2" w:rsidRDefault="4A6B5676" w14:paraId="6A9F3AB7" w14:textId="63ED3B1E">
      <w:pPr>
        <w:jc w:val="both"/>
        <w:rPr>
          <w:rFonts w:ascii="Arial Nova" w:hAnsi="Arial Nova" w:eastAsia="Arial Nova" w:cs="Arial Nova"/>
          <w:sz w:val="24"/>
          <w:szCs w:val="24"/>
        </w:rPr>
      </w:pPr>
      <w:r w:rsidRPr="337E0B14" w:rsidR="4A6B5676">
        <w:rPr>
          <w:rFonts w:ascii="Arial Nova" w:hAnsi="Arial Nova" w:eastAsia="Arial Nova" w:cs="Arial Nova"/>
          <w:sz w:val="24"/>
          <w:szCs w:val="24"/>
        </w:rPr>
        <w:t xml:space="preserve">Start date: </w:t>
      </w:r>
      <w:r w:rsidRPr="337E0B14" w:rsidR="254C8DBA">
        <w:rPr>
          <w:rFonts w:ascii="Arial Nova" w:hAnsi="Arial Nova" w:eastAsia="Arial Nova" w:cs="Arial Nova"/>
          <w:sz w:val="24"/>
          <w:szCs w:val="24"/>
        </w:rPr>
        <w:t xml:space="preserve">ASAP </w:t>
      </w:r>
    </w:p>
    <w:p w:rsidR="4A6B5676" w:rsidP="7E5EE163" w:rsidRDefault="4A6B5676" w14:paraId="331FD9CA" w14:textId="2BE8C559">
      <w:pPr>
        <w:jc w:val="both"/>
        <w:rPr>
          <w:rFonts w:ascii="Arial Nova" w:hAnsi="Arial Nova" w:eastAsia="Arial Nova" w:cs="Arial Nova"/>
          <w:sz w:val="24"/>
          <w:szCs w:val="24"/>
        </w:rPr>
      </w:pPr>
      <w:r w:rsidRPr="444C6546" w:rsidR="4A6B5676">
        <w:rPr>
          <w:rFonts w:ascii="Arial Nova" w:hAnsi="Arial Nova" w:eastAsia="Arial Nova" w:cs="Arial Nova"/>
          <w:sz w:val="24"/>
          <w:szCs w:val="24"/>
        </w:rPr>
        <w:t xml:space="preserve">Please note we reserve the right to close the recruitment campaign earlier than this date subject to the volume of applications received. We therefore encourage candidates to </w:t>
      </w:r>
      <w:r w:rsidRPr="444C6546" w:rsidR="4A6B5676">
        <w:rPr>
          <w:rFonts w:ascii="Arial Nova" w:hAnsi="Arial Nova" w:eastAsia="Arial Nova" w:cs="Arial Nova"/>
          <w:sz w:val="24"/>
          <w:szCs w:val="24"/>
        </w:rPr>
        <w:t>submit</w:t>
      </w:r>
      <w:r w:rsidRPr="444C6546" w:rsidR="4A6B5676">
        <w:rPr>
          <w:rFonts w:ascii="Arial Nova" w:hAnsi="Arial Nova" w:eastAsia="Arial Nova" w:cs="Arial Nova"/>
          <w:sz w:val="24"/>
          <w:szCs w:val="24"/>
        </w:rPr>
        <w:t xml:space="preserve"> applications as early as possible. </w:t>
      </w:r>
    </w:p>
    <w:p w:rsidR="4A6B5676" w:rsidP="7E5EE163" w:rsidRDefault="4A6B5676" w14:paraId="7A430F57" w14:textId="730721D4">
      <w:pPr>
        <w:jc w:val="both"/>
        <w:rPr>
          <w:rFonts w:ascii="Arial Nova" w:hAnsi="Arial Nova" w:eastAsia="Arial Nova" w:cs="Arial Nova"/>
          <w:sz w:val="24"/>
          <w:szCs w:val="24"/>
        </w:rPr>
      </w:pPr>
      <w:r w:rsidRPr="7E5EE163">
        <w:rPr>
          <w:rFonts w:ascii="Arial Nova" w:hAnsi="Arial Nova" w:eastAsia="Arial Nova" w:cs="Arial Nova"/>
          <w:sz w:val="24"/>
          <w:szCs w:val="24"/>
        </w:rPr>
        <w:t>We are committed to safeguarding and promoting the welfare of children and young people and require all staff and volunteers to share and demonstrate this commitment. The successful candidate will have to meet the requirements of the person specification and will be subject to the relevant pre-employment checks which will, where applicable, include a health check, an enhanced DBS check, the Children’s Barred List check, internet checks and satisfactory references</w:t>
      </w:r>
      <w:r w:rsidRPr="7E5EE163" w:rsidR="33508E18">
        <w:rPr>
          <w:rFonts w:ascii="Arial Nova" w:hAnsi="Arial Nova" w:eastAsia="Arial Nova" w:cs="Arial Nova"/>
          <w:sz w:val="24"/>
          <w:szCs w:val="24"/>
        </w:rPr>
        <w:t>.</w:t>
      </w:r>
    </w:p>
    <w:p w:rsidR="7E5EE163" w:rsidRDefault="7E5EE163" w14:paraId="383A5850" w14:textId="44AC7BCF">
      <w:r>
        <w:br w:type="page"/>
      </w:r>
    </w:p>
    <w:p w:rsidR="2D6E29D6" w:rsidP="444C6546" w:rsidRDefault="2D6E29D6" w14:paraId="12CE5A6D" w14:textId="65DC0B7E">
      <w:pPr>
        <w:pStyle w:val="Heading1"/>
        <w:rPr>
          <w:b w:val="1"/>
          <w:bCs w:val="1"/>
        </w:rPr>
      </w:pPr>
      <w:r w:rsidRPr="444C6546" w:rsidR="2D6E29D6">
        <w:rPr>
          <w:b w:val="1"/>
          <w:bCs w:val="1"/>
        </w:rPr>
        <w:t>Job description: Governance Clerk</w:t>
      </w:r>
    </w:p>
    <w:p w:rsidR="7E5EE163" w:rsidP="7E5EE163" w:rsidRDefault="7E5EE163" w14:paraId="0DAA95FC" w14:textId="609871F8"/>
    <w:tbl>
      <w:tblPr>
        <w:tblStyle w:val="TableGrid"/>
        <w:tblW w:w="0" w:type="auto"/>
        <w:tblLayout w:type="fixed"/>
        <w:tblLook w:val="06A0" w:firstRow="1" w:lastRow="0" w:firstColumn="1" w:lastColumn="0" w:noHBand="1" w:noVBand="1"/>
      </w:tblPr>
      <w:tblGrid>
        <w:gridCol w:w="1515"/>
        <w:gridCol w:w="7500"/>
      </w:tblGrid>
      <w:tr w:rsidR="7E5EE163" w:rsidTr="04BCA71D" w14:paraId="56C6FB0E" w14:textId="77777777">
        <w:trPr>
          <w:trHeight w:val="300"/>
        </w:trPr>
        <w:tc>
          <w:tcPr>
            <w:tcW w:w="1515" w:type="dxa"/>
            <w:tcMar/>
          </w:tcPr>
          <w:p w:rsidR="00E66A73" w:rsidP="7E5EE163" w:rsidRDefault="00E66A73" w14:paraId="031D5249" w14:textId="6183CA61">
            <w:pPr>
              <w:rPr>
                <w:b/>
                <w:bCs/>
              </w:rPr>
            </w:pPr>
            <w:r w:rsidRPr="7E5EE163">
              <w:rPr>
                <w:b/>
                <w:bCs/>
              </w:rPr>
              <w:t xml:space="preserve">Location </w:t>
            </w:r>
          </w:p>
        </w:tc>
        <w:tc>
          <w:tcPr>
            <w:tcW w:w="7500" w:type="dxa"/>
            <w:tcMar/>
          </w:tcPr>
          <w:p w:rsidR="00E66A73" w:rsidP="7E5EE163" w:rsidRDefault="00E66A73" w14:paraId="277CD8F2" w14:textId="36FDEB80">
            <w:r w:rsidRPr="7E5EE163">
              <w:t>Home based with travel to schools</w:t>
            </w:r>
          </w:p>
        </w:tc>
      </w:tr>
      <w:tr w:rsidR="7E5EE163" w:rsidTr="04BCA71D" w14:paraId="04693C08" w14:textId="77777777">
        <w:trPr>
          <w:trHeight w:val="300"/>
        </w:trPr>
        <w:tc>
          <w:tcPr>
            <w:tcW w:w="1515" w:type="dxa"/>
            <w:tcMar/>
          </w:tcPr>
          <w:p w:rsidR="00E66A73" w:rsidP="7E5EE163" w:rsidRDefault="00E66A73" w14:paraId="44577188" w14:textId="6D2284F1">
            <w:pPr>
              <w:rPr>
                <w:b/>
                <w:bCs/>
              </w:rPr>
            </w:pPr>
            <w:r w:rsidRPr="7E5EE163">
              <w:rPr>
                <w:b/>
                <w:bCs/>
              </w:rPr>
              <w:t>Contract Term</w:t>
            </w:r>
          </w:p>
        </w:tc>
        <w:tc>
          <w:tcPr>
            <w:tcW w:w="7500" w:type="dxa"/>
            <w:tcMar/>
          </w:tcPr>
          <w:p w:rsidR="00E66A73" w:rsidP="7E5EE163" w:rsidRDefault="00E66A73" w14:paraId="5C9FC9F3" w14:textId="22B088E0">
            <w:r w:rsidRPr="7E5EE163">
              <w:t>Casual</w:t>
            </w:r>
          </w:p>
        </w:tc>
      </w:tr>
      <w:tr w:rsidR="7E5EE163" w:rsidTr="04BCA71D" w14:paraId="264803EA" w14:textId="77777777">
        <w:trPr>
          <w:trHeight w:val="300"/>
        </w:trPr>
        <w:tc>
          <w:tcPr>
            <w:tcW w:w="1515" w:type="dxa"/>
            <w:tcMar/>
          </w:tcPr>
          <w:p w:rsidR="00E66A73" w:rsidP="7E5EE163" w:rsidRDefault="00E66A73" w14:paraId="39914643" w14:textId="4BA06177">
            <w:pPr>
              <w:rPr>
                <w:b/>
                <w:bCs/>
              </w:rPr>
            </w:pPr>
            <w:r w:rsidRPr="7E5EE163">
              <w:rPr>
                <w:b/>
                <w:bCs/>
              </w:rPr>
              <w:t>Hours</w:t>
            </w:r>
          </w:p>
        </w:tc>
        <w:tc>
          <w:tcPr>
            <w:tcW w:w="7500" w:type="dxa"/>
            <w:tcMar/>
          </w:tcPr>
          <w:p w:rsidR="00E66A73" w:rsidP="7E5EE163" w:rsidRDefault="00E66A73" w14:paraId="7BFA403D" w14:textId="2ED046B5">
            <w:pPr>
              <w:rPr>
                <w:i/>
                <w:iCs/>
              </w:rPr>
            </w:pPr>
            <w:r w:rsidRPr="7E5EE163">
              <w:t>Zero Hours (</w:t>
            </w:r>
            <w:r w:rsidRPr="7E5EE163">
              <w:rPr>
                <w:i/>
                <w:iCs/>
              </w:rPr>
              <w:t>10 hours per meeting is the agreed number of hours that may be claimed</w:t>
            </w:r>
            <w:r w:rsidRPr="7E5EE163" w:rsidR="16C22A22">
              <w:rPr>
                <w:i/>
                <w:iCs/>
              </w:rPr>
              <w:t>, the number of meetings will depend on how many schools you clerk)</w:t>
            </w:r>
          </w:p>
        </w:tc>
      </w:tr>
      <w:tr w:rsidR="7E5EE163" w:rsidTr="04BCA71D" w14:paraId="7BF1E3B3" w14:textId="77777777">
        <w:trPr>
          <w:trHeight w:val="300"/>
        </w:trPr>
        <w:tc>
          <w:tcPr>
            <w:tcW w:w="1515" w:type="dxa"/>
            <w:tcMar/>
          </w:tcPr>
          <w:p w:rsidR="16C22A22" w:rsidP="7E5EE163" w:rsidRDefault="16C22A22" w14:paraId="4D49551E" w14:textId="6AEF986F">
            <w:pPr>
              <w:rPr>
                <w:b/>
                <w:bCs/>
              </w:rPr>
            </w:pPr>
            <w:r w:rsidRPr="7E5EE163">
              <w:rPr>
                <w:b/>
                <w:bCs/>
              </w:rPr>
              <w:t xml:space="preserve">Pay range </w:t>
            </w:r>
          </w:p>
        </w:tc>
        <w:tc>
          <w:tcPr>
            <w:tcW w:w="7500" w:type="dxa"/>
            <w:tcMar/>
          </w:tcPr>
          <w:p w:rsidR="7E5EE163" w:rsidP="7E5EE163" w:rsidRDefault="00E0762B" w14:paraId="5BB3F1DA" w14:textId="3825F44E">
            <w:r w:rsidR="4FF1DC87">
              <w:rPr/>
              <w:t>G</w:t>
            </w:r>
            <w:r w:rsidR="4FF1DC87">
              <w:rPr/>
              <w:t xml:space="preserve">rade </w:t>
            </w:r>
            <w:r w:rsidR="4FF1DC87">
              <w:rPr/>
              <w:t xml:space="preserve">8 18-23 </w:t>
            </w:r>
            <w:r w:rsidR="4FF1DC87">
              <w:rPr/>
              <w:t>-</w:t>
            </w:r>
            <w:r w:rsidR="4FF1DC87">
              <w:rPr/>
              <w:t xml:space="preserve"> £15.8</w:t>
            </w:r>
            <w:r w:rsidR="18D2E546">
              <w:rPr/>
              <w:t>4</w:t>
            </w:r>
            <w:r w:rsidR="4FF1DC87">
              <w:rPr/>
              <w:t>-£17.</w:t>
            </w:r>
            <w:r w:rsidR="4FB1A2D7">
              <w:rPr/>
              <w:t>29</w:t>
            </w:r>
            <w:r w:rsidR="4FF1DC87">
              <w:rPr/>
              <w:t xml:space="preserve"> </w:t>
            </w:r>
            <w:r w:rsidR="00842998">
              <w:rPr/>
              <w:t xml:space="preserve">plus </w:t>
            </w:r>
            <w:r w:rsidR="4FF1DC87">
              <w:rPr/>
              <w:t>holiday pay</w:t>
            </w:r>
          </w:p>
        </w:tc>
      </w:tr>
      <w:tr w:rsidR="7E5EE163" w:rsidTr="04BCA71D" w14:paraId="5CC47403" w14:textId="77777777">
        <w:trPr>
          <w:trHeight w:val="300"/>
        </w:trPr>
        <w:tc>
          <w:tcPr>
            <w:tcW w:w="1515" w:type="dxa"/>
            <w:tcMar/>
          </w:tcPr>
          <w:p w:rsidR="16C22A22" w:rsidP="7E5EE163" w:rsidRDefault="16C22A22" w14:paraId="5FE69792" w14:textId="0464DCCC">
            <w:pPr>
              <w:rPr>
                <w:b/>
                <w:bCs/>
              </w:rPr>
            </w:pPr>
            <w:r w:rsidRPr="7E5EE163">
              <w:rPr>
                <w:b/>
                <w:bCs/>
              </w:rPr>
              <w:t>Reporting to</w:t>
            </w:r>
          </w:p>
        </w:tc>
        <w:tc>
          <w:tcPr>
            <w:tcW w:w="7500" w:type="dxa"/>
            <w:tcMar/>
          </w:tcPr>
          <w:p w:rsidR="16C22A22" w:rsidP="7E5EE163" w:rsidRDefault="16C22A22" w14:paraId="2ED20C55" w14:textId="7A2DC41B">
            <w:r w:rsidRPr="7E5EE163">
              <w:t xml:space="preserve">Governance Manager </w:t>
            </w:r>
          </w:p>
        </w:tc>
      </w:tr>
    </w:tbl>
    <w:p w:rsidR="7E5EE163" w:rsidP="7E5EE163" w:rsidRDefault="7E5EE163" w14:paraId="01116441" w14:textId="1287E461"/>
    <w:p w:rsidR="4A4EA7A9" w:rsidP="7E5EE163" w:rsidRDefault="4A4EA7A9" w14:paraId="02C5E100" w14:textId="0890A196">
      <w:pPr>
        <w:pStyle w:val="Heading2"/>
        <w:spacing w:line="240" w:lineRule="auto"/>
        <w:rPr>
          <w:rFonts w:ascii="Calibri Light" w:hAnsi="Calibri Light" w:eastAsia="Calibri Light" w:cs="Calibri Light"/>
        </w:rPr>
      </w:pPr>
      <w:proofErr w:type="gramStart"/>
      <w:r w:rsidRPr="7E5EE163">
        <w:rPr>
          <w:rFonts w:ascii="Calibri Light" w:hAnsi="Calibri Light" w:eastAsia="Calibri Light" w:cs="Calibri Light"/>
          <w:b/>
          <w:bCs/>
        </w:rPr>
        <w:t>Brief summary</w:t>
      </w:r>
      <w:proofErr w:type="gramEnd"/>
      <w:r w:rsidRPr="7E5EE163">
        <w:rPr>
          <w:rFonts w:ascii="Calibri Light" w:hAnsi="Calibri Light" w:eastAsia="Calibri Light" w:cs="Calibri Light"/>
          <w:b/>
          <w:bCs/>
        </w:rPr>
        <w:t xml:space="preserve"> of role</w:t>
      </w:r>
    </w:p>
    <w:p w:rsidR="4A4EA7A9" w:rsidP="7E5EE163" w:rsidRDefault="4A4EA7A9" w14:paraId="3D1F9273" w14:textId="143F4064">
      <w:p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To providing clerking and professional governance advise with agreed schools, working effectively with the Chair, Head and LGB members to ensure that the LGB fulfils its roles and responsibilities.</w:t>
      </w:r>
    </w:p>
    <w:p w:rsidR="4A4EA7A9" w:rsidP="7E5EE163" w:rsidRDefault="4A4EA7A9" w14:paraId="40975E2D" w14:textId="4EA32C1B">
      <w:pPr>
        <w:pStyle w:val="Heading2"/>
        <w:spacing w:line="240" w:lineRule="auto"/>
        <w:rPr>
          <w:rFonts w:ascii="Calibri Light" w:hAnsi="Calibri Light" w:eastAsia="Calibri Light" w:cs="Calibri Light"/>
        </w:rPr>
      </w:pPr>
      <w:r w:rsidRPr="7E5EE163">
        <w:rPr>
          <w:rFonts w:ascii="Calibri Light" w:hAnsi="Calibri Light" w:eastAsia="Calibri Light" w:cs="Calibri Light"/>
          <w:b/>
          <w:bCs/>
        </w:rPr>
        <w:t>Key responsibilities</w:t>
      </w:r>
    </w:p>
    <w:p w:rsidR="4A4EA7A9" w:rsidP="00702547" w:rsidRDefault="4A4EA7A9" w14:paraId="1B064F5A" w14:textId="71EBE3CA">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Work with the Headteacher and Chair of the LGB before meetings to prepare a clear and effective agenda. </w:t>
      </w:r>
    </w:p>
    <w:p w:rsidR="4A4EA7A9" w:rsidP="00702547" w:rsidRDefault="4A4EA7A9" w14:paraId="58B5A6FB" w14:textId="58C302A1">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Produce, </w:t>
      </w:r>
      <w:proofErr w:type="gramStart"/>
      <w:r w:rsidRPr="7E5EE163">
        <w:rPr>
          <w:rFonts w:ascii="Calibri" w:hAnsi="Calibri" w:eastAsia="Calibri" w:cs="Calibri"/>
          <w:color w:val="000000" w:themeColor="text1"/>
          <w:sz w:val="24"/>
          <w:szCs w:val="24"/>
        </w:rPr>
        <w:t>collate</w:t>
      </w:r>
      <w:proofErr w:type="gramEnd"/>
      <w:r w:rsidRPr="7E5EE163">
        <w:rPr>
          <w:rFonts w:ascii="Calibri" w:hAnsi="Calibri" w:eastAsia="Calibri" w:cs="Calibri"/>
          <w:color w:val="000000" w:themeColor="text1"/>
          <w:sz w:val="24"/>
          <w:szCs w:val="24"/>
        </w:rPr>
        <w:t xml:space="preserve"> and upload the agenda and papers to GovernorHub so that recipients receive them at least seven days for any LGB meeting. </w:t>
      </w:r>
    </w:p>
    <w:p w:rsidR="4A4EA7A9" w:rsidP="00702547" w:rsidRDefault="4A4EA7A9" w14:paraId="53BCF4AA" w14:textId="19D59C78">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Main an attendance </w:t>
      </w:r>
      <w:proofErr w:type="gramStart"/>
      <w:r w:rsidRPr="7E5EE163">
        <w:rPr>
          <w:rFonts w:ascii="Calibri" w:hAnsi="Calibri" w:eastAsia="Calibri" w:cs="Calibri"/>
          <w:color w:val="000000" w:themeColor="text1"/>
          <w:sz w:val="24"/>
          <w:szCs w:val="24"/>
        </w:rPr>
        <w:t>register</w:t>
      </w:r>
      <w:proofErr w:type="gramEnd"/>
      <w:r w:rsidRPr="7E5EE163">
        <w:rPr>
          <w:rFonts w:ascii="Calibri" w:hAnsi="Calibri" w:eastAsia="Calibri" w:cs="Calibri"/>
          <w:color w:val="000000" w:themeColor="text1"/>
          <w:sz w:val="24"/>
          <w:szCs w:val="24"/>
        </w:rPr>
        <w:t xml:space="preserve"> of meeting attendance.</w:t>
      </w:r>
    </w:p>
    <w:p w:rsidR="4A4EA7A9" w:rsidP="00702547" w:rsidRDefault="4A4EA7A9" w14:paraId="5C04D8DF" w14:textId="481CCF84">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Advise the governing body on governance legislation and procedural matters where necessary before, during and after meetings.</w:t>
      </w:r>
    </w:p>
    <w:p w:rsidR="4A4EA7A9" w:rsidP="00702547" w:rsidRDefault="4A4EA7A9" w14:paraId="7EC367AC" w14:textId="6D51B87D">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Take notes of the governing body meetings to prepare minutes, including indicating who is responsible for any agreed action. </w:t>
      </w:r>
    </w:p>
    <w:p w:rsidR="4A4EA7A9" w:rsidP="00702547" w:rsidRDefault="4A4EA7A9" w14:paraId="3AEA4A05" w14:textId="598C6091">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Record all decisions accurately and objectively with timescales for actions. </w:t>
      </w:r>
    </w:p>
    <w:p w:rsidR="4A4EA7A9" w:rsidP="00702547" w:rsidRDefault="4A4EA7A9" w14:paraId="13AF7DB3" w14:textId="17FF46AE">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Send draft minutes to Chair and Headteacher for amendment/</w:t>
      </w:r>
      <w:proofErr w:type="gramStart"/>
      <w:r w:rsidRPr="7E5EE163">
        <w:rPr>
          <w:rFonts w:ascii="Calibri" w:hAnsi="Calibri" w:eastAsia="Calibri" w:cs="Calibri"/>
          <w:color w:val="000000" w:themeColor="text1"/>
          <w:sz w:val="24"/>
          <w:szCs w:val="24"/>
        </w:rPr>
        <w:t>approval</w:t>
      </w:r>
      <w:proofErr w:type="gramEnd"/>
    </w:p>
    <w:p w:rsidR="4A4EA7A9" w:rsidP="00702547" w:rsidRDefault="4A4EA7A9" w14:paraId="69309E4F" w14:textId="1470597A">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Circulate, via GovernorHub, draft minutes to governors</w:t>
      </w:r>
      <w:r w:rsidRPr="7E5EE163" w:rsidR="3916438D">
        <w:rPr>
          <w:rFonts w:ascii="Calibri" w:hAnsi="Calibri" w:eastAsia="Calibri" w:cs="Calibri"/>
          <w:color w:val="000000" w:themeColor="text1"/>
          <w:sz w:val="24"/>
          <w:szCs w:val="24"/>
        </w:rPr>
        <w:t xml:space="preserve"> </w:t>
      </w:r>
      <w:r w:rsidRPr="7E5EE163">
        <w:rPr>
          <w:rFonts w:ascii="Calibri" w:hAnsi="Calibri" w:eastAsia="Calibri" w:cs="Calibri"/>
          <w:color w:val="000000" w:themeColor="text1"/>
          <w:sz w:val="24"/>
          <w:szCs w:val="24"/>
        </w:rPr>
        <w:t>within agreed timescale.</w:t>
      </w:r>
    </w:p>
    <w:p w:rsidR="4A4EA7A9" w:rsidP="00702547" w:rsidRDefault="4A4EA7A9" w14:paraId="086A07BE" w14:textId="58B0F8E6">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Keep a file of signed minutes in the school office, as an archive record. </w:t>
      </w:r>
    </w:p>
    <w:p w:rsidR="4A4EA7A9" w:rsidP="00702547" w:rsidRDefault="4A4EA7A9" w14:paraId="0B4E728C" w14:textId="1BC9D4CF">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Laise with the Chair, before the next meeting, to receive an update on progress of actions previously agreed.</w:t>
      </w:r>
    </w:p>
    <w:p w:rsidR="4A4EA7A9" w:rsidP="00702547" w:rsidRDefault="4A4EA7A9" w14:paraId="3E3FD00A" w14:textId="1E127EED">
      <w:pPr>
        <w:pStyle w:val="ListParagraph"/>
        <w:numPr>
          <w:ilvl w:val="0"/>
          <w:numId w:val="10"/>
        </w:numPr>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Support meetings remotely and in person and travel to schools where needed (travel expenses to be reimbursed)</w:t>
      </w:r>
    </w:p>
    <w:p w:rsidR="7E5EE163" w:rsidRDefault="7E5EE163" w14:paraId="65CA4EDB" w14:textId="5F62C6F4">
      <w:r>
        <w:br w:type="page"/>
      </w:r>
    </w:p>
    <w:p w:rsidR="4A4EA7A9" w:rsidP="7E5EE163" w:rsidRDefault="4A4EA7A9" w14:paraId="2BBAA7B8" w14:textId="045AFE8E">
      <w:pPr>
        <w:pStyle w:val="Heading2"/>
        <w:spacing w:line="240" w:lineRule="auto"/>
        <w:rPr>
          <w:rFonts w:ascii="Calibri Light" w:hAnsi="Calibri Light" w:eastAsia="Calibri Light" w:cs="Calibri Light"/>
        </w:rPr>
      </w:pPr>
      <w:r w:rsidRPr="7E5EE163">
        <w:rPr>
          <w:rFonts w:ascii="Calibri Light" w:hAnsi="Calibri Light" w:eastAsia="Calibri Light" w:cs="Calibri Light"/>
          <w:b/>
          <w:bCs/>
        </w:rPr>
        <w:lastRenderedPageBreak/>
        <w:t xml:space="preserve">LGB Membership </w:t>
      </w:r>
    </w:p>
    <w:p w:rsidR="4A4EA7A9" w:rsidP="00702547" w:rsidRDefault="4A4EA7A9" w14:paraId="04DB5DF1" w14:textId="28CAAC5F">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Maintain GovernorHub as a database of names, addresses and category of governing body members and their term of </w:t>
      </w:r>
      <w:proofErr w:type="gramStart"/>
      <w:r w:rsidRPr="7E5EE163">
        <w:rPr>
          <w:rStyle w:val="wbzude"/>
          <w:rFonts w:ascii="Calibri" w:hAnsi="Calibri" w:eastAsia="Calibri" w:cs="Calibri"/>
          <w:color w:val="000000" w:themeColor="text1"/>
          <w:sz w:val="24"/>
          <w:szCs w:val="24"/>
        </w:rPr>
        <w:t>office</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7BA64BED" w14:textId="4B5B7874">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Liaise with the Chair and Governance Manager regarding upcoming governor vacancies as </w:t>
      </w:r>
      <w:proofErr w:type="gramStart"/>
      <w:r w:rsidRPr="7E5EE163">
        <w:rPr>
          <w:rStyle w:val="wbzude"/>
          <w:rFonts w:ascii="Calibri" w:hAnsi="Calibri" w:eastAsia="Calibri" w:cs="Calibri"/>
          <w:color w:val="000000" w:themeColor="text1"/>
          <w:sz w:val="24"/>
          <w:szCs w:val="24"/>
        </w:rPr>
        <w:t>necessary</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4E177F18" w14:textId="2D6964F5">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Initiate a welcome pack/letter being sent to newly appointed </w:t>
      </w:r>
      <w:proofErr w:type="gramStart"/>
      <w:r w:rsidRPr="7E5EE163">
        <w:rPr>
          <w:rStyle w:val="wbzude"/>
          <w:rFonts w:ascii="Calibri" w:hAnsi="Calibri" w:eastAsia="Calibri" w:cs="Calibri"/>
          <w:color w:val="000000" w:themeColor="text1"/>
          <w:sz w:val="24"/>
          <w:szCs w:val="24"/>
        </w:rPr>
        <w:t>governors</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60F42153" w14:textId="7C661B0E">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Maintain copies of current terms of reference and membership of committee and working parties and link governors </w:t>
      </w:r>
      <w:proofErr w:type="gramStart"/>
      <w:r w:rsidRPr="7E5EE163">
        <w:rPr>
          <w:rStyle w:val="wbzude"/>
          <w:rFonts w:ascii="Calibri" w:hAnsi="Calibri" w:eastAsia="Calibri" w:cs="Calibri"/>
          <w:color w:val="000000" w:themeColor="text1"/>
          <w:sz w:val="24"/>
          <w:szCs w:val="24"/>
        </w:rPr>
        <w:t>e.g.</w:t>
      </w:r>
      <w:proofErr w:type="gramEnd"/>
      <w:r w:rsidRPr="7E5EE163">
        <w:rPr>
          <w:rStyle w:val="wbzude"/>
          <w:rFonts w:ascii="Calibri" w:hAnsi="Calibri" w:eastAsia="Calibri" w:cs="Calibri"/>
          <w:color w:val="000000" w:themeColor="text1"/>
          <w:sz w:val="24"/>
          <w:szCs w:val="24"/>
        </w:rPr>
        <w:t xml:space="preserve"> Safeguarding and SEND on GovernorHub</w:t>
      </w:r>
    </w:p>
    <w:p w:rsidR="4A4EA7A9" w:rsidP="00702547" w:rsidRDefault="4A4EA7A9" w14:paraId="147E3F0E" w14:textId="75765C9A">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Inform the governing body and the Governance Manager of any changes to its </w:t>
      </w:r>
      <w:proofErr w:type="gramStart"/>
      <w:r w:rsidRPr="7E5EE163">
        <w:rPr>
          <w:rStyle w:val="wbzude"/>
          <w:rFonts w:ascii="Calibri" w:hAnsi="Calibri" w:eastAsia="Calibri" w:cs="Calibri"/>
          <w:color w:val="000000" w:themeColor="text1"/>
          <w:sz w:val="24"/>
          <w:szCs w:val="24"/>
        </w:rPr>
        <w:t>membership</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2BFBF652" w14:textId="294B19A1">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Maintain governor meeting attendance records and advise the governing body of </w:t>
      </w:r>
      <w:proofErr w:type="spellStart"/>
      <w:proofErr w:type="gramStart"/>
      <w:r w:rsidRPr="7E5EE163">
        <w:rPr>
          <w:rStyle w:val="wbzude"/>
          <w:rFonts w:ascii="Calibri" w:hAnsi="Calibri" w:eastAsia="Calibri" w:cs="Calibri"/>
          <w:color w:val="000000" w:themeColor="text1"/>
          <w:sz w:val="24"/>
          <w:szCs w:val="24"/>
        </w:rPr>
        <w:t>non attendance</w:t>
      </w:r>
      <w:proofErr w:type="spellEnd"/>
      <w:proofErr w:type="gramEnd"/>
      <w:r w:rsidRPr="7E5EE163">
        <w:rPr>
          <w:rStyle w:val="wbzude"/>
          <w:rFonts w:ascii="Calibri" w:hAnsi="Calibri" w:eastAsia="Calibri" w:cs="Calibri"/>
          <w:color w:val="000000" w:themeColor="text1"/>
          <w:sz w:val="24"/>
          <w:szCs w:val="24"/>
        </w:rPr>
        <w:t xml:space="preserve"> of governors, updating the attendance register accordingly  </w:t>
      </w:r>
    </w:p>
    <w:p w:rsidR="4DFF0870" w:rsidP="00702547" w:rsidRDefault="4DFF0870" w14:paraId="64A7493F" w14:textId="79C9E22E">
      <w:pPr>
        <w:pStyle w:val="ListParagraph"/>
        <w:numPr>
          <w:ilvl w:val="0"/>
          <w:numId w:val="10"/>
        </w:numPr>
        <w:rPr>
          <w:rStyle w:val="wbzude"/>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Ensure</w:t>
      </w:r>
      <w:r w:rsidRPr="7E5EE163" w:rsidR="4A4EA7A9">
        <w:rPr>
          <w:rStyle w:val="wbzude"/>
          <w:rFonts w:ascii="Calibri" w:hAnsi="Calibri" w:eastAsia="Calibri" w:cs="Calibri"/>
          <w:color w:val="000000" w:themeColor="text1"/>
          <w:sz w:val="24"/>
          <w:szCs w:val="24"/>
        </w:rPr>
        <w:t xml:space="preserve"> that a register of governing body business and pecuniary interests is maintained (on GovernorHub)</w:t>
      </w:r>
      <w:r w:rsidRPr="7E5EE163" w:rsidR="6B722E18">
        <w:rPr>
          <w:rStyle w:val="wbzude"/>
          <w:rFonts w:ascii="Calibri" w:hAnsi="Calibri" w:eastAsia="Calibri" w:cs="Calibri"/>
          <w:color w:val="000000" w:themeColor="text1"/>
          <w:sz w:val="24"/>
          <w:szCs w:val="24"/>
        </w:rPr>
        <w:t xml:space="preserve"> and </w:t>
      </w:r>
      <w:r w:rsidRPr="7E5EE163" w:rsidR="4A4EA7A9">
        <w:rPr>
          <w:rStyle w:val="wbzude"/>
          <w:rFonts w:ascii="Calibri" w:hAnsi="Calibri" w:eastAsia="Calibri" w:cs="Calibri"/>
          <w:color w:val="000000" w:themeColor="text1"/>
          <w:sz w:val="24"/>
          <w:szCs w:val="24"/>
        </w:rPr>
        <w:t>reviewed annually</w:t>
      </w:r>
      <w:r w:rsidRPr="7E5EE163" w:rsidR="5B3E85D9">
        <w:rPr>
          <w:rStyle w:val="wbzude"/>
          <w:rFonts w:ascii="Calibri" w:hAnsi="Calibri" w:eastAsia="Calibri" w:cs="Calibri"/>
          <w:color w:val="000000" w:themeColor="text1"/>
          <w:sz w:val="24"/>
          <w:szCs w:val="24"/>
        </w:rPr>
        <w:t>.</w:t>
      </w:r>
    </w:p>
    <w:p w:rsidR="4A4EA7A9" w:rsidP="00702547" w:rsidRDefault="4A4EA7A9" w14:paraId="3699E341" w14:textId="14F4666B">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Ensure new governors complete and submit pre-appointment DBS check forms and, for Foundation Governors, have been appointed by the Archdiocese before they begin their role.</w:t>
      </w:r>
    </w:p>
    <w:p w:rsidR="4A4EA7A9" w:rsidP="00702547" w:rsidRDefault="4A4EA7A9" w14:paraId="1FF2E52F" w14:textId="06EFFC1F">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Inform the School Office/Business Manager of any membership changes so that GIAS is updated promptly.</w:t>
      </w:r>
    </w:p>
    <w:p w:rsidR="4A4EA7A9" w:rsidP="7E5EE163" w:rsidRDefault="4A4EA7A9" w14:paraId="49479B6B" w14:textId="06E363B7">
      <w:pPr>
        <w:pStyle w:val="Heading2"/>
        <w:spacing w:line="240" w:lineRule="auto"/>
        <w:rPr>
          <w:rFonts w:ascii="Calibri Light" w:hAnsi="Calibri Light" w:eastAsia="Calibri Light" w:cs="Calibri Light"/>
        </w:rPr>
      </w:pPr>
      <w:r w:rsidRPr="7E5EE163">
        <w:rPr>
          <w:rFonts w:ascii="Calibri Light" w:hAnsi="Calibri Light" w:eastAsia="Calibri Light" w:cs="Calibri Light"/>
          <w:b/>
          <w:bCs/>
        </w:rPr>
        <w:t xml:space="preserve">Advice and information </w:t>
      </w:r>
    </w:p>
    <w:p w:rsidR="4A4EA7A9" w:rsidP="00702547" w:rsidRDefault="4A4EA7A9" w14:paraId="67F8EFCA" w14:textId="3F35FCE8">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Advise the governing body on procedural </w:t>
      </w:r>
      <w:proofErr w:type="gramStart"/>
      <w:r w:rsidRPr="7E5EE163">
        <w:rPr>
          <w:rStyle w:val="wbzude"/>
          <w:rFonts w:ascii="Calibri" w:hAnsi="Calibri" w:eastAsia="Calibri" w:cs="Calibri"/>
          <w:color w:val="000000" w:themeColor="text1"/>
          <w:sz w:val="24"/>
          <w:szCs w:val="24"/>
        </w:rPr>
        <w:t>issues</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5F326685" w14:textId="53263678">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Seek timely and appropriate legal advice and guidance, through the Governance Manager and BDES Governance Advisor as </w:t>
      </w:r>
      <w:proofErr w:type="gramStart"/>
      <w:r w:rsidRPr="7E5EE163">
        <w:rPr>
          <w:rStyle w:val="wbzude"/>
          <w:rFonts w:ascii="Calibri" w:hAnsi="Calibri" w:eastAsia="Calibri" w:cs="Calibri"/>
          <w:color w:val="000000" w:themeColor="text1"/>
          <w:sz w:val="24"/>
          <w:szCs w:val="24"/>
        </w:rPr>
        <w:t>required</w:t>
      </w:r>
      <w:proofErr w:type="gramEnd"/>
    </w:p>
    <w:p w:rsidR="4A4EA7A9" w:rsidP="00702547" w:rsidRDefault="4A4EA7A9" w14:paraId="3E2A4291" w14:textId="498DC47E">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Ensure that new governors have relevant </w:t>
      </w:r>
      <w:proofErr w:type="gramStart"/>
      <w:r w:rsidRPr="7E5EE163">
        <w:rPr>
          <w:rStyle w:val="wbzude"/>
          <w:rFonts w:ascii="Calibri" w:hAnsi="Calibri" w:eastAsia="Calibri" w:cs="Calibri"/>
          <w:color w:val="000000" w:themeColor="text1"/>
          <w:sz w:val="24"/>
          <w:szCs w:val="24"/>
        </w:rPr>
        <w:t>information</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0D9A1F6E" w14:textId="0E26FF92">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Ensure that the new members attend BDES induction </w:t>
      </w:r>
      <w:proofErr w:type="gramStart"/>
      <w:r w:rsidRPr="7E5EE163">
        <w:rPr>
          <w:rStyle w:val="wbzude"/>
          <w:rFonts w:ascii="Calibri" w:hAnsi="Calibri" w:eastAsia="Calibri" w:cs="Calibri"/>
          <w:color w:val="000000" w:themeColor="text1"/>
          <w:sz w:val="24"/>
          <w:szCs w:val="24"/>
        </w:rPr>
        <w:t>training</w:t>
      </w:r>
      <w:proofErr w:type="gramEnd"/>
    </w:p>
    <w:p w:rsidR="4A4EA7A9" w:rsidP="00702547" w:rsidRDefault="4A4EA7A9" w14:paraId="744D6BE7" w14:textId="43013E5A">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Ensure all governors are encouraged to attend regular </w:t>
      </w:r>
      <w:proofErr w:type="gramStart"/>
      <w:r w:rsidRPr="7E5EE163">
        <w:rPr>
          <w:rStyle w:val="wbzude"/>
          <w:rFonts w:ascii="Calibri" w:hAnsi="Calibri" w:eastAsia="Calibri" w:cs="Calibri"/>
          <w:color w:val="000000" w:themeColor="text1"/>
          <w:sz w:val="24"/>
          <w:szCs w:val="24"/>
        </w:rPr>
        <w:t>training</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2C7BE798" w14:textId="204E9EB3">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Laise with School Office/Business Managers to ensure that the governance pages on the school website are updated as </w:t>
      </w:r>
      <w:proofErr w:type="gramStart"/>
      <w:r w:rsidRPr="7E5EE163">
        <w:rPr>
          <w:rStyle w:val="wbzude"/>
          <w:rFonts w:ascii="Calibri" w:hAnsi="Calibri" w:eastAsia="Calibri" w:cs="Calibri"/>
          <w:color w:val="000000" w:themeColor="text1"/>
          <w:sz w:val="24"/>
          <w:szCs w:val="24"/>
        </w:rPr>
        <w:t>required</w:t>
      </w:r>
      <w:proofErr w:type="gramEnd"/>
    </w:p>
    <w:p w:rsidR="4A4EA7A9" w:rsidP="00702547" w:rsidRDefault="4A4EA7A9" w14:paraId="75824EDC" w14:textId="18055051">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Advise the LGB on the schedule of policy review, to include mandated PFMAC </w:t>
      </w:r>
      <w:proofErr w:type="gramStart"/>
      <w:r w:rsidRPr="7E5EE163">
        <w:rPr>
          <w:rStyle w:val="wbzude"/>
          <w:rFonts w:ascii="Calibri" w:hAnsi="Calibri" w:eastAsia="Calibri" w:cs="Calibri"/>
          <w:color w:val="000000" w:themeColor="text1"/>
          <w:sz w:val="24"/>
          <w:szCs w:val="24"/>
        </w:rPr>
        <w:t>policies</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749C0E02" w14:textId="207E8E44">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Ensure that statutory policies are kept on file in the school along with other school documents approved by the governing body, and that these are also shared on GovernorHub.</w:t>
      </w:r>
    </w:p>
    <w:p w:rsidR="4A4EA7A9" w:rsidP="00702547" w:rsidRDefault="4A4EA7A9" w14:paraId="505085E4" w14:textId="271DD81A">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Maintain records of LGB correspondence. </w:t>
      </w:r>
    </w:p>
    <w:p w:rsidR="4A4EA7A9" w:rsidP="00702547" w:rsidRDefault="4A4EA7A9" w14:paraId="4BE8504A" w14:textId="58ED590C">
      <w:pPr>
        <w:pStyle w:val="ListParagraph"/>
        <w:numPr>
          <w:ilvl w:val="0"/>
          <w:numId w:val="10"/>
        </w:numPr>
        <w:rPr>
          <w:rFonts w:ascii="Calibri" w:hAnsi="Calibri" w:eastAsia="Calibri" w:cs="Calibri"/>
          <w:color w:val="000000" w:themeColor="text1"/>
          <w:sz w:val="24"/>
          <w:szCs w:val="24"/>
        </w:rPr>
      </w:pPr>
      <w:r w:rsidRPr="777336E2" w:rsidR="4A4EA7A9">
        <w:rPr>
          <w:rStyle w:val="wbzude"/>
          <w:rFonts w:ascii="Calibri" w:hAnsi="Calibri" w:eastAsia="Calibri" w:cs="Calibri"/>
          <w:color w:val="000000" w:themeColor="text1" w:themeTint="FF" w:themeShade="FF"/>
          <w:sz w:val="24"/>
          <w:szCs w:val="24"/>
        </w:rPr>
        <w:t xml:space="preserve">Support the LGB self-evaluation process administratively, as requested by the </w:t>
      </w:r>
      <w:r w:rsidRPr="777336E2" w:rsidR="4A4EA7A9">
        <w:rPr>
          <w:rStyle w:val="wbzude"/>
          <w:rFonts w:ascii="Calibri" w:hAnsi="Calibri" w:eastAsia="Calibri" w:cs="Calibri"/>
          <w:color w:val="000000" w:themeColor="text1" w:themeTint="FF" w:themeShade="FF"/>
          <w:sz w:val="24"/>
          <w:szCs w:val="24"/>
        </w:rPr>
        <w:t>Chair</w:t>
      </w:r>
      <w:r w:rsidRPr="777336E2" w:rsidR="4A4EA7A9">
        <w:rPr>
          <w:rStyle w:val="wbzude"/>
          <w:rFonts w:ascii="Calibri" w:hAnsi="Calibri" w:eastAsia="Calibri" w:cs="Calibri"/>
          <w:color w:val="000000" w:themeColor="text1" w:themeTint="FF" w:themeShade="FF"/>
          <w:sz w:val="24"/>
          <w:szCs w:val="24"/>
        </w:rPr>
        <w:t xml:space="preserve"> </w:t>
      </w:r>
    </w:p>
    <w:p w:rsidR="7E5EE163" w:rsidP="332DA182" w:rsidRDefault="4A4EA7A9" w14:paraId="7D6E364B" w14:textId="4FE70EF6">
      <w:pPr>
        <w:pStyle w:val="Heading2"/>
        <w:spacing w:line="240" w:lineRule="auto"/>
        <w:rPr>
          <w:rFonts w:ascii="Calibri" w:hAnsi="Calibri" w:eastAsia="Calibri" w:cs="Calibri"/>
          <w:color w:val="000000" w:themeColor="text1"/>
          <w:sz w:val="24"/>
          <w:szCs w:val="24"/>
        </w:rPr>
      </w:pPr>
      <w:r w:rsidRPr="332DA182">
        <w:rPr>
          <w:rFonts w:ascii="Calibri Light" w:hAnsi="Calibri Light" w:eastAsia="Calibri Light" w:cs="Calibri Light"/>
          <w:b/>
          <w:bCs/>
        </w:rPr>
        <w:t xml:space="preserve">Continuous professional development </w:t>
      </w:r>
    </w:p>
    <w:p w:rsidR="4A4EA7A9" w:rsidP="00702547" w:rsidRDefault="4A4EA7A9" w14:paraId="56115857" w14:textId="19C99487">
      <w:pPr>
        <w:pStyle w:val="Heading2"/>
        <w:numPr>
          <w:ilvl w:val="0"/>
          <w:numId w:val="10"/>
        </w:numPr>
        <w:spacing w:line="240" w:lineRule="auto"/>
        <w:rPr>
          <w:rStyle w:val="wbzude"/>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Opportunity to obtain Level 3 NGA clerking qualification if you don’t already hold </w:t>
      </w:r>
      <w:proofErr w:type="gramStart"/>
      <w:r w:rsidRPr="7E5EE163">
        <w:rPr>
          <w:rStyle w:val="wbzude"/>
          <w:rFonts w:ascii="Calibri" w:hAnsi="Calibri" w:eastAsia="Calibri" w:cs="Calibri"/>
          <w:color w:val="000000" w:themeColor="text1"/>
          <w:sz w:val="24"/>
          <w:szCs w:val="24"/>
        </w:rPr>
        <w:t>this</w:t>
      </w:r>
      <w:proofErr w:type="gramEnd"/>
    </w:p>
    <w:p w:rsidR="4A4EA7A9" w:rsidP="00702547" w:rsidRDefault="4A4EA7A9" w14:paraId="15F6928C" w14:textId="5055A896">
      <w:pPr>
        <w:pStyle w:val="Heading2"/>
        <w:numPr>
          <w:ilvl w:val="0"/>
          <w:numId w:val="10"/>
        </w:numPr>
        <w:spacing w:line="240" w:lineRule="auto"/>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Attend meetings with the Governance Manager </w:t>
      </w:r>
      <w:proofErr w:type="gramStart"/>
      <w:r w:rsidRPr="7E5EE163">
        <w:rPr>
          <w:rStyle w:val="wbzude"/>
          <w:rFonts w:ascii="Calibri" w:hAnsi="Calibri" w:eastAsia="Calibri" w:cs="Calibri"/>
          <w:color w:val="000000" w:themeColor="text1"/>
          <w:sz w:val="24"/>
          <w:szCs w:val="24"/>
        </w:rPr>
        <w:t>termly</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32F0913A" w14:textId="2BC09F4A">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Keep up to date with current educational developments and legislation affecting school </w:t>
      </w:r>
      <w:proofErr w:type="gramStart"/>
      <w:r w:rsidRPr="7E5EE163">
        <w:rPr>
          <w:rStyle w:val="wbzude"/>
          <w:rFonts w:ascii="Calibri" w:hAnsi="Calibri" w:eastAsia="Calibri" w:cs="Calibri"/>
          <w:color w:val="000000" w:themeColor="text1"/>
          <w:sz w:val="24"/>
          <w:szCs w:val="24"/>
        </w:rPr>
        <w:t>governance</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1F58CC70" w14:textId="2FBF716A">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Undertake regular safeguarding training. </w:t>
      </w:r>
    </w:p>
    <w:p w:rsidR="4A4EA7A9" w:rsidP="7E5EE163" w:rsidRDefault="4A4EA7A9" w14:paraId="5368CBAF" w14:textId="4437BCED">
      <w:pPr>
        <w:pStyle w:val="Heading2"/>
        <w:spacing w:line="240" w:lineRule="auto"/>
        <w:rPr>
          <w:rFonts w:ascii="Calibri Light" w:hAnsi="Calibri Light" w:eastAsia="Calibri Light" w:cs="Calibri Light"/>
        </w:rPr>
      </w:pPr>
      <w:r w:rsidRPr="7E5EE163">
        <w:rPr>
          <w:rFonts w:ascii="Calibri Light" w:hAnsi="Calibri Light" w:eastAsia="Calibri Light" w:cs="Calibri Light"/>
          <w:b/>
          <w:bCs/>
        </w:rPr>
        <w:t xml:space="preserve">Other duties </w:t>
      </w:r>
    </w:p>
    <w:p w:rsidR="4A4EA7A9" w:rsidP="00702547" w:rsidRDefault="4A4EA7A9" w14:paraId="36C673B8" w14:textId="0D43B4DD">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Advise and support governors taking on new </w:t>
      </w:r>
      <w:proofErr w:type="gramStart"/>
      <w:r w:rsidRPr="7E5EE163">
        <w:rPr>
          <w:rStyle w:val="wbzude"/>
          <w:rFonts w:ascii="Calibri" w:hAnsi="Calibri" w:eastAsia="Calibri" w:cs="Calibri"/>
          <w:color w:val="000000" w:themeColor="text1"/>
          <w:sz w:val="24"/>
          <w:szCs w:val="24"/>
        </w:rPr>
        <w:t>roles</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655CB99D" w14:textId="3B615A2D">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Participate in and contribute to the training of governors in areas appropriate to the clerking </w:t>
      </w:r>
      <w:proofErr w:type="gramStart"/>
      <w:r w:rsidRPr="7E5EE163">
        <w:rPr>
          <w:rStyle w:val="wbzude"/>
          <w:rFonts w:ascii="Calibri" w:hAnsi="Calibri" w:eastAsia="Calibri" w:cs="Calibri"/>
          <w:color w:val="000000" w:themeColor="text1"/>
          <w:sz w:val="24"/>
          <w:szCs w:val="24"/>
        </w:rPr>
        <w:t>role</w:t>
      </w:r>
      <w:proofErr w:type="gramEnd"/>
    </w:p>
    <w:p w:rsidR="4A4EA7A9" w:rsidP="00702547" w:rsidRDefault="4A4EA7A9" w14:paraId="4E92B036" w14:textId="473F4235">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Maintain a file of relevant DfE and Trust documents, on GovernorHub.</w:t>
      </w:r>
    </w:p>
    <w:p w:rsidR="4A4EA7A9" w:rsidP="00702547" w:rsidRDefault="4A4EA7A9" w14:paraId="1296CF2A" w14:textId="7A238024">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Maintain archive materials, on GovernorHub.</w:t>
      </w:r>
    </w:p>
    <w:p w:rsidR="4A4EA7A9" w:rsidP="00702547" w:rsidRDefault="4A4EA7A9" w14:paraId="1B517E76" w14:textId="2DCAE266">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Prepare briefing papers for the local governing bodies, as </w:t>
      </w:r>
      <w:proofErr w:type="gramStart"/>
      <w:r w:rsidRPr="7E5EE163">
        <w:rPr>
          <w:rStyle w:val="wbzude"/>
          <w:rFonts w:ascii="Calibri" w:hAnsi="Calibri" w:eastAsia="Calibri" w:cs="Calibri"/>
          <w:color w:val="000000" w:themeColor="text1"/>
          <w:sz w:val="24"/>
          <w:szCs w:val="24"/>
        </w:rPr>
        <w:t>necessary</w:t>
      </w:r>
      <w:proofErr w:type="gramEnd"/>
      <w:r w:rsidRPr="7E5EE163">
        <w:rPr>
          <w:rStyle w:val="wbzude"/>
          <w:rFonts w:ascii="Calibri" w:hAnsi="Calibri" w:eastAsia="Calibri" w:cs="Calibri"/>
          <w:color w:val="000000" w:themeColor="text1"/>
          <w:sz w:val="24"/>
          <w:szCs w:val="24"/>
        </w:rPr>
        <w:t xml:space="preserve"> </w:t>
      </w:r>
    </w:p>
    <w:p w:rsidR="4A4EA7A9" w:rsidP="00702547" w:rsidRDefault="4A4EA7A9" w14:paraId="04F2DB2F" w14:textId="7C4552D5">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Help to produce an annual agenda Planner, which includes an annual calendar of meetings and the cycle of agenda items. Ensure this is shared with the Governance Manager</w:t>
      </w:r>
    </w:p>
    <w:p w:rsidR="4A4EA7A9" w:rsidP="00702547" w:rsidRDefault="4A4EA7A9" w14:paraId="4023A198" w14:textId="23F9D302">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 xml:space="preserve">Support processes such as governor panels for complaints and exclusions. </w:t>
      </w:r>
    </w:p>
    <w:p w:rsidR="4A4EA7A9" w:rsidP="00702547" w:rsidRDefault="4A4EA7A9" w14:paraId="0B44A82B" w14:textId="1873B6BC">
      <w:pPr>
        <w:pStyle w:val="ListParagraph"/>
        <w:numPr>
          <w:ilvl w:val="0"/>
          <w:numId w:val="10"/>
        </w:numPr>
        <w:rPr>
          <w:rFonts w:ascii="Calibri" w:hAnsi="Calibri" w:eastAsia="Calibri" w:cs="Calibri"/>
          <w:color w:val="000000" w:themeColor="text1"/>
          <w:sz w:val="24"/>
          <w:szCs w:val="24"/>
        </w:rPr>
      </w:pPr>
      <w:r w:rsidRPr="7E5EE163">
        <w:rPr>
          <w:rStyle w:val="wbzude"/>
          <w:rFonts w:ascii="Calibri" w:hAnsi="Calibri" w:eastAsia="Calibri" w:cs="Calibri"/>
          <w:color w:val="000000" w:themeColor="text1"/>
          <w:sz w:val="24"/>
          <w:szCs w:val="24"/>
        </w:rPr>
        <w:t>Fulfil other reasonable duties as directed by the LGB Chair, Headteacher or Governance Manager.</w:t>
      </w:r>
    </w:p>
    <w:p w:rsidR="4A4EA7A9" w:rsidP="7E5EE163" w:rsidRDefault="4A4EA7A9" w14:paraId="09B65E47" w14:textId="77F5ECE0">
      <w:pPr>
        <w:pStyle w:val="Heading2"/>
        <w:spacing w:line="240" w:lineRule="auto"/>
        <w:rPr>
          <w:rFonts w:ascii="Calibri Light" w:hAnsi="Calibri Light" w:eastAsia="Calibri Light" w:cs="Calibri Light"/>
        </w:rPr>
      </w:pPr>
      <w:r w:rsidRPr="7E5EE163">
        <w:rPr>
          <w:rFonts w:ascii="Calibri Light" w:hAnsi="Calibri Light" w:eastAsia="Calibri Light" w:cs="Calibri Light"/>
          <w:b/>
          <w:bCs/>
        </w:rPr>
        <w:t xml:space="preserve">PFMAC Ethos </w:t>
      </w:r>
    </w:p>
    <w:p w:rsidR="4A4EA7A9" w:rsidP="7E5EE163" w:rsidRDefault="4A4EA7A9" w14:paraId="4B09DADB" w14:textId="5219D146">
      <w:pPr>
        <w:jc w:val="both"/>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In addition to the specific responsibilities of this post, every member of staff within the PFMAC will commit to:</w:t>
      </w:r>
    </w:p>
    <w:p w:rsidR="4A4EA7A9" w:rsidP="00702547" w:rsidRDefault="4A4EA7A9" w14:paraId="391C0B86" w14:textId="105A92E3">
      <w:pPr>
        <w:pStyle w:val="ListParagraph"/>
        <w:numPr>
          <w:ilvl w:val="0"/>
          <w:numId w:val="9"/>
        </w:numPr>
        <w:spacing w:after="0" w:line="240" w:lineRule="auto"/>
        <w:rPr>
          <w:rFonts w:ascii="Calibri" w:hAnsi="Calibri" w:eastAsia="Calibri" w:cs="Calibri"/>
          <w:color w:val="000000" w:themeColor="text1"/>
          <w:sz w:val="24"/>
          <w:szCs w:val="24"/>
        </w:rPr>
      </w:pPr>
      <w:proofErr w:type="gramStart"/>
      <w:r w:rsidRPr="7E5EE163">
        <w:rPr>
          <w:rFonts w:ascii="Calibri" w:hAnsi="Calibri" w:eastAsia="Calibri" w:cs="Calibri"/>
          <w:color w:val="000000" w:themeColor="text1"/>
          <w:sz w:val="24"/>
          <w:szCs w:val="24"/>
        </w:rPr>
        <w:t>Promoting courteous and respectful relationships with students at all times</w:t>
      </w:r>
      <w:proofErr w:type="gramEnd"/>
    </w:p>
    <w:p w:rsidR="4A4EA7A9" w:rsidP="00702547" w:rsidRDefault="4A4EA7A9" w14:paraId="7BD14283" w14:textId="0327FC83">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Working to maintain the PFMAC at the forefront of educational </w:t>
      </w:r>
      <w:proofErr w:type="gramStart"/>
      <w:r w:rsidRPr="7E5EE163">
        <w:rPr>
          <w:rFonts w:ascii="Calibri" w:hAnsi="Calibri" w:eastAsia="Calibri" w:cs="Calibri"/>
          <w:color w:val="000000" w:themeColor="text1"/>
          <w:sz w:val="24"/>
          <w:szCs w:val="24"/>
        </w:rPr>
        <w:t>practice</w:t>
      </w:r>
      <w:proofErr w:type="gramEnd"/>
    </w:p>
    <w:p w:rsidR="4A4EA7A9" w:rsidP="00702547" w:rsidRDefault="4A4EA7A9" w14:paraId="7B969C16" w14:textId="5EDD422A">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To support the Catholic ethos of the PFMAC</w:t>
      </w:r>
    </w:p>
    <w:p w:rsidR="4A4EA7A9" w:rsidP="00702547" w:rsidRDefault="4A4EA7A9" w14:paraId="5057D381" w14:textId="194629A5">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To support the PFMAC in meeting its legal requirements for worship</w:t>
      </w:r>
    </w:p>
    <w:p w:rsidR="4A4EA7A9" w:rsidP="00702547" w:rsidRDefault="4A4EA7A9" w14:paraId="1C0EB542" w14:textId="21D460C1">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To continue personal development as agreed and ensure attendance at Diocesan inset provision.</w:t>
      </w:r>
    </w:p>
    <w:p w:rsidR="7E5EE163" w:rsidRDefault="7E5EE163" w14:paraId="5519D95A" w14:textId="7B05E627">
      <w:r>
        <w:br w:type="page"/>
      </w:r>
    </w:p>
    <w:p w:rsidR="4A4EA7A9" w:rsidP="7E5EE163" w:rsidRDefault="4A4EA7A9" w14:paraId="3F07AE31" w14:textId="5D0DD224">
      <w:pPr>
        <w:pStyle w:val="Heading2"/>
        <w:spacing w:line="240" w:lineRule="auto"/>
        <w:rPr>
          <w:rFonts w:ascii="Calibri Light" w:hAnsi="Calibri Light" w:eastAsia="Calibri Light" w:cs="Calibri Light"/>
        </w:rPr>
      </w:pPr>
      <w:r w:rsidRPr="7E5EE163">
        <w:rPr>
          <w:rFonts w:ascii="Calibri Light" w:hAnsi="Calibri Light" w:eastAsia="Calibri Light" w:cs="Calibri Light"/>
          <w:b/>
          <w:bCs/>
        </w:rPr>
        <w:lastRenderedPageBreak/>
        <w:t>Notes</w:t>
      </w:r>
    </w:p>
    <w:p w:rsidR="4A4EA7A9" w:rsidP="00702547" w:rsidRDefault="4A4EA7A9" w14:paraId="222B6CCB" w14:textId="57E8D9C2">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Whilst every effort has been made to explain the main duties and responsibilities of the post, each individual task undertaken may not be identified. </w:t>
      </w:r>
    </w:p>
    <w:p w:rsidR="4A4EA7A9" w:rsidP="00702547" w:rsidRDefault="4A4EA7A9" w14:paraId="29924A5A" w14:textId="1C76B02F">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Employees are </w:t>
      </w:r>
      <w:proofErr w:type="gramStart"/>
      <w:r w:rsidRPr="7E5EE163">
        <w:rPr>
          <w:rFonts w:ascii="Calibri" w:hAnsi="Calibri" w:eastAsia="Calibri" w:cs="Calibri"/>
          <w:color w:val="000000" w:themeColor="text1"/>
          <w:sz w:val="24"/>
          <w:szCs w:val="24"/>
        </w:rPr>
        <w:t>expect</w:t>
      </w:r>
      <w:proofErr w:type="gramEnd"/>
      <w:r w:rsidRPr="7E5EE163">
        <w:rPr>
          <w:rFonts w:ascii="Calibri" w:hAnsi="Calibri" w:eastAsia="Calibri" w:cs="Calibri"/>
          <w:color w:val="000000" w:themeColor="text1"/>
          <w:sz w:val="24"/>
          <w:szCs w:val="24"/>
        </w:rPr>
        <w:t xml:space="preserve"> to contribute to the overall ethos/work/aims of the organisation.</w:t>
      </w:r>
    </w:p>
    <w:p w:rsidR="4A4EA7A9" w:rsidP="00702547" w:rsidRDefault="4A4EA7A9" w14:paraId="50EA41A7" w14:textId="174634DA">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Employees will be expected to comply with any reasonable request from a manager to undertake work of a similar level that is not specified in this job description. </w:t>
      </w:r>
    </w:p>
    <w:p w:rsidR="4A4EA7A9" w:rsidP="00702547" w:rsidRDefault="4A4EA7A9" w14:paraId="623C9C7E" w14:textId="3724D4E7">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Employees are expected to be courteous to colleagues and provide a welcoming environment to visitors and telephone callers. </w:t>
      </w:r>
    </w:p>
    <w:p w:rsidR="4A4EA7A9" w:rsidP="00702547" w:rsidRDefault="4A4EA7A9" w14:paraId="1317DD68" w14:textId="6DE4A7F5">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Employees are expected to be aware of and comply with policies and procedures relating to child protection, health, safety and security, </w:t>
      </w:r>
      <w:proofErr w:type="gramStart"/>
      <w:r w:rsidRPr="7E5EE163">
        <w:rPr>
          <w:rFonts w:ascii="Calibri" w:hAnsi="Calibri" w:eastAsia="Calibri" w:cs="Calibri"/>
          <w:color w:val="000000" w:themeColor="text1"/>
          <w:sz w:val="24"/>
          <w:szCs w:val="24"/>
        </w:rPr>
        <w:t>confidentiality</w:t>
      </w:r>
      <w:proofErr w:type="gramEnd"/>
      <w:r w:rsidRPr="7E5EE163">
        <w:rPr>
          <w:rFonts w:ascii="Calibri" w:hAnsi="Calibri" w:eastAsia="Calibri" w:cs="Calibri"/>
          <w:color w:val="000000" w:themeColor="text1"/>
          <w:sz w:val="24"/>
          <w:szCs w:val="24"/>
        </w:rPr>
        <w:t xml:space="preserve"> and data protection, reporting all concerns to an appropriate person.</w:t>
      </w:r>
    </w:p>
    <w:p w:rsidR="4A4EA7A9" w:rsidP="00702547" w:rsidRDefault="4A4EA7A9" w14:paraId="34B0CB3B" w14:textId="0B429393">
      <w:pPr>
        <w:pStyle w:val="ListParagraph"/>
        <w:numPr>
          <w:ilvl w:val="0"/>
          <w:numId w:val="9"/>
        </w:numPr>
        <w:spacing w:after="0" w:line="240" w:lineRule="auto"/>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 xml:space="preserve">The PFMAC will endeavour to make any necessary reasonable adjustments to the job and the working environment to enable access to employment opportunities for disabled job applicants or continued employment for any employees who develop a disabling condition. </w:t>
      </w:r>
    </w:p>
    <w:p w:rsidR="7E5EE163" w:rsidP="7E5EE163" w:rsidRDefault="7E5EE163" w14:paraId="125159EA" w14:textId="4651CDDC">
      <w:pPr>
        <w:spacing w:after="0"/>
        <w:jc w:val="both"/>
        <w:rPr>
          <w:rFonts w:ascii="Calibri" w:hAnsi="Calibri" w:eastAsia="Calibri" w:cs="Calibri"/>
          <w:color w:val="000000" w:themeColor="text1"/>
          <w:sz w:val="24"/>
          <w:szCs w:val="24"/>
        </w:rPr>
      </w:pPr>
    </w:p>
    <w:p w:rsidR="4A4EA7A9" w:rsidP="7E5EE163" w:rsidRDefault="4A4EA7A9" w14:paraId="09209606" w14:textId="38F7024F">
      <w:pPr>
        <w:jc w:val="both"/>
        <w:rPr>
          <w:rFonts w:ascii="Calibri" w:hAnsi="Calibri" w:eastAsia="Calibri" w:cs="Calibri"/>
          <w:color w:val="000000" w:themeColor="text1"/>
          <w:sz w:val="24"/>
          <w:szCs w:val="24"/>
        </w:rPr>
      </w:pPr>
      <w:r w:rsidRPr="7E5EE163">
        <w:rPr>
          <w:rFonts w:ascii="Calibri" w:hAnsi="Calibri" w:eastAsia="Calibri" w:cs="Calibri"/>
          <w:color w:val="000000" w:themeColor="text1"/>
          <w:sz w:val="24"/>
          <w:szCs w:val="24"/>
        </w:rPr>
        <w:t>This job description is current at the date shown, but following consultation with you, may be changed by Management to reflect or anticipate changes in the job, which are commensurate with the salary and job title.</w:t>
      </w:r>
    </w:p>
    <w:p w:rsidR="7E5EE163" w:rsidRDefault="7E5EE163" w14:paraId="147EA8CA" w14:textId="7E73D294">
      <w:r>
        <w:br w:type="page"/>
      </w:r>
    </w:p>
    <w:p w:rsidR="36600DF0" w:rsidP="7E5EE163" w:rsidRDefault="36600DF0" w14:paraId="06CFF39F" w14:textId="30FCA141">
      <w:pPr>
        <w:pStyle w:val="Heading1"/>
        <w:spacing w:line="240" w:lineRule="auto"/>
        <w:rPr>
          <w:rFonts w:ascii="Calibri Light" w:hAnsi="Calibri Light" w:eastAsia="Calibri Light" w:cs="Calibri Light"/>
        </w:rPr>
      </w:pPr>
      <w:r w:rsidRPr="7E5EE163">
        <w:rPr>
          <w:rFonts w:ascii="Calibri Light" w:hAnsi="Calibri Light" w:eastAsia="Calibri Light" w:cs="Calibri Light"/>
          <w:b/>
          <w:bCs/>
        </w:rPr>
        <w:lastRenderedPageBreak/>
        <w:t>Selection Criteria</w:t>
      </w:r>
    </w:p>
    <w:p w:rsidR="7E5EE163" w:rsidP="7E5EE163" w:rsidRDefault="7E5EE163" w14:paraId="68F6CF0F" w14:textId="68A1FF70">
      <w:pPr>
        <w:jc w:val="both"/>
        <w:rPr>
          <w:rFonts w:ascii="Calibri" w:hAnsi="Calibri" w:eastAsia="Calibri" w:cs="Calibri"/>
          <w:color w:val="000000" w:themeColor="text1"/>
          <w:sz w:val="24"/>
          <w:szCs w:val="24"/>
        </w:rPr>
      </w:pPr>
    </w:p>
    <w:tbl>
      <w:tblPr>
        <w:tblStyle w:val="TableGrid"/>
        <w:tblW w:w="8735" w:type="dxa"/>
        <w:tblLayout w:type="fixed"/>
        <w:tblLook w:val="06A0" w:firstRow="1" w:lastRow="0" w:firstColumn="1" w:lastColumn="0" w:noHBand="1" w:noVBand="1"/>
      </w:tblPr>
      <w:tblGrid>
        <w:gridCol w:w="4155"/>
        <w:gridCol w:w="4580"/>
      </w:tblGrid>
      <w:tr w:rsidR="7E5EE163" w:rsidTr="332DA182" w14:paraId="3D6EADC4" w14:textId="77777777">
        <w:trPr>
          <w:trHeight w:val="300"/>
        </w:trPr>
        <w:tc>
          <w:tcPr>
            <w:tcW w:w="4155" w:type="dxa"/>
            <w:shd w:val="clear" w:color="auto" w:fill="FBE4D5" w:themeFill="accent2" w:themeFillTint="33"/>
          </w:tcPr>
          <w:p w:rsidR="36600DF0" w:rsidP="332DA182" w:rsidRDefault="15566A45" w14:paraId="033A53B4" w14:textId="7E0C6FCB">
            <w:pPr>
              <w:rPr>
                <w:rFonts w:ascii="Calibri" w:hAnsi="Calibri" w:eastAsia="Calibri" w:cs="Calibri"/>
                <w:b/>
                <w:bCs/>
                <w:color w:val="000000" w:themeColor="text1"/>
                <w:sz w:val="24"/>
                <w:szCs w:val="24"/>
              </w:rPr>
            </w:pPr>
            <w:r w:rsidRPr="332DA182">
              <w:rPr>
                <w:rFonts w:ascii="Calibri" w:hAnsi="Calibri" w:eastAsia="Calibri" w:cs="Calibri"/>
                <w:b/>
                <w:bCs/>
                <w:color w:val="000000" w:themeColor="text1"/>
                <w:sz w:val="24"/>
                <w:szCs w:val="24"/>
              </w:rPr>
              <w:t xml:space="preserve">Essential </w:t>
            </w:r>
          </w:p>
        </w:tc>
        <w:tc>
          <w:tcPr>
            <w:tcW w:w="4580" w:type="dxa"/>
            <w:shd w:val="clear" w:color="auto" w:fill="FBE4D5" w:themeFill="accent2" w:themeFillTint="33"/>
          </w:tcPr>
          <w:p w:rsidR="36600DF0" w:rsidP="7E5EE163" w:rsidRDefault="36600DF0" w14:paraId="13509016" w14:textId="6AF85347">
            <w:pPr>
              <w:rPr>
                <w:rFonts w:ascii="Calibri" w:hAnsi="Calibri" w:eastAsia="Calibri" w:cs="Calibri"/>
                <w:b/>
                <w:bCs/>
                <w:color w:val="000000" w:themeColor="text1"/>
                <w:sz w:val="24"/>
                <w:szCs w:val="24"/>
              </w:rPr>
            </w:pPr>
            <w:r w:rsidRPr="7E5EE163">
              <w:rPr>
                <w:rFonts w:ascii="Calibri" w:hAnsi="Calibri" w:eastAsia="Calibri" w:cs="Calibri"/>
                <w:b/>
                <w:bCs/>
                <w:color w:val="000000" w:themeColor="text1"/>
                <w:sz w:val="24"/>
                <w:szCs w:val="24"/>
              </w:rPr>
              <w:t>Desirable</w:t>
            </w:r>
          </w:p>
        </w:tc>
      </w:tr>
      <w:tr w:rsidR="332DA182" w:rsidTr="332DA182" w14:paraId="11D90FBF" w14:textId="77777777">
        <w:trPr>
          <w:trHeight w:val="300"/>
        </w:trPr>
        <w:tc>
          <w:tcPr>
            <w:tcW w:w="8735" w:type="dxa"/>
            <w:gridSpan w:val="2"/>
            <w:shd w:val="clear" w:color="auto" w:fill="D9E2F3" w:themeFill="accent1" w:themeFillTint="33"/>
          </w:tcPr>
          <w:p w:rsidR="6EC6789B" w:rsidP="332DA182" w:rsidRDefault="6EC6789B" w14:paraId="0BFE9AB5" w14:textId="72FA749A">
            <w:pPr>
              <w:rPr>
                <w:rFonts w:ascii="Calibri" w:hAnsi="Calibri" w:eastAsia="Calibri" w:cs="Calibri"/>
                <w:b/>
                <w:bCs/>
                <w:color w:val="000000" w:themeColor="text1"/>
                <w:sz w:val="24"/>
                <w:szCs w:val="24"/>
              </w:rPr>
            </w:pPr>
            <w:r w:rsidRPr="332DA182">
              <w:rPr>
                <w:rFonts w:ascii="Calibri" w:hAnsi="Calibri" w:eastAsia="Calibri" w:cs="Calibri"/>
                <w:b/>
                <w:bCs/>
                <w:color w:val="000000" w:themeColor="text1"/>
                <w:sz w:val="24"/>
                <w:szCs w:val="24"/>
              </w:rPr>
              <w:t xml:space="preserve">Skills and Effectiveness </w:t>
            </w:r>
          </w:p>
        </w:tc>
      </w:tr>
      <w:tr w:rsidR="7E5EE163" w:rsidTr="332DA182" w14:paraId="57A1582E" w14:textId="77777777">
        <w:trPr>
          <w:trHeight w:val="300"/>
        </w:trPr>
        <w:tc>
          <w:tcPr>
            <w:tcW w:w="4155" w:type="dxa"/>
          </w:tcPr>
          <w:p w:rsidRPr="006C14B5" w:rsidR="36600DF0" w:rsidP="003C78CA" w:rsidRDefault="089EA6F5" w14:paraId="794D3177" w14:textId="47D4CF08">
            <w:pPr>
              <w:pStyle w:val="ListParagraph"/>
              <w:numPr>
                <w:ilvl w:val="0"/>
                <w:numId w:val="11"/>
              </w:numPr>
              <w:rPr>
                <w:rFonts w:eastAsia="Arial" w:cs="Arial"/>
              </w:rPr>
            </w:pPr>
            <w:r w:rsidRPr="006C14B5">
              <w:rPr>
                <w:rFonts w:eastAsia="Arial" w:cs="Arial"/>
              </w:rPr>
              <w:t xml:space="preserve">Ability to work collaboratively with </w:t>
            </w:r>
            <w:proofErr w:type="gramStart"/>
            <w:r w:rsidRPr="006C14B5">
              <w:rPr>
                <w:rFonts w:eastAsia="Arial" w:cs="Arial"/>
              </w:rPr>
              <w:t>others</w:t>
            </w:r>
            <w:proofErr w:type="gramEnd"/>
            <w:r w:rsidRPr="006C14B5">
              <w:rPr>
                <w:rFonts w:eastAsia="Arial" w:cs="Arial"/>
              </w:rPr>
              <w:t xml:space="preserve"> </w:t>
            </w:r>
          </w:p>
          <w:p w:rsidRPr="006C14B5" w:rsidR="36600DF0" w:rsidP="003C78CA" w:rsidRDefault="089EA6F5" w14:paraId="3E442E5E" w14:textId="6410C4D8">
            <w:pPr>
              <w:pStyle w:val="ListParagraph"/>
              <w:numPr>
                <w:ilvl w:val="0"/>
                <w:numId w:val="11"/>
              </w:numPr>
              <w:rPr>
                <w:rFonts w:eastAsia="Arial" w:cs="Arial"/>
              </w:rPr>
            </w:pPr>
            <w:r w:rsidRPr="006C14B5">
              <w:rPr>
                <w:rFonts w:eastAsia="Arial" w:cs="Arial"/>
              </w:rPr>
              <w:t>Effective interpersonal and communication skills</w:t>
            </w:r>
          </w:p>
          <w:p w:rsidRPr="006C14B5" w:rsidR="36600DF0" w:rsidP="003C78CA" w:rsidRDefault="089EA6F5" w14:paraId="1A322816" w14:textId="354A2434">
            <w:pPr>
              <w:pStyle w:val="ListParagraph"/>
              <w:numPr>
                <w:ilvl w:val="0"/>
                <w:numId w:val="11"/>
              </w:numPr>
              <w:rPr>
                <w:rFonts w:eastAsia="Arial" w:cs="Arial"/>
              </w:rPr>
            </w:pPr>
            <w:r w:rsidRPr="006C14B5">
              <w:rPr>
                <w:rFonts w:eastAsia="Arial" w:cs="Arial"/>
                <w:color w:val="000000" w:themeColor="text1"/>
              </w:rPr>
              <w:t xml:space="preserve">ICT skills including word processing and use of </w:t>
            </w:r>
            <w:proofErr w:type="gramStart"/>
            <w:r w:rsidRPr="006C14B5">
              <w:rPr>
                <w:rFonts w:eastAsia="Arial" w:cs="Arial"/>
                <w:color w:val="000000" w:themeColor="text1"/>
              </w:rPr>
              <w:t>email</w:t>
            </w:r>
            <w:proofErr w:type="gramEnd"/>
            <w:r w:rsidRPr="006C14B5">
              <w:rPr>
                <w:rFonts w:eastAsia="Arial" w:cs="Arial"/>
              </w:rPr>
              <w:t xml:space="preserve">  </w:t>
            </w:r>
          </w:p>
          <w:p w:rsidRPr="006C14B5" w:rsidR="36600DF0" w:rsidP="003C78CA" w:rsidRDefault="089EA6F5" w14:paraId="54803B93" w14:textId="0C8502DB">
            <w:pPr>
              <w:pStyle w:val="ListParagraph"/>
              <w:numPr>
                <w:ilvl w:val="0"/>
                <w:numId w:val="11"/>
              </w:numPr>
              <w:rPr>
                <w:rFonts w:eastAsia="Arial" w:cs="Arial"/>
              </w:rPr>
            </w:pPr>
            <w:r w:rsidRPr="006C14B5">
              <w:rPr>
                <w:rFonts w:eastAsia="Arial" w:cs="Arial"/>
              </w:rPr>
              <w:t xml:space="preserve">Good organisational skills </w:t>
            </w:r>
          </w:p>
          <w:p w:rsidRPr="006C14B5" w:rsidR="36600DF0" w:rsidP="003C78CA" w:rsidRDefault="089EA6F5" w14:paraId="78DE5F90" w14:textId="523F2559">
            <w:pPr>
              <w:pStyle w:val="ListParagraph"/>
              <w:numPr>
                <w:ilvl w:val="0"/>
                <w:numId w:val="11"/>
              </w:numPr>
              <w:rPr>
                <w:rFonts w:eastAsia="Arial" w:cs="Arial"/>
              </w:rPr>
            </w:pPr>
            <w:r w:rsidRPr="006C14B5">
              <w:rPr>
                <w:rFonts w:eastAsia="Arial" w:cs="Arial"/>
              </w:rPr>
              <w:t xml:space="preserve">Ability to understand and assimilate new information and translate into </w:t>
            </w:r>
            <w:proofErr w:type="gramStart"/>
            <w:r w:rsidRPr="006C14B5">
              <w:rPr>
                <w:rFonts w:eastAsia="Arial" w:cs="Arial"/>
              </w:rPr>
              <w:t>advice</w:t>
            </w:r>
            <w:proofErr w:type="gramEnd"/>
          </w:p>
          <w:p w:rsidRPr="006C14B5" w:rsidR="36600DF0" w:rsidP="003C78CA" w:rsidRDefault="089EA6F5" w14:paraId="47BB9E15" w14:textId="79B389F4">
            <w:pPr>
              <w:pStyle w:val="ListParagraph"/>
              <w:numPr>
                <w:ilvl w:val="0"/>
                <w:numId w:val="11"/>
              </w:numPr>
              <w:rPr>
                <w:rFonts w:eastAsia="Arial" w:cs="Arial"/>
                <w:color w:val="000000" w:themeColor="text1"/>
              </w:rPr>
            </w:pPr>
            <w:r w:rsidRPr="006C14B5">
              <w:rPr>
                <w:rFonts w:eastAsia="Arial" w:cs="Arial"/>
                <w:color w:val="000000" w:themeColor="text1"/>
              </w:rPr>
              <w:t xml:space="preserve">Ability to organise own time, flexible in approach and able to work with conflicting </w:t>
            </w:r>
            <w:proofErr w:type="gramStart"/>
            <w:r w:rsidRPr="006C14B5">
              <w:rPr>
                <w:rFonts w:eastAsia="Arial" w:cs="Arial"/>
                <w:color w:val="000000" w:themeColor="text1"/>
              </w:rPr>
              <w:t>demands</w:t>
            </w:r>
            <w:proofErr w:type="gramEnd"/>
            <w:r w:rsidRPr="006C14B5">
              <w:rPr>
                <w:rFonts w:eastAsia="Arial" w:cs="Arial"/>
                <w:color w:val="000000" w:themeColor="text1"/>
              </w:rPr>
              <w:t xml:space="preserve"> </w:t>
            </w:r>
          </w:p>
          <w:p w:rsidRPr="006C14B5" w:rsidR="36600DF0" w:rsidP="003C78CA" w:rsidRDefault="089EA6F5" w14:paraId="7743E953" w14:textId="2B224F26">
            <w:pPr>
              <w:pStyle w:val="ListParagraph"/>
              <w:numPr>
                <w:ilvl w:val="0"/>
                <w:numId w:val="11"/>
              </w:numPr>
              <w:rPr>
                <w:rFonts w:eastAsia="Arial" w:cs="Arial"/>
                <w:color w:val="000000" w:themeColor="text1"/>
              </w:rPr>
            </w:pPr>
            <w:r w:rsidRPr="006C14B5">
              <w:rPr>
                <w:rFonts w:eastAsia="Arial" w:cs="Arial"/>
                <w:color w:val="000000" w:themeColor="text1"/>
              </w:rPr>
              <w:t xml:space="preserve">Thorough approach to work with an attention to detail </w:t>
            </w:r>
          </w:p>
          <w:p w:rsidRPr="006C14B5" w:rsidR="36600DF0" w:rsidP="003C78CA" w:rsidRDefault="089EA6F5" w14:paraId="4F552859" w14:textId="6D671FD0">
            <w:pPr>
              <w:pStyle w:val="ListParagraph"/>
              <w:numPr>
                <w:ilvl w:val="0"/>
                <w:numId w:val="11"/>
              </w:numPr>
              <w:rPr>
                <w:rFonts w:eastAsia="Calibri" w:cs="Calibri"/>
                <w:sz w:val="24"/>
                <w:szCs w:val="24"/>
              </w:rPr>
            </w:pPr>
            <w:r w:rsidRPr="006C14B5">
              <w:rPr>
                <w:rFonts w:eastAsia="Arial" w:cs="Arial"/>
                <w:color w:val="000000" w:themeColor="text1"/>
              </w:rPr>
              <w:t>Committed to working in a way which promotes equal opportunity</w:t>
            </w:r>
          </w:p>
        </w:tc>
        <w:tc>
          <w:tcPr>
            <w:tcW w:w="4580" w:type="dxa"/>
          </w:tcPr>
          <w:p w:rsidRPr="006C14B5" w:rsidR="7E5EE163" w:rsidP="7E5EE163" w:rsidRDefault="7E5EE163" w14:paraId="2FD630E1" w14:textId="646C705B">
            <w:pPr>
              <w:rPr>
                <w:rFonts w:eastAsia="Calibri" w:cs="Calibri"/>
                <w:color w:val="000000" w:themeColor="text1"/>
                <w:sz w:val="24"/>
                <w:szCs w:val="24"/>
              </w:rPr>
            </w:pPr>
          </w:p>
        </w:tc>
      </w:tr>
      <w:tr w:rsidR="7E5EE163" w:rsidTr="332DA182" w14:paraId="4E37903F" w14:textId="77777777">
        <w:trPr>
          <w:trHeight w:val="300"/>
        </w:trPr>
        <w:tc>
          <w:tcPr>
            <w:tcW w:w="8735" w:type="dxa"/>
            <w:gridSpan w:val="2"/>
            <w:shd w:val="clear" w:color="auto" w:fill="D9E2F3" w:themeFill="accent1" w:themeFillTint="33"/>
          </w:tcPr>
          <w:p w:rsidRPr="00C54632" w:rsidR="332DA182" w:rsidRDefault="332DA182" w14:paraId="1ABA36A0" w14:textId="7DE5710B">
            <w:pPr>
              <w:rPr>
                <w:b/>
                <w:bCs/>
              </w:rPr>
            </w:pPr>
            <w:r w:rsidRPr="00C54632">
              <w:rPr>
                <w:rFonts w:eastAsia="Arial" w:cs="Arial"/>
                <w:b/>
                <w:bCs/>
              </w:rPr>
              <w:t>Knowledge</w:t>
            </w:r>
          </w:p>
        </w:tc>
      </w:tr>
      <w:tr w:rsidR="7E5EE163" w:rsidTr="332DA182" w14:paraId="6D2C548F" w14:textId="77777777">
        <w:trPr>
          <w:trHeight w:val="300"/>
        </w:trPr>
        <w:tc>
          <w:tcPr>
            <w:tcW w:w="4155" w:type="dxa"/>
          </w:tcPr>
          <w:p w:rsidRPr="006C14B5" w:rsidR="332DA182" w:rsidP="00702547" w:rsidRDefault="332DA182" w14:paraId="2BD4C071" w14:textId="13DCDCF7">
            <w:pPr>
              <w:pStyle w:val="ListParagraph"/>
              <w:numPr>
                <w:ilvl w:val="0"/>
                <w:numId w:val="7"/>
              </w:numPr>
              <w:rPr>
                <w:rFonts w:eastAsia="Arial" w:cs="Arial"/>
                <w:color w:val="000000" w:themeColor="text1"/>
              </w:rPr>
            </w:pPr>
            <w:r w:rsidRPr="006C14B5">
              <w:rPr>
                <w:rFonts w:eastAsia="Arial" w:cs="Arial"/>
                <w:color w:val="000000" w:themeColor="text1"/>
              </w:rPr>
              <w:t>Working knowledge of Microsoft Word and Excel; working knowledge of use of email</w:t>
            </w:r>
          </w:p>
          <w:p w:rsidRPr="006C14B5" w:rsidR="332DA182" w:rsidP="00702547" w:rsidRDefault="332DA182" w14:paraId="3966CCEE" w14:textId="6C9F5270">
            <w:pPr>
              <w:pStyle w:val="ListParagraph"/>
              <w:numPr>
                <w:ilvl w:val="0"/>
                <w:numId w:val="7"/>
              </w:numPr>
              <w:rPr>
                <w:rFonts w:eastAsia="Arial" w:cs="Arial"/>
                <w:color w:val="000000" w:themeColor="text1"/>
              </w:rPr>
            </w:pPr>
            <w:r w:rsidRPr="006C14B5">
              <w:rPr>
                <w:rFonts w:eastAsia="Arial" w:cs="Arial"/>
                <w:color w:val="000000" w:themeColor="text1"/>
              </w:rPr>
              <w:t xml:space="preserve">An understanding of general office </w:t>
            </w:r>
            <w:proofErr w:type="gramStart"/>
            <w:r w:rsidRPr="006C14B5">
              <w:rPr>
                <w:rFonts w:eastAsia="Arial" w:cs="Arial"/>
                <w:color w:val="000000" w:themeColor="text1"/>
              </w:rPr>
              <w:t>tasks  e.g.</w:t>
            </w:r>
            <w:proofErr w:type="gramEnd"/>
            <w:r w:rsidRPr="006C14B5">
              <w:rPr>
                <w:rFonts w:eastAsia="Arial" w:cs="Arial"/>
                <w:color w:val="000000" w:themeColor="text1"/>
              </w:rPr>
              <w:t xml:space="preserve"> filing, record keeping</w:t>
            </w:r>
          </w:p>
          <w:p w:rsidRPr="006C14B5" w:rsidR="332DA182" w:rsidP="00702547" w:rsidRDefault="332DA182" w14:paraId="514FBD14" w14:textId="455C4AA3">
            <w:pPr>
              <w:pStyle w:val="ListParagraph"/>
              <w:numPr>
                <w:ilvl w:val="0"/>
                <w:numId w:val="7"/>
              </w:numPr>
              <w:rPr>
                <w:rFonts w:eastAsia="Arial" w:cs="Arial"/>
              </w:rPr>
            </w:pPr>
            <w:r w:rsidRPr="006C14B5">
              <w:rPr>
                <w:rFonts w:eastAsia="Arial" w:cs="Arial"/>
                <w:color w:val="000000" w:themeColor="text1"/>
              </w:rPr>
              <w:t>Knowledge of good practice in writing agendas and minutes and o</w:t>
            </w:r>
            <w:r w:rsidRPr="006C14B5">
              <w:rPr>
                <w:rFonts w:eastAsia="Arial" w:cs="Arial"/>
              </w:rPr>
              <w:t>rganising meetings</w:t>
            </w:r>
          </w:p>
          <w:p w:rsidRPr="006C14B5" w:rsidR="332DA182" w:rsidP="00702547" w:rsidRDefault="332DA182" w14:paraId="35701C39" w14:textId="58C3C87C">
            <w:pPr>
              <w:pStyle w:val="ListParagraph"/>
              <w:numPr>
                <w:ilvl w:val="0"/>
                <w:numId w:val="7"/>
              </w:numPr>
              <w:rPr>
                <w:rFonts w:eastAsia="Arial" w:cs="Arial"/>
                <w:color w:val="000000" w:themeColor="text1"/>
              </w:rPr>
            </w:pPr>
            <w:r w:rsidRPr="006C14B5">
              <w:rPr>
                <w:rFonts w:eastAsia="Arial" w:cs="Arial"/>
                <w:color w:val="000000" w:themeColor="text1"/>
              </w:rPr>
              <w:t xml:space="preserve">Understanding of the requirements of working with confidential information  </w:t>
            </w:r>
          </w:p>
          <w:p w:rsidRPr="006C14B5" w:rsidR="332DA182" w:rsidRDefault="332DA182" w14:paraId="7595BBDC" w14:textId="39E933FC">
            <w:r w:rsidRPr="006C14B5">
              <w:rPr>
                <w:rFonts w:eastAsia="Arial" w:cs="Arial"/>
                <w:color w:val="000000" w:themeColor="text1"/>
              </w:rPr>
              <w:t xml:space="preserve"> </w:t>
            </w:r>
          </w:p>
        </w:tc>
        <w:tc>
          <w:tcPr>
            <w:tcW w:w="4580" w:type="dxa"/>
          </w:tcPr>
          <w:p w:rsidRPr="006C14B5" w:rsidR="332DA182" w:rsidP="00702547" w:rsidRDefault="332DA182" w14:paraId="0D23280F" w14:textId="7760BC2C">
            <w:pPr>
              <w:pStyle w:val="ListParagraph"/>
              <w:numPr>
                <w:ilvl w:val="0"/>
                <w:numId w:val="6"/>
              </w:numPr>
              <w:rPr>
                <w:rFonts w:eastAsia="Arial" w:cs="Arial"/>
                <w:color w:val="000000" w:themeColor="text1"/>
              </w:rPr>
            </w:pPr>
            <w:r w:rsidRPr="006C14B5">
              <w:rPr>
                <w:rFonts w:eastAsia="Arial" w:cs="Arial"/>
                <w:color w:val="000000" w:themeColor="text1"/>
              </w:rPr>
              <w:t>Knowledge of governing body procedures</w:t>
            </w:r>
          </w:p>
          <w:p w:rsidRPr="006C14B5" w:rsidR="332DA182" w:rsidP="00702547" w:rsidRDefault="332DA182" w14:paraId="4CBD2B0B" w14:textId="665BE30E">
            <w:pPr>
              <w:pStyle w:val="ListParagraph"/>
              <w:numPr>
                <w:ilvl w:val="0"/>
                <w:numId w:val="6"/>
              </w:numPr>
              <w:rPr>
                <w:rFonts w:eastAsia="Arial" w:cs="Arial"/>
                <w:color w:val="000000" w:themeColor="text1"/>
              </w:rPr>
            </w:pPr>
            <w:r w:rsidRPr="006C14B5">
              <w:rPr>
                <w:rFonts w:eastAsia="Arial" w:cs="Arial"/>
                <w:color w:val="000000" w:themeColor="text1"/>
              </w:rPr>
              <w:t xml:space="preserve">Knowledge of the law and regulations relating to governing bodies and education </w:t>
            </w:r>
          </w:p>
          <w:p w:rsidRPr="006C14B5" w:rsidR="332DA182" w:rsidP="00702547" w:rsidRDefault="332DA182" w14:paraId="33BBEC09" w14:textId="3BE31BEE">
            <w:pPr>
              <w:pStyle w:val="ListParagraph"/>
              <w:numPr>
                <w:ilvl w:val="0"/>
                <w:numId w:val="6"/>
              </w:numPr>
              <w:rPr>
                <w:rFonts w:eastAsia="Arial" w:cs="Arial"/>
                <w:color w:val="000000" w:themeColor="text1"/>
              </w:rPr>
            </w:pPr>
            <w:r w:rsidRPr="006C14B5">
              <w:rPr>
                <w:rFonts w:eastAsia="Arial" w:cs="Arial"/>
                <w:color w:val="000000" w:themeColor="text1"/>
              </w:rPr>
              <w:t xml:space="preserve">Knowledge of the respective roles and responsibilities of the governing body, </w:t>
            </w:r>
            <w:r w:rsidRPr="006C14B5" w:rsidR="7A0E3F5B">
              <w:rPr>
                <w:rFonts w:eastAsia="Arial" w:cs="Arial"/>
                <w:color w:val="000000" w:themeColor="text1"/>
              </w:rPr>
              <w:t xml:space="preserve">the MAC, </w:t>
            </w:r>
            <w:r w:rsidRPr="006C14B5">
              <w:rPr>
                <w:rFonts w:eastAsia="Arial" w:cs="Arial"/>
                <w:color w:val="000000" w:themeColor="text1"/>
              </w:rPr>
              <w:t>head</w:t>
            </w:r>
            <w:r w:rsidRPr="006C14B5" w:rsidR="4ADE8375">
              <w:rPr>
                <w:rFonts w:eastAsia="Arial" w:cs="Arial"/>
                <w:color w:val="000000" w:themeColor="text1"/>
              </w:rPr>
              <w:t>teacher</w:t>
            </w:r>
            <w:r w:rsidRPr="006C14B5">
              <w:rPr>
                <w:rFonts w:eastAsia="Arial" w:cs="Arial"/>
                <w:color w:val="000000" w:themeColor="text1"/>
              </w:rPr>
              <w:t>, the LA,</w:t>
            </w:r>
            <w:r w:rsidRPr="006C14B5" w:rsidR="45F41B43">
              <w:rPr>
                <w:rFonts w:eastAsia="Arial" w:cs="Arial"/>
                <w:color w:val="000000" w:themeColor="text1"/>
              </w:rPr>
              <w:t xml:space="preserve"> </w:t>
            </w:r>
            <w:r w:rsidRPr="006C14B5">
              <w:rPr>
                <w:rFonts w:eastAsia="Arial" w:cs="Arial"/>
                <w:color w:val="000000" w:themeColor="text1"/>
              </w:rPr>
              <w:t>and Diocese</w:t>
            </w:r>
          </w:p>
          <w:p w:rsidRPr="006C14B5" w:rsidR="332DA182" w:rsidP="00702547" w:rsidRDefault="332DA182" w14:paraId="76AC9087" w14:textId="22B1F896">
            <w:pPr>
              <w:pStyle w:val="ListParagraph"/>
              <w:numPr>
                <w:ilvl w:val="0"/>
                <w:numId w:val="6"/>
              </w:numPr>
              <w:rPr>
                <w:rFonts w:eastAsia="Arial" w:cs="Arial"/>
                <w:color w:val="000000" w:themeColor="text1"/>
              </w:rPr>
            </w:pPr>
            <w:r w:rsidRPr="006C14B5">
              <w:rPr>
                <w:rFonts w:eastAsia="Arial" w:cs="Arial"/>
                <w:color w:val="000000" w:themeColor="text1"/>
              </w:rPr>
              <w:t>Knowledge of governor appointment and election procedures</w:t>
            </w:r>
          </w:p>
          <w:p w:rsidRPr="006C14B5" w:rsidR="332DA182" w:rsidP="00702547" w:rsidRDefault="332DA182" w14:paraId="6CB051C5" w14:textId="6B576A37">
            <w:pPr>
              <w:pStyle w:val="ListParagraph"/>
              <w:numPr>
                <w:ilvl w:val="0"/>
                <w:numId w:val="6"/>
              </w:numPr>
              <w:rPr>
                <w:rFonts w:eastAsia="Arial" w:cs="Arial"/>
                <w:color w:val="000000" w:themeColor="text1"/>
              </w:rPr>
            </w:pPr>
            <w:r w:rsidRPr="006C14B5">
              <w:rPr>
                <w:rFonts w:eastAsia="Arial" w:cs="Arial"/>
                <w:color w:val="000000" w:themeColor="text1"/>
              </w:rPr>
              <w:t xml:space="preserve">Awareness of Data Protection legislation to handle information securely in a confidential and impartial </w:t>
            </w:r>
            <w:proofErr w:type="gramStart"/>
            <w:r w:rsidRPr="006C14B5">
              <w:rPr>
                <w:rFonts w:eastAsia="Arial" w:cs="Arial"/>
                <w:color w:val="000000" w:themeColor="text1"/>
              </w:rPr>
              <w:t>manner</w:t>
            </w:r>
            <w:proofErr w:type="gramEnd"/>
            <w:r w:rsidRPr="006C14B5">
              <w:rPr>
                <w:rFonts w:eastAsia="Arial" w:cs="Arial"/>
                <w:color w:val="000000" w:themeColor="text1"/>
              </w:rPr>
              <w:t xml:space="preserve"> </w:t>
            </w:r>
          </w:p>
          <w:p w:rsidRPr="006C14B5" w:rsidR="46CC082F" w:rsidP="00702547" w:rsidRDefault="46CC082F" w14:paraId="49F7C3C1" w14:textId="086ED29A">
            <w:pPr>
              <w:pStyle w:val="ListParagraph"/>
              <w:numPr>
                <w:ilvl w:val="0"/>
                <w:numId w:val="6"/>
              </w:numPr>
              <w:rPr>
                <w:rFonts w:eastAsia="Arial" w:cs="Arial"/>
                <w:color w:val="000000" w:themeColor="text1"/>
              </w:rPr>
            </w:pPr>
            <w:r w:rsidRPr="006C14B5">
              <w:rPr>
                <w:rFonts w:eastAsia="Arial" w:cs="Arial"/>
                <w:color w:val="000000" w:themeColor="text1"/>
              </w:rPr>
              <w:t xml:space="preserve">Knowledge of Catholic education </w:t>
            </w:r>
          </w:p>
        </w:tc>
      </w:tr>
      <w:tr w:rsidR="7E5EE163" w:rsidTr="332DA182" w14:paraId="37F5481B" w14:textId="77777777">
        <w:trPr>
          <w:trHeight w:val="300"/>
        </w:trPr>
        <w:tc>
          <w:tcPr>
            <w:tcW w:w="8735" w:type="dxa"/>
            <w:gridSpan w:val="2"/>
            <w:shd w:val="clear" w:color="auto" w:fill="D9E2F3" w:themeFill="accent1" w:themeFillTint="33"/>
          </w:tcPr>
          <w:p w:rsidRPr="007A1754" w:rsidR="332DA182" w:rsidRDefault="332DA182" w14:paraId="13AE161E" w14:textId="11EC95AC">
            <w:pPr>
              <w:rPr>
                <w:b/>
                <w:bCs/>
              </w:rPr>
            </w:pPr>
            <w:r w:rsidRPr="007A1754">
              <w:rPr>
                <w:rFonts w:eastAsia="Arial" w:cs="Arial"/>
                <w:b/>
                <w:bCs/>
              </w:rPr>
              <w:t>Experience/Achievements:</w:t>
            </w:r>
          </w:p>
        </w:tc>
      </w:tr>
      <w:tr w:rsidR="332DA182" w:rsidTr="332DA182" w14:paraId="2859081A" w14:textId="77777777">
        <w:trPr>
          <w:trHeight w:val="300"/>
        </w:trPr>
        <w:tc>
          <w:tcPr>
            <w:tcW w:w="4155" w:type="dxa"/>
          </w:tcPr>
          <w:p w:rsidRPr="006C14B5" w:rsidR="332DA182" w:rsidP="00702547" w:rsidRDefault="332DA182" w14:paraId="4DC83A10" w14:textId="539CAACF">
            <w:pPr>
              <w:pStyle w:val="ListParagraph"/>
              <w:numPr>
                <w:ilvl w:val="0"/>
                <w:numId w:val="5"/>
              </w:numPr>
              <w:rPr>
                <w:rFonts w:eastAsia="Arial" w:cs="Arial"/>
              </w:rPr>
            </w:pPr>
            <w:r w:rsidRPr="006C14B5">
              <w:rPr>
                <w:rFonts w:eastAsia="Arial" w:cs="Arial"/>
              </w:rPr>
              <w:t>Participation in formal meetings</w:t>
            </w:r>
          </w:p>
          <w:p w:rsidRPr="006C14B5" w:rsidR="332DA182" w:rsidRDefault="332DA182" w14:paraId="7A814444" w14:textId="42AD5B6D">
            <w:r w:rsidRPr="006C14B5">
              <w:rPr>
                <w:rFonts w:eastAsia="Arial" w:cs="Arial"/>
              </w:rPr>
              <w:t xml:space="preserve"> </w:t>
            </w:r>
          </w:p>
        </w:tc>
        <w:tc>
          <w:tcPr>
            <w:tcW w:w="4580" w:type="dxa"/>
          </w:tcPr>
          <w:p w:rsidRPr="006C14B5" w:rsidR="332DA182" w:rsidP="00702547" w:rsidRDefault="332DA182" w14:paraId="47FBFA34" w14:textId="577933FC">
            <w:pPr>
              <w:pStyle w:val="ListParagraph"/>
              <w:numPr>
                <w:ilvl w:val="0"/>
                <w:numId w:val="4"/>
              </w:numPr>
              <w:rPr>
                <w:rFonts w:eastAsia="Arial" w:cs="Arial"/>
              </w:rPr>
            </w:pPr>
            <w:r w:rsidRPr="006C14B5">
              <w:rPr>
                <w:rFonts w:eastAsia="Arial" w:cs="Arial"/>
              </w:rPr>
              <w:t>Previous experience of organising meetings, drawing up agendas and producing accurate minutes</w:t>
            </w:r>
          </w:p>
          <w:p w:rsidRPr="006C14B5" w:rsidR="332DA182" w:rsidP="00702547" w:rsidRDefault="332DA182" w14:paraId="5AE74F3F" w14:textId="496F983C">
            <w:pPr>
              <w:pStyle w:val="ListParagraph"/>
              <w:numPr>
                <w:ilvl w:val="0"/>
                <w:numId w:val="4"/>
              </w:numPr>
              <w:rPr>
                <w:rFonts w:eastAsia="Arial" w:cs="Arial"/>
              </w:rPr>
            </w:pPr>
            <w:r w:rsidRPr="006C14B5">
              <w:rPr>
                <w:rFonts w:eastAsia="Arial" w:cs="Arial"/>
              </w:rPr>
              <w:t>Experience of dealing with confidential matters</w:t>
            </w:r>
          </w:p>
        </w:tc>
      </w:tr>
      <w:tr w:rsidRPr="007A1754" w:rsidR="332DA182" w:rsidTr="332DA182" w14:paraId="25B15F71" w14:textId="77777777">
        <w:trPr>
          <w:trHeight w:val="300"/>
        </w:trPr>
        <w:tc>
          <w:tcPr>
            <w:tcW w:w="8735" w:type="dxa"/>
            <w:gridSpan w:val="2"/>
            <w:shd w:val="clear" w:color="auto" w:fill="D9E2F3" w:themeFill="accent1" w:themeFillTint="33"/>
          </w:tcPr>
          <w:p w:rsidRPr="007A1754" w:rsidR="332DA182" w:rsidRDefault="332DA182" w14:paraId="29F9DC48" w14:textId="56F52851">
            <w:pPr>
              <w:rPr>
                <w:b/>
                <w:bCs/>
              </w:rPr>
            </w:pPr>
            <w:r w:rsidRPr="007A1754">
              <w:rPr>
                <w:rFonts w:eastAsia="Arial" w:cs="Arial"/>
                <w:b/>
                <w:bCs/>
              </w:rPr>
              <w:t>Qualifications/Professional Memberships:</w:t>
            </w:r>
          </w:p>
        </w:tc>
      </w:tr>
      <w:tr w:rsidRPr="006C14B5" w:rsidR="332DA182" w:rsidTr="332DA182" w14:paraId="010F27C4" w14:textId="77777777">
        <w:trPr>
          <w:trHeight w:val="300"/>
        </w:trPr>
        <w:tc>
          <w:tcPr>
            <w:tcW w:w="4155" w:type="dxa"/>
          </w:tcPr>
          <w:p w:rsidRPr="006C14B5" w:rsidR="332DA182" w:rsidP="00702547" w:rsidRDefault="332DA182" w14:paraId="48144ADD" w14:textId="6F9B3516">
            <w:pPr>
              <w:pStyle w:val="ListParagraph"/>
              <w:numPr>
                <w:ilvl w:val="0"/>
                <w:numId w:val="3"/>
              </w:numPr>
              <w:rPr>
                <w:rFonts w:eastAsia="Arial" w:cs="Arial"/>
                <w:color w:val="000000" w:themeColor="text1"/>
              </w:rPr>
            </w:pPr>
            <w:r w:rsidRPr="006C14B5">
              <w:rPr>
                <w:rFonts w:eastAsia="Arial" w:cs="Arial"/>
                <w:color w:val="000000" w:themeColor="text1"/>
              </w:rPr>
              <w:lastRenderedPageBreak/>
              <w:t xml:space="preserve">Educated to GSCE standard or equivalent. </w:t>
            </w:r>
          </w:p>
          <w:p w:rsidRPr="006C14B5" w:rsidR="332DA182" w:rsidRDefault="332DA182" w14:paraId="3E7B527F" w14:textId="2DB1B106">
            <w:r w:rsidRPr="006C14B5">
              <w:rPr>
                <w:rFonts w:eastAsia="Arial" w:cs="Arial"/>
                <w:color w:val="000000" w:themeColor="text1"/>
              </w:rPr>
              <w:t xml:space="preserve"> </w:t>
            </w:r>
          </w:p>
        </w:tc>
        <w:tc>
          <w:tcPr>
            <w:tcW w:w="4580" w:type="dxa"/>
          </w:tcPr>
          <w:p w:rsidRPr="006C14B5" w:rsidR="332DA182" w:rsidP="00702547" w:rsidRDefault="332DA182" w14:paraId="4B838778" w14:textId="3269E85A">
            <w:pPr>
              <w:pStyle w:val="ListParagraph"/>
              <w:numPr>
                <w:ilvl w:val="0"/>
                <w:numId w:val="2"/>
              </w:numPr>
              <w:rPr>
                <w:rFonts w:eastAsia="Arial" w:cs="Arial"/>
                <w:color w:val="000000" w:themeColor="text1"/>
              </w:rPr>
            </w:pPr>
            <w:r w:rsidRPr="006C14B5">
              <w:rPr>
                <w:rFonts w:eastAsia="Arial" w:cs="Arial"/>
                <w:color w:val="000000" w:themeColor="text1"/>
              </w:rPr>
              <w:t>At least 3 GCSEs, at grade C or above, or equivalent.</w:t>
            </w:r>
          </w:p>
          <w:p w:rsidRPr="006C14B5" w:rsidR="1ABBCCC3" w:rsidP="00702547" w:rsidRDefault="1ABBCCC3" w14:paraId="14429A3C" w14:textId="3119F14F">
            <w:pPr>
              <w:pStyle w:val="ListParagraph"/>
              <w:numPr>
                <w:ilvl w:val="0"/>
                <w:numId w:val="2"/>
              </w:numPr>
              <w:rPr>
                <w:rFonts w:eastAsia="Arial" w:cs="Arial"/>
                <w:color w:val="000000" w:themeColor="text1"/>
              </w:rPr>
            </w:pPr>
            <w:r w:rsidRPr="006C14B5">
              <w:rPr>
                <w:rFonts w:eastAsia="Arial" w:cs="Arial"/>
                <w:color w:val="000000" w:themeColor="text1"/>
              </w:rPr>
              <w:t xml:space="preserve">Level 3 clerking qualification </w:t>
            </w:r>
          </w:p>
        </w:tc>
      </w:tr>
    </w:tbl>
    <w:p w:rsidR="7E5EE163" w:rsidP="7E5EE163" w:rsidRDefault="7E5EE163" w14:paraId="17C26082" w14:textId="50AD961A">
      <w:pPr>
        <w:jc w:val="both"/>
        <w:rPr>
          <w:rFonts w:ascii="Arial Nova" w:hAnsi="Arial Nova" w:eastAsia="Arial Nova" w:cs="Arial Nova"/>
          <w:sz w:val="24"/>
          <w:szCs w:val="24"/>
        </w:rPr>
      </w:pPr>
    </w:p>
    <w:p w:rsidRPr="006C14B5" w:rsidR="3354F26D" w:rsidP="332DA182" w:rsidRDefault="3354F26D" w14:paraId="103A8839" w14:textId="16536362">
      <w:pPr>
        <w:pStyle w:val="Heading4"/>
        <w:rPr>
          <w:rFonts w:asciiTheme="minorHAnsi" w:hAnsiTheme="minorHAnsi"/>
          <w:i w:val="0"/>
          <w:iCs w:val="0"/>
        </w:rPr>
      </w:pPr>
      <w:r w:rsidRPr="006C14B5">
        <w:rPr>
          <w:rFonts w:eastAsia="Arial" w:cs="Arial" w:asciiTheme="minorHAnsi" w:hAnsiTheme="minorHAnsi"/>
          <w:i w:val="0"/>
          <w:iCs w:val="0"/>
        </w:rPr>
        <w:t xml:space="preserve">Other requirements of the job   </w:t>
      </w:r>
    </w:p>
    <w:p w:rsidRPr="006C14B5" w:rsidR="3354F26D" w:rsidP="00702547" w:rsidRDefault="3354F26D" w14:paraId="6A47E985" w14:textId="49476A56">
      <w:pPr>
        <w:pStyle w:val="ListParagraph"/>
        <w:numPr>
          <w:ilvl w:val="0"/>
          <w:numId w:val="1"/>
        </w:numPr>
        <w:jc w:val="both"/>
        <w:rPr>
          <w:rFonts w:eastAsia="Arial" w:cs="Arial"/>
        </w:rPr>
      </w:pPr>
      <w:r w:rsidRPr="006C14B5">
        <w:rPr>
          <w:rFonts w:eastAsia="Arial" w:cs="Arial"/>
        </w:rPr>
        <w:t xml:space="preserve">Ability and willingness to attend meetings at times determined by the governing body, including </w:t>
      </w:r>
      <w:proofErr w:type="gramStart"/>
      <w:r w:rsidRPr="006C14B5">
        <w:rPr>
          <w:rFonts w:eastAsia="Arial" w:cs="Arial"/>
        </w:rPr>
        <w:t>evenings</w:t>
      </w:r>
      <w:proofErr w:type="gramEnd"/>
      <w:r w:rsidRPr="006C14B5">
        <w:rPr>
          <w:rFonts w:eastAsia="Arial" w:cs="Arial"/>
        </w:rPr>
        <w:t xml:space="preserve"> </w:t>
      </w:r>
    </w:p>
    <w:p w:rsidRPr="006C14B5" w:rsidR="3354F26D" w:rsidP="00702547" w:rsidRDefault="3354F26D" w14:paraId="5850750F" w14:textId="5DAD548D">
      <w:pPr>
        <w:pStyle w:val="ListParagraph"/>
        <w:numPr>
          <w:ilvl w:val="0"/>
          <w:numId w:val="1"/>
        </w:numPr>
        <w:jc w:val="both"/>
        <w:rPr>
          <w:rFonts w:eastAsia="Arial" w:cs="Arial"/>
        </w:rPr>
      </w:pPr>
      <w:r w:rsidRPr="006C14B5">
        <w:rPr>
          <w:rFonts w:eastAsia="Arial" w:cs="Arial"/>
        </w:rPr>
        <w:t xml:space="preserve">Ability and willingness to regularly meet with the chair of governors and PFMAC Governance Manager </w:t>
      </w:r>
    </w:p>
    <w:p w:rsidRPr="006C14B5" w:rsidR="3354F26D" w:rsidP="00702547" w:rsidRDefault="3354F26D" w14:paraId="7DF4EEBC" w14:textId="436C34D7">
      <w:pPr>
        <w:pStyle w:val="ListParagraph"/>
        <w:numPr>
          <w:ilvl w:val="0"/>
          <w:numId w:val="1"/>
        </w:numPr>
        <w:jc w:val="both"/>
        <w:rPr>
          <w:rFonts w:eastAsia="Arial" w:cs="Arial"/>
        </w:rPr>
      </w:pPr>
      <w:r w:rsidRPr="006C14B5">
        <w:rPr>
          <w:rFonts w:eastAsia="Arial" w:cs="Arial"/>
        </w:rPr>
        <w:t xml:space="preserve">Ability to work at </w:t>
      </w:r>
      <w:proofErr w:type="gramStart"/>
      <w:r w:rsidRPr="006C14B5">
        <w:rPr>
          <w:rFonts w:eastAsia="Arial" w:cs="Arial"/>
        </w:rPr>
        <w:t>home</w:t>
      </w:r>
      <w:proofErr w:type="gramEnd"/>
      <w:r w:rsidRPr="006C14B5">
        <w:rPr>
          <w:rFonts w:eastAsia="Arial" w:cs="Arial"/>
        </w:rPr>
        <w:t xml:space="preserve"> </w:t>
      </w:r>
    </w:p>
    <w:p w:rsidRPr="006C14B5" w:rsidR="3354F26D" w:rsidP="00702547" w:rsidRDefault="3354F26D" w14:paraId="78E1A276" w14:textId="05F6D794">
      <w:pPr>
        <w:pStyle w:val="ListParagraph"/>
        <w:numPr>
          <w:ilvl w:val="0"/>
          <w:numId w:val="1"/>
        </w:numPr>
        <w:jc w:val="both"/>
        <w:rPr>
          <w:rFonts w:eastAsia="Arial" w:cs="Arial"/>
        </w:rPr>
      </w:pPr>
      <w:r w:rsidRPr="006C14B5">
        <w:rPr>
          <w:rFonts w:eastAsia="Arial" w:cs="Arial"/>
        </w:rPr>
        <w:t xml:space="preserve">Ability and willingness to visit the school to deal with administrative tasks and liaise with key school </w:t>
      </w:r>
      <w:proofErr w:type="gramStart"/>
      <w:r w:rsidRPr="006C14B5">
        <w:rPr>
          <w:rFonts w:eastAsia="Arial" w:cs="Arial"/>
        </w:rPr>
        <w:t>staff</w:t>
      </w:r>
      <w:proofErr w:type="gramEnd"/>
    </w:p>
    <w:p w:rsidRPr="006C14B5" w:rsidR="332DA182" w:rsidP="332DA182" w:rsidRDefault="332DA182" w14:paraId="1F2B325B" w14:textId="30B7CFFC">
      <w:pPr>
        <w:jc w:val="both"/>
        <w:rPr>
          <w:rFonts w:eastAsia="Arial Nova" w:cs="Arial Nova"/>
          <w:sz w:val="24"/>
          <w:szCs w:val="24"/>
        </w:rPr>
      </w:pPr>
    </w:p>
    <w:sectPr w:rsidRPr="006C14B5" w:rsidR="332DA182">
      <w:headerReference w:type="default" r:id="rId16"/>
      <w:footerReference w:type="default" r:id="rId17"/>
      <w:headerReference w:type="first" r:id="rId18"/>
      <w:footerReference w:type="first" r:id="rId19"/>
      <w:pgSz w:w="11906" w:h="16838"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C5B9E" w:rsidRDefault="001C5B9E" w14:paraId="226E9A9B" w14:textId="77777777">
      <w:pPr>
        <w:spacing w:after="0" w:line="240" w:lineRule="auto"/>
      </w:pPr>
      <w:r>
        <w:separator/>
      </w:r>
    </w:p>
  </w:endnote>
  <w:endnote w:type="continuationSeparator" w:id="0">
    <w:p w:rsidR="001C5B9E" w:rsidRDefault="001C5B9E" w14:paraId="68445642" w14:textId="77777777">
      <w:pPr>
        <w:spacing w:after="0" w:line="240" w:lineRule="auto"/>
      </w:pPr>
      <w:r>
        <w:continuationSeparator/>
      </w:r>
    </w:p>
  </w:endnote>
  <w:endnote w:type="continuationNotice" w:id="1">
    <w:p w:rsidR="001C5B9E" w:rsidRDefault="001C5B9E" w14:paraId="532B72D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5EE163" w:rsidTr="7E5EE163" w14:paraId="34696CE6" w14:textId="77777777">
      <w:trPr>
        <w:trHeight w:val="300"/>
      </w:trPr>
      <w:tc>
        <w:tcPr>
          <w:tcW w:w="3005" w:type="dxa"/>
        </w:tcPr>
        <w:p w:rsidR="7E5EE163" w:rsidP="7E5EE163" w:rsidRDefault="7E5EE163" w14:paraId="275FE75D" w14:textId="22E72E64">
          <w:pPr>
            <w:pStyle w:val="Header"/>
            <w:ind w:left="-115"/>
          </w:pPr>
        </w:p>
      </w:tc>
      <w:tc>
        <w:tcPr>
          <w:tcW w:w="3005" w:type="dxa"/>
        </w:tcPr>
        <w:p w:rsidR="7E5EE163" w:rsidP="7E5EE163" w:rsidRDefault="7E5EE163" w14:paraId="36792843" w14:textId="44EC0F8F">
          <w:pPr>
            <w:pStyle w:val="Header"/>
            <w:jc w:val="center"/>
          </w:pPr>
        </w:p>
      </w:tc>
      <w:tc>
        <w:tcPr>
          <w:tcW w:w="3005" w:type="dxa"/>
        </w:tcPr>
        <w:p w:rsidR="7E5EE163" w:rsidP="7E5EE163" w:rsidRDefault="7E5EE163" w14:paraId="64FEDC1B" w14:textId="6F677A69">
          <w:pPr>
            <w:pStyle w:val="Header"/>
            <w:ind w:right="-115"/>
            <w:jc w:val="right"/>
          </w:pPr>
        </w:p>
      </w:tc>
    </w:tr>
  </w:tbl>
  <w:p w:rsidR="7E5EE163" w:rsidP="7E5EE163" w:rsidRDefault="7E5EE163" w14:paraId="438A7D83" w14:textId="267CD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5EE163" w:rsidTr="7E5EE163" w14:paraId="351E5E20" w14:textId="77777777">
      <w:trPr>
        <w:trHeight w:val="300"/>
      </w:trPr>
      <w:tc>
        <w:tcPr>
          <w:tcW w:w="3005" w:type="dxa"/>
        </w:tcPr>
        <w:p w:rsidR="7E5EE163" w:rsidP="7E5EE163" w:rsidRDefault="7E5EE163" w14:paraId="04EBBE5E" w14:textId="637DEBA5">
          <w:pPr>
            <w:pStyle w:val="Header"/>
            <w:ind w:left="-115"/>
          </w:pPr>
        </w:p>
      </w:tc>
      <w:tc>
        <w:tcPr>
          <w:tcW w:w="3005" w:type="dxa"/>
        </w:tcPr>
        <w:p w:rsidR="7E5EE163" w:rsidP="7E5EE163" w:rsidRDefault="7E5EE163" w14:paraId="0F9568B2" w14:textId="644355BF">
          <w:pPr>
            <w:pStyle w:val="Header"/>
            <w:jc w:val="center"/>
          </w:pPr>
        </w:p>
      </w:tc>
      <w:tc>
        <w:tcPr>
          <w:tcW w:w="3005" w:type="dxa"/>
        </w:tcPr>
        <w:p w:rsidR="7E5EE163" w:rsidP="7E5EE163" w:rsidRDefault="7E5EE163" w14:paraId="0434ED27" w14:textId="6882003F">
          <w:pPr>
            <w:pStyle w:val="Header"/>
            <w:ind w:right="-115"/>
            <w:jc w:val="right"/>
          </w:pPr>
        </w:p>
      </w:tc>
    </w:tr>
  </w:tbl>
  <w:p w:rsidR="7E5EE163" w:rsidP="7E5EE163" w:rsidRDefault="7E5EE163" w14:paraId="17778AED" w14:textId="15EA4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C5B9E" w:rsidRDefault="001C5B9E" w14:paraId="17C9D746" w14:textId="77777777">
      <w:pPr>
        <w:spacing w:after="0" w:line="240" w:lineRule="auto"/>
      </w:pPr>
      <w:r>
        <w:separator/>
      </w:r>
    </w:p>
  </w:footnote>
  <w:footnote w:type="continuationSeparator" w:id="0">
    <w:p w:rsidR="001C5B9E" w:rsidRDefault="001C5B9E" w14:paraId="7CDFC13C" w14:textId="77777777">
      <w:pPr>
        <w:spacing w:after="0" w:line="240" w:lineRule="auto"/>
      </w:pPr>
      <w:r>
        <w:continuationSeparator/>
      </w:r>
    </w:p>
  </w:footnote>
  <w:footnote w:type="continuationNotice" w:id="1">
    <w:p w:rsidR="001C5B9E" w:rsidRDefault="001C5B9E" w14:paraId="7306340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5EE163" w:rsidTr="7E5EE163" w14:paraId="03C9C344" w14:textId="77777777">
      <w:trPr>
        <w:trHeight w:val="300"/>
      </w:trPr>
      <w:tc>
        <w:tcPr>
          <w:tcW w:w="3005" w:type="dxa"/>
        </w:tcPr>
        <w:p w:rsidR="7E5EE163" w:rsidP="7E5EE163" w:rsidRDefault="7E5EE163" w14:paraId="27F487EB" w14:textId="2CE80B12">
          <w:pPr>
            <w:pStyle w:val="Header"/>
            <w:ind w:left="-115"/>
          </w:pPr>
        </w:p>
      </w:tc>
      <w:tc>
        <w:tcPr>
          <w:tcW w:w="3005" w:type="dxa"/>
        </w:tcPr>
        <w:p w:rsidR="7E5EE163" w:rsidP="7E5EE163" w:rsidRDefault="7E5EE163" w14:paraId="0EF4806C" w14:textId="7F9A95CD">
          <w:pPr>
            <w:pStyle w:val="Header"/>
            <w:jc w:val="center"/>
          </w:pPr>
        </w:p>
      </w:tc>
      <w:tc>
        <w:tcPr>
          <w:tcW w:w="3005" w:type="dxa"/>
        </w:tcPr>
        <w:p w:rsidR="7E5EE163" w:rsidP="7E5EE163" w:rsidRDefault="7E5EE163" w14:paraId="645BDD33" w14:textId="058E45C8">
          <w:pPr>
            <w:pStyle w:val="Header"/>
            <w:ind w:right="-115"/>
            <w:jc w:val="right"/>
          </w:pPr>
        </w:p>
      </w:tc>
    </w:tr>
  </w:tbl>
  <w:p w:rsidR="7E5EE163" w:rsidP="7E5EE163" w:rsidRDefault="7E5EE163" w14:paraId="464B1972" w14:textId="6062392F">
    <w:pPr>
      <w:pStyle w:val="Header"/>
    </w:pPr>
    <w:r>
      <w:rPr>
        <w:noProof/>
      </w:rPr>
      <w:drawing>
        <wp:inline distT="0" distB="0" distL="0" distR="0" wp14:anchorId="321287BA" wp14:editId="53E254B0">
          <wp:extent cx="3524250" cy="1189434"/>
          <wp:effectExtent l="0" t="0" r="0" b="0"/>
          <wp:docPr id="1008255149" name="Picture 100825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524250" cy="11894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E5EE163" w:rsidTr="7E5EE163" w14:paraId="2D7B4FE3" w14:textId="77777777">
      <w:trPr>
        <w:trHeight w:val="300"/>
      </w:trPr>
      <w:tc>
        <w:tcPr>
          <w:tcW w:w="3005" w:type="dxa"/>
        </w:tcPr>
        <w:p w:rsidR="7E5EE163" w:rsidP="7E5EE163" w:rsidRDefault="7E5EE163" w14:paraId="405956DB" w14:textId="04034FD3">
          <w:pPr>
            <w:pStyle w:val="Header"/>
            <w:ind w:left="-115"/>
          </w:pPr>
        </w:p>
      </w:tc>
      <w:tc>
        <w:tcPr>
          <w:tcW w:w="3005" w:type="dxa"/>
        </w:tcPr>
        <w:p w:rsidR="7E5EE163" w:rsidP="7E5EE163" w:rsidRDefault="7E5EE163" w14:paraId="37D606BD" w14:textId="1C77F88D">
          <w:pPr>
            <w:pStyle w:val="Header"/>
            <w:jc w:val="center"/>
          </w:pPr>
        </w:p>
      </w:tc>
      <w:tc>
        <w:tcPr>
          <w:tcW w:w="3005" w:type="dxa"/>
        </w:tcPr>
        <w:p w:rsidR="7E5EE163" w:rsidP="7E5EE163" w:rsidRDefault="7E5EE163" w14:paraId="7FB13504" w14:textId="183C850D">
          <w:pPr>
            <w:pStyle w:val="Header"/>
            <w:ind w:right="-115"/>
            <w:jc w:val="right"/>
          </w:pPr>
        </w:p>
      </w:tc>
    </w:tr>
  </w:tbl>
  <w:p w:rsidR="7E5EE163" w:rsidP="7E5EE163" w:rsidRDefault="7E5EE163" w14:paraId="0A1D53F1" w14:textId="25E75C8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C82F"/>
    <w:multiLevelType w:val="hybridMultilevel"/>
    <w:tmpl w:val="DA187294"/>
    <w:lvl w:ilvl="0" w:tplc="08D07556">
      <w:start w:val="1"/>
      <w:numFmt w:val="decimal"/>
      <w:lvlText w:val="%1."/>
      <w:lvlJc w:val="left"/>
      <w:pPr>
        <w:ind w:left="720" w:hanging="360"/>
      </w:pPr>
    </w:lvl>
    <w:lvl w:ilvl="1" w:tplc="E6BA002C">
      <w:start w:val="1"/>
      <w:numFmt w:val="lowerLetter"/>
      <w:lvlText w:val="%2."/>
      <w:lvlJc w:val="left"/>
      <w:pPr>
        <w:ind w:left="1440" w:hanging="360"/>
      </w:pPr>
    </w:lvl>
    <w:lvl w:ilvl="2" w:tplc="DF660D4E">
      <w:start w:val="1"/>
      <w:numFmt w:val="lowerRoman"/>
      <w:lvlText w:val="%3."/>
      <w:lvlJc w:val="right"/>
      <w:pPr>
        <w:ind w:left="2160" w:hanging="180"/>
      </w:pPr>
    </w:lvl>
    <w:lvl w:ilvl="3" w:tplc="AD04E4AA">
      <w:start w:val="1"/>
      <w:numFmt w:val="decimal"/>
      <w:lvlText w:val="%4."/>
      <w:lvlJc w:val="left"/>
      <w:pPr>
        <w:ind w:left="2880" w:hanging="360"/>
      </w:pPr>
    </w:lvl>
    <w:lvl w:ilvl="4" w:tplc="08A29A1E">
      <w:start w:val="1"/>
      <w:numFmt w:val="lowerLetter"/>
      <w:lvlText w:val="%5."/>
      <w:lvlJc w:val="left"/>
      <w:pPr>
        <w:ind w:left="3600" w:hanging="360"/>
      </w:pPr>
    </w:lvl>
    <w:lvl w:ilvl="5" w:tplc="FD6E22E0">
      <w:start w:val="1"/>
      <w:numFmt w:val="lowerRoman"/>
      <w:lvlText w:val="%6."/>
      <w:lvlJc w:val="right"/>
      <w:pPr>
        <w:ind w:left="4320" w:hanging="180"/>
      </w:pPr>
    </w:lvl>
    <w:lvl w:ilvl="6" w:tplc="6DEC4EA8">
      <w:start w:val="1"/>
      <w:numFmt w:val="decimal"/>
      <w:lvlText w:val="%7."/>
      <w:lvlJc w:val="left"/>
      <w:pPr>
        <w:ind w:left="5040" w:hanging="360"/>
      </w:pPr>
    </w:lvl>
    <w:lvl w:ilvl="7" w:tplc="F1BA32F8">
      <w:start w:val="1"/>
      <w:numFmt w:val="lowerLetter"/>
      <w:lvlText w:val="%8."/>
      <w:lvlJc w:val="left"/>
      <w:pPr>
        <w:ind w:left="5760" w:hanging="360"/>
      </w:pPr>
    </w:lvl>
    <w:lvl w:ilvl="8" w:tplc="C43E184A">
      <w:start w:val="1"/>
      <w:numFmt w:val="lowerRoman"/>
      <w:lvlText w:val="%9."/>
      <w:lvlJc w:val="right"/>
      <w:pPr>
        <w:ind w:left="6480" w:hanging="180"/>
      </w:pPr>
    </w:lvl>
  </w:abstractNum>
  <w:abstractNum w:abstractNumId="1" w15:restartNumberingAfterBreak="0">
    <w:nsid w:val="12E28739"/>
    <w:multiLevelType w:val="hybridMultilevel"/>
    <w:tmpl w:val="915A8D28"/>
    <w:lvl w:ilvl="0" w:tplc="E1F8AC6A">
      <w:start w:val="1"/>
      <w:numFmt w:val="decimal"/>
      <w:lvlText w:val="%1."/>
      <w:lvlJc w:val="left"/>
      <w:pPr>
        <w:ind w:left="720" w:hanging="360"/>
      </w:pPr>
    </w:lvl>
    <w:lvl w:ilvl="1" w:tplc="F22E6976">
      <w:start w:val="1"/>
      <w:numFmt w:val="lowerLetter"/>
      <w:lvlText w:val="%2."/>
      <w:lvlJc w:val="left"/>
      <w:pPr>
        <w:ind w:left="1440" w:hanging="360"/>
      </w:pPr>
    </w:lvl>
    <w:lvl w:ilvl="2" w:tplc="71BE14CA">
      <w:start w:val="1"/>
      <w:numFmt w:val="lowerRoman"/>
      <w:lvlText w:val="%3."/>
      <w:lvlJc w:val="right"/>
      <w:pPr>
        <w:ind w:left="2160" w:hanging="180"/>
      </w:pPr>
    </w:lvl>
    <w:lvl w:ilvl="3" w:tplc="D08C3692">
      <w:start w:val="1"/>
      <w:numFmt w:val="decimal"/>
      <w:lvlText w:val="%4."/>
      <w:lvlJc w:val="left"/>
      <w:pPr>
        <w:ind w:left="2880" w:hanging="360"/>
      </w:pPr>
    </w:lvl>
    <w:lvl w:ilvl="4" w:tplc="0CDA80E6">
      <w:start w:val="1"/>
      <w:numFmt w:val="lowerLetter"/>
      <w:lvlText w:val="%5."/>
      <w:lvlJc w:val="left"/>
      <w:pPr>
        <w:ind w:left="3600" w:hanging="360"/>
      </w:pPr>
    </w:lvl>
    <w:lvl w:ilvl="5" w:tplc="6E4CEF4E">
      <w:start w:val="1"/>
      <w:numFmt w:val="lowerRoman"/>
      <w:lvlText w:val="%6."/>
      <w:lvlJc w:val="right"/>
      <w:pPr>
        <w:ind w:left="4320" w:hanging="180"/>
      </w:pPr>
    </w:lvl>
    <w:lvl w:ilvl="6" w:tplc="459AAC10">
      <w:start w:val="1"/>
      <w:numFmt w:val="decimal"/>
      <w:lvlText w:val="%7."/>
      <w:lvlJc w:val="left"/>
      <w:pPr>
        <w:ind w:left="5040" w:hanging="360"/>
      </w:pPr>
    </w:lvl>
    <w:lvl w:ilvl="7" w:tplc="4E486EAE">
      <w:start w:val="1"/>
      <w:numFmt w:val="lowerLetter"/>
      <w:lvlText w:val="%8."/>
      <w:lvlJc w:val="left"/>
      <w:pPr>
        <w:ind w:left="5760" w:hanging="360"/>
      </w:pPr>
    </w:lvl>
    <w:lvl w:ilvl="8" w:tplc="8B081D90">
      <w:start w:val="1"/>
      <w:numFmt w:val="lowerRoman"/>
      <w:lvlText w:val="%9."/>
      <w:lvlJc w:val="right"/>
      <w:pPr>
        <w:ind w:left="6480" w:hanging="180"/>
      </w:pPr>
    </w:lvl>
  </w:abstractNum>
  <w:abstractNum w:abstractNumId="2" w15:restartNumberingAfterBreak="0">
    <w:nsid w:val="38A5BB7F"/>
    <w:multiLevelType w:val="hybridMultilevel"/>
    <w:tmpl w:val="90B27EE8"/>
    <w:lvl w:ilvl="0" w:tplc="F6FA97A4">
      <w:start w:val="1"/>
      <w:numFmt w:val="bullet"/>
      <w:lvlText w:val=""/>
      <w:lvlJc w:val="left"/>
      <w:pPr>
        <w:ind w:left="720" w:hanging="360"/>
      </w:pPr>
      <w:rPr>
        <w:rFonts w:hint="default" w:ascii="Symbol" w:hAnsi="Symbol"/>
      </w:rPr>
    </w:lvl>
    <w:lvl w:ilvl="1" w:tplc="E35A8F7E">
      <w:start w:val="1"/>
      <w:numFmt w:val="bullet"/>
      <w:lvlText w:val="o"/>
      <w:lvlJc w:val="left"/>
      <w:pPr>
        <w:ind w:left="1440" w:hanging="360"/>
      </w:pPr>
      <w:rPr>
        <w:rFonts w:hint="default" w:ascii="Courier New" w:hAnsi="Courier New"/>
      </w:rPr>
    </w:lvl>
    <w:lvl w:ilvl="2" w:tplc="3C063CC2">
      <w:start w:val="1"/>
      <w:numFmt w:val="bullet"/>
      <w:lvlText w:val=""/>
      <w:lvlJc w:val="left"/>
      <w:pPr>
        <w:ind w:left="2160" w:hanging="360"/>
      </w:pPr>
      <w:rPr>
        <w:rFonts w:hint="default" w:ascii="Wingdings" w:hAnsi="Wingdings"/>
      </w:rPr>
    </w:lvl>
    <w:lvl w:ilvl="3" w:tplc="39189564">
      <w:start w:val="1"/>
      <w:numFmt w:val="bullet"/>
      <w:lvlText w:val=""/>
      <w:lvlJc w:val="left"/>
      <w:pPr>
        <w:ind w:left="2880" w:hanging="360"/>
      </w:pPr>
      <w:rPr>
        <w:rFonts w:hint="default" w:ascii="Symbol" w:hAnsi="Symbol"/>
      </w:rPr>
    </w:lvl>
    <w:lvl w:ilvl="4" w:tplc="867A7EF8">
      <w:start w:val="1"/>
      <w:numFmt w:val="bullet"/>
      <w:lvlText w:val="o"/>
      <w:lvlJc w:val="left"/>
      <w:pPr>
        <w:ind w:left="3600" w:hanging="360"/>
      </w:pPr>
      <w:rPr>
        <w:rFonts w:hint="default" w:ascii="Courier New" w:hAnsi="Courier New"/>
      </w:rPr>
    </w:lvl>
    <w:lvl w:ilvl="5" w:tplc="546ADC66">
      <w:start w:val="1"/>
      <w:numFmt w:val="bullet"/>
      <w:lvlText w:val=""/>
      <w:lvlJc w:val="left"/>
      <w:pPr>
        <w:ind w:left="4320" w:hanging="360"/>
      </w:pPr>
      <w:rPr>
        <w:rFonts w:hint="default" w:ascii="Wingdings" w:hAnsi="Wingdings"/>
      </w:rPr>
    </w:lvl>
    <w:lvl w:ilvl="6" w:tplc="D996E5A0">
      <w:start w:val="1"/>
      <w:numFmt w:val="bullet"/>
      <w:lvlText w:val=""/>
      <w:lvlJc w:val="left"/>
      <w:pPr>
        <w:ind w:left="5040" w:hanging="360"/>
      </w:pPr>
      <w:rPr>
        <w:rFonts w:hint="default" w:ascii="Symbol" w:hAnsi="Symbol"/>
      </w:rPr>
    </w:lvl>
    <w:lvl w:ilvl="7" w:tplc="D4FC7672">
      <w:start w:val="1"/>
      <w:numFmt w:val="bullet"/>
      <w:lvlText w:val="o"/>
      <w:lvlJc w:val="left"/>
      <w:pPr>
        <w:ind w:left="5760" w:hanging="360"/>
      </w:pPr>
      <w:rPr>
        <w:rFonts w:hint="default" w:ascii="Courier New" w:hAnsi="Courier New"/>
      </w:rPr>
    </w:lvl>
    <w:lvl w:ilvl="8" w:tplc="68A892EA">
      <w:start w:val="1"/>
      <w:numFmt w:val="bullet"/>
      <w:lvlText w:val=""/>
      <w:lvlJc w:val="left"/>
      <w:pPr>
        <w:ind w:left="6480" w:hanging="360"/>
      </w:pPr>
      <w:rPr>
        <w:rFonts w:hint="default" w:ascii="Wingdings" w:hAnsi="Wingdings"/>
      </w:rPr>
    </w:lvl>
  </w:abstractNum>
  <w:abstractNum w:abstractNumId="3" w15:restartNumberingAfterBreak="0">
    <w:nsid w:val="3B9E5C0A"/>
    <w:multiLevelType w:val="hybridMultilevel"/>
    <w:tmpl w:val="A21C8818"/>
    <w:lvl w:ilvl="0" w:tplc="6F64C82C">
      <w:start w:val="1"/>
      <w:numFmt w:val="decimal"/>
      <w:lvlText w:val="%1."/>
      <w:lvlJc w:val="left"/>
      <w:pPr>
        <w:ind w:left="720" w:hanging="360"/>
      </w:pPr>
    </w:lvl>
    <w:lvl w:ilvl="1" w:tplc="ED52F8FA">
      <w:start w:val="1"/>
      <w:numFmt w:val="lowerLetter"/>
      <w:lvlText w:val="%2."/>
      <w:lvlJc w:val="left"/>
      <w:pPr>
        <w:ind w:left="1440" w:hanging="360"/>
      </w:pPr>
    </w:lvl>
    <w:lvl w:ilvl="2" w:tplc="33128BF0">
      <w:start w:val="1"/>
      <w:numFmt w:val="lowerRoman"/>
      <w:lvlText w:val="%3."/>
      <w:lvlJc w:val="right"/>
      <w:pPr>
        <w:ind w:left="2160" w:hanging="180"/>
      </w:pPr>
    </w:lvl>
    <w:lvl w:ilvl="3" w:tplc="F2C06A02">
      <w:start w:val="1"/>
      <w:numFmt w:val="decimal"/>
      <w:lvlText w:val="%4."/>
      <w:lvlJc w:val="left"/>
      <w:pPr>
        <w:ind w:left="2880" w:hanging="360"/>
      </w:pPr>
    </w:lvl>
    <w:lvl w:ilvl="4" w:tplc="3F60978A">
      <w:start w:val="1"/>
      <w:numFmt w:val="lowerLetter"/>
      <w:lvlText w:val="%5."/>
      <w:lvlJc w:val="left"/>
      <w:pPr>
        <w:ind w:left="3600" w:hanging="360"/>
      </w:pPr>
    </w:lvl>
    <w:lvl w:ilvl="5" w:tplc="030A11DC">
      <w:start w:val="1"/>
      <w:numFmt w:val="lowerRoman"/>
      <w:lvlText w:val="%6."/>
      <w:lvlJc w:val="right"/>
      <w:pPr>
        <w:ind w:left="4320" w:hanging="180"/>
      </w:pPr>
    </w:lvl>
    <w:lvl w:ilvl="6" w:tplc="7948515C">
      <w:start w:val="1"/>
      <w:numFmt w:val="decimal"/>
      <w:lvlText w:val="%7."/>
      <w:lvlJc w:val="left"/>
      <w:pPr>
        <w:ind w:left="5040" w:hanging="360"/>
      </w:pPr>
    </w:lvl>
    <w:lvl w:ilvl="7" w:tplc="AA5AE03C">
      <w:start w:val="1"/>
      <w:numFmt w:val="lowerLetter"/>
      <w:lvlText w:val="%8."/>
      <w:lvlJc w:val="left"/>
      <w:pPr>
        <w:ind w:left="5760" w:hanging="360"/>
      </w:pPr>
    </w:lvl>
    <w:lvl w:ilvl="8" w:tplc="E3FCDDDC">
      <w:start w:val="1"/>
      <w:numFmt w:val="lowerRoman"/>
      <w:lvlText w:val="%9."/>
      <w:lvlJc w:val="right"/>
      <w:pPr>
        <w:ind w:left="6480" w:hanging="180"/>
      </w:pPr>
    </w:lvl>
  </w:abstractNum>
  <w:abstractNum w:abstractNumId="4" w15:restartNumberingAfterBreak="0">
    <w:nsid w:val="3EB9E6BD"/>
    <w:multiLevelType w:val="hybridMultilevel"/>
    <w:tmpl w:val="93D4CBF6"/>
    <w:lvl w:ilvl="0" w:tplc="4692B284">
      <w:start w:val="1"/>
      <w:numFmt w:val="decimal"/>
      <w:lvlText w:val="%1."/>
      <w:lvlJc w:val="left"/>
      <w:pPr>
        <w:ind w:left="720" w:hanging="360"/>
      </w:pPr>
    </w:lvl>
    <w:lvl w:ilvl="1" w:tplc="FA924CEE">
      <w:start w:val="1"/>
      <w:numFmt w:val="lowerLetter"/>
      <w:lvlText w:val="%2."/>
      <w:lvlJc w:val="left"/>
      <w:pPr>
        <w:ind w:left="1440" w:hanging="360"/>
      </w:pPr>
    </w:lvl>
    <w:lvl w:ilvl="2" w:tplc="AED8280C">
      <w:start w:val="1"/>
      <w:numFmt w:val="lowerRoman"/>
      <w:lvlText w:val="%3."/>
      <w:lvlJc w:val="right"/>
      <w:pPr>
        <w:ind w:left="2160" w:hanging="180"/>
      </w:pPr>
    </w:lvl>
    <w:lvl w:ilvl="3" w:tplc="D77E7D5C">
      <w:start w:val="1"/>
      <w:numFmt w:val="decimal"/>
      <w:lvlText w:val="%4."/>
      <w:lvlJc w:val="left"/>
      <w:pPr>
        <w:ind w:left="2880" w:hanging="360"/>
      </w:pPr>
    </w:lvl>
    <w:lvl w:ilvl="4" w:tplc="D1E24C42">
      <w:start w:val="1"/>
      <w:numFmt w:val="lowerLetter"/>
      <w:lvlText w:val="%5."/>
      <w:lvlJc w:val="left"/>
      <w:pPr>
        <w:ind w:left="3600" w:hanging="360"/>
      </w:pPr>
    </w:lvl>
    <w:lvl w:ilvl="5" w:tplc="E8102ED2">
      <w:start w:val="1"/>
      <w:numFmt w:val="lowerRoman"/>
      <w:lvlText w:val="%6."/>
      <w:lvlJc w:val="right"/>
      <w:pPr>
        <w:ind w:left="4320" w:hanging="180"/>
      </w:pPr>
    </w:lvl>
    <w:lvl w:ilvl="6" w:tplc="785026F6">
      <w:start w:val="1"/>
      <w:numFmt w:val="decimal"/>
      <w:lvlText w:val="%7."/>
      <w:lvlJc w:val="left"/>
      <w:pPr>
        <w:ind w:left="5040" w:hanging="360"/>
      </w:pPr>
    </w:lvl>
    <w:lvl w:ilvl="7" w:tplc="F5649A96">
      <w:start w:val="1"/>
      <w:numFmt w:val="lowerLetter"/>
      <w:lvlText w:val="%8."/>
      <w:lvlJc w:val="left"/>
      <w:pPr>
        <w:ind w:left="5760" w:hanging="360"/>
      </w:pPr>
    </w:lvl>
    <w:lvl w:ilvl="8" w:tplc="DC72B5A6">
      <w:start w:val="1"/>
      <w:numFmt w:val="lowerRoman"/>
      <w:lvlText w:val="%9."/>
      <w:lvlJc w:val="right"/>
      <w:pPr>
        <w:ind w:left="6480" w:hanging="180"/>
      </w:pPr>
    </w:lvl>
  </w:abstractNum>
  <w:abstractNum w:abstractNumId="5" w15:restartNumberingAfterBreak="0">
    <w:nsid w:val="4B0821F5"/>
    <w:multiLevelType w:val="hybridMultilevel"/>
    <w:tmpl w:val="80D86B6C"/>
    <w:lvl w:ilvl="0" w:tplc="8F3C801E">
      <w:start w:val="1"/>
      <w:numFmt w:val="bullet"/>
      <w:lvlText w:val=""/>
      <w:lvlJc w:val="left"/>
      <w:pPr>
        <w:ind w:left="720" w:hanging="360"/>
      </w:pPr>
      <w:rPr>
        <w:rFonts w:hint="default" w:ascii="Symbol" w:hAnsi="Symbol"/>
      </w:rPr>
    </w:lvl>
    <w:lvl w:ilvl="1" w:tplc="6DAAB028">
      <w:start w:val="1"/>
      <w:numFmt w:val="bullet"/>
      <w:lvlText w:val="o"/>
      <w:lvlJc w:val="left"/>
      <w:pPr>
        <w:ind w:left="1440" w:hanging="360"/>
      </w:pPr>
      <w:rPr>
        <w:rFonts w:hint="default" w:ascii="Courier New" w:hAnsi="Courier New"/>
      </w:rPr>
    </w:lvl>
    <w:lvl w:ilvl="2" w:tplc="A2D437FE">
      <w:start w:val="1"/>
      <w:numFmt w:val="bullet"/>
      <w:lvlText w:val=""/>
      <w:lvlJc w:val="left"/>
      <w:pPr>
        <w:ind w:left="2160" w:hanging="360"/>
      </w:pPr>
      <w:rPr>
        <w:rFonts w:hint="default" w:ascii="Wingdings" w:hAnsi="Wingdings"/>
      </w:rPr>
    </w:lvl>
    <w:lvl w:ilvl="3" w:tplc="988A5BEE">
      <w:start w:val="1"/>
      <w:numFmt w:val="bullet"/>
      <w:lvlText w:val=""/>
      <w:lvlJc w:val="left"/>
      <w:pPr>
        <w:ind w:left="2880" w:hanging="360"/>
      </w:pPr>
      <w:rPr>
        <w:rFonts w:hint="default" w:ascii="Symbol" w:hAnsi="Symbol"/>
      </w:rPr>
    </w:lvl>
    <w:lvl w:ilvl="4" w:tplc="291EB8F0">
      <w:start w:val="1"/>
      <w:numFmt w:val="bullet"/>
      <w:lvlText w:val="o"/>
      <w:lvlJc w:val="left"/>
      <w:pPr>
        <w:ind w:left="3600" w:hanging="360"/>
      </w:pPr>
      <w:rPr>
        <w:rFonts w:hint="default" w:ascii="Courier New" w:hAnsi="Courier New"/>
      </w:rPr>
    </w:lvl>
    <w:lvl w:ilvl="5" w:tplc="3F8A260E">
      <w:start w:val="1"/>
      <w:numFmt w:val="bullet"/>
      <w:lvlText w:val=""/>
      <w:lvlJc w:val="left"/>
      <w:pPr>
        <w:ind w:left="4320" w:hanging="360"/>
      </w:pPr>
      <w:rPr>
        <w:rFonts w:hint="default" w:ascii="Wingdings" w:hAnsi="Wingdings"/>
      </w:rPr>
    </w:lvl>
    <w:lvl w:ilvl="6" w:tplc="406028D8">
      <w:start w:val="1"/>
      <w:numFmt w:val="bullet"/>
      <w:lvlText w:val=""/>
      <w:lvlJc w:val="left"/>
      <w:pPr>
        <w:ind w:left="5040" w:hanging="360"/>
      </w:pPr>
      <w:rPr>
        <w:rFonts w:hint="default" w:ascii="Symbol" w:hAnsi="Symbol"/>
      </w:rPr>
    </w:lvl>
    <w:lvl w:ilvl="7" w:tplc="50FC5330">
      <w:start w:val="1"/>
      <w:numFmt w:val="bullet"/>
      <w:lvlText w:val="o"/>
      <w:lvlJc w:val="left"/>
      <w:pPr>
        <w:ind w:left="5760" w:hanging="360"/>
      </w:pPr>
      <w:rPr>
        <w:rFonts w:hint="default" w:ascii="Courier New" w:hAnsi="Courier New"/>
      </w:rPr>
    </w:lvl>
    <w:lvl w:ilvl="8" w:tplc="C886708E">
      <w:start w:val="1"/>
      <w:numFmt w:val="bullet"/>
      <w:lvlText w:val=""/>
      <w:lvlJc w:val="left"/>
      <w:pPr>
        <w:ind w:left="6480" w:hanging="360"/>
      </w:pPr>
      <w:rPr>
        <w:rFonts w:hint="default" w:ascii="Wingdings" w:hAnsi="Wingdings"/>
      </w:rPr>
    </w:lvl>
  </w:abstractNum>
  <w:abstractNum w:abstractNumId="6" w15:restartNumberingAfterBreak="0">
    <w:nsid w:val="4CD3A9DC"/>
    <w:multiLevelType w:val="hybridMultilevel"/>
    <w:tmpl w:val="22880220"/>
    <w:lvl w:ilvl="0" w:tplc="F750410A">
      <w:start w:val="1"/>
      <w:numFmt w:val="lowerLetter"/>
      <w:lvlText w:val="%1."/>
      <w:lvlJc w:val="left"/>
      <w:pPr>
        <w:ind w:left="720" w:hanging="360"/>
      </w:pPr>
    </w:lvl>
    <w:lvl w:ilvl="1" w:tplc="AF584338">
      <w:start w:val="1"/>
      <w:numFmt w:val="lowerLetter"/>
      <w:lvlText w:val="%2."/>
      <w:lvlJc w:val="left"/>
      <w:pPr>
        <w:ind w:left="1440" w:hanging="360"/>
      </w:pPr>
    </w:lvl>
    <w:lvl w:ilvl="2" w:tplc="3DE044A0">
      <w:start w:val="1"/>
      <w:numFmt w:val="lowerRoman"/>
      <w:lvlText w:val="%3."/>
      <w:lvlJc w:val="right"/>
      <w:pPr>
        <w:ind w:left="2160" w:hanging="180"/>
      </w:pPr>
    </w:lvl>
    <w:lvl w:ilvl="3" w:tplc="355EB112">
      <w:start w:val="1"/>
      <w:numFmt w:val="decimal"/>
      <w:lvlText w:val="%4."/>
      <w:lvlJc w:val="left"/>
      <w:pPr>
        <w:ind w:left="2880" w:hanging="360"/>
      </w:pPr>
    </w:lvl>
    <w:lvl w:ilvl="4" w:tplc="8B886C34">
      <w:start w:val="1"/>
      <w:numFmt w:val="lowerLetter"/>
      <w:lvlText w:val="%5."/>
      <w:lvlJc w:val="left"/>
      <w:pPr>
        <w:ind w:left="3600" w:hanging="360"/>
      </w:pPr>
    </w:lvl>
    <w:lvl w:ilvl="5" w:tplc="A3FC6886">
      <w:start w:val="1"/>
      <w:numFmt w:val="lowerRoman"/>
      <w:lvlText w:val="%6."/>
      <w:lvlJc w:val="right"/>
      <w:pPr>
        <w:ind w:left="4320" w:hanging="180"/>
      </w:pPr>
    </w:lvl>
    <w:lvl w:ilvl="6" w:tplc="3DB6EE5E">
      <w:start w:val="1"/>
      <w:numFmt w:val="decimal"/>
      <w:lvlText w:val="%7."/>
      <w:lvlJc w:val="left"/>
      <w:pPr>
        <w:ind w:left="5040" w:hanging="360"/>
      </w:pPr>
    </w:lvl>
    <w:lvl w:ilvl="7" w:tplc="2B94591C">
      <w:start w:val="1"/>
      <w:numFmt w:val="lowerLetter"/>
      <w:lvlText w:val="%8."/>
      <w:lvlJc w:val="left"/>
      <w:pPr>
        <w:ind w:left="5760" w:hanging="360"/>
      </w:pPr>
    </w:lvl>
    <w:lvl w:ilvl="8" w:tplc="2152D144">
      <w:start w:val="1"/>
      <w:numFmt w:val="lowerRoman"/>
      <w:lvlText w:val="%9."/>
      <w:lvlJc w:val="right"/>
      <w:pPr>
        <w:ind w:left="6480" w:hanging="180"/>
      </w:pPr>
    </w:lvl>
  </w:abstractNum>
  <w:abstractNum w:abstractNumId="7" w15:restartNumberingAfterBreak="0">
    <w:nsid w:val="4D590573"/>
    <w:multiLevelType w:val="hybridMultilevel"/>
    <w:tmpl w:val="3A8A1804"/>
    <w:lvl w:ilvl="0" w:tplc="C8F4F038">
      <w:start w:val="1"/>
      <w:numFmt w:val="bullet"/>
      <w:lvlText w:val=""/>
      <w:lvlJc w:val="left"/>
      <w:pPr>
        <w:ind w:left="720" w:hanging="360"/>
      </w:pPr>
      <w:rPr>
        <w:rFonts w:hint="default" w:ascii="Symbol" w:hAnsi="Symbol"/>
      </w:rPr>
    </w:lvl>
    <w:lvl w:ilvl="1" w:tplc="521A3D10">
      <w:start w:val="1"/>
      <w:numFmt w:val="bullet"/>
      <w:lvlText w:val="o"/>
      <w:lvlJc w:val="left"/>
      <w:pPr>
        <w:ind w:left="1440" w:hanging="360"/>
      </w:pPr>
      <w:rPr>
        <w:rFonts w:hint="default" w:ascii="Courier New" w:hAnsi="Courier New"/>
      </w:rPr>
    </w:lvl>
    <w:lvl w:ilvl="2" w:tplc="F1F253C0">
      <w:start w:val="1"/>
      <w:numFmt w:val="bullet"/>
      <w:lvlText w:val=""/>
      <w:lvlJc w:val="left"/>
      <w:pPr>
        <w:ind w:left="2160" w:hanging="360"/>
      </w:pPr>
      <w:rPr>
        <w:rFonts w:hint="default" w:ascii="Wingdings" w:hAnsi="Wingdings"/>
      </w:rPr>
    </w:lvl>
    <w:lvl w:ilvl="3" w:tplc="65F28188">
      <w:start w:val="1"/>
      <w:numFmt w:val="bullet"/>
      <w:lvlText w:val=""/>
      <w:lvlJc w:val="left"/>
      <w:pPr>
        <w:ind w:left="2880" w:hanging="360"/>
      </w:pPr>
      <w:rPr>
        <w:rFonts w:hint="default" w:ascii="Symbol" w:hAnsi="Symbol"/>
      </w:rPr>
    </w:lvl>
    <w:lvl w:ilvl="4" w:tplc="C6809D1C">
      <w:start w:val="1"/>
      <w:numFmt w:val="bullet"/>
      <w:lvlText w:val="o"/>
      <w:lvlJc w:val="left"/>
      <w:pPr>
        <w:ind w:left="3600" w:hanging="360"/>
      </w:pPr>
      <w:rPr>
        <w:rFonts w:hint="default" w:ascii="Courier New" w:hAnsi="Courier New"/>
      </w:rPr>
    </w:lvl>
    <w:lvl w:ilvl="5" w:tplc="A0848636">
      <w:start w:val="1"/>
      <w:numFmt w:val="bullet"/>
      <w:lvlText w:val=""/>
      <w:lvlJc w:val="left"/>
      <w:pPr>
        <w:ind w:left="4320" w:hanging="360"/>
      </w:pPr>
      <w:rPr>
        <w:rFonts w:hint="default" w:ascii="Wingdings" w:hAnsi="Wingdings"/>
      </w:rPr>
    </w:lvl>
    <w:lvl w:ilvl="6" w:tplc="42C4AF86">
      <w:start w:val="1"/>
      <w:numFmt w:val="bullet"/>
      <w:lvlText w:val=""/>
      <w:lvlJc w:val="left"/>
      <w:pPr>
        <w:ind w:left="5040" w:hanging="360"/>
      </w:pPr>
      <w:rPr>
        <w:rFonts w:hint="default" w:ascii="Symbol" w:hAnsi="Symbol"/>
      </w:rPr>
    </w:lvl>
    <w:lvl w:ilvl="7" w:tplc="38D0EE3C">
      <w:start w:val="1"/>
      <w:numFmt w:val="bullet"/>
      <w:lvlText w:val="o"/>
      <w:lvlJc w:val="left"/>
      <w:pPr>
        <w:ind w:left="5760" w:hanging="360"/>
      </w:pPr>
      <w:rPr>
        <w:rFonts w:hint="default" w:ascii="Courier New" w:hAnsi="Courier New"/>
      </w:rPr>
    </w:lvl>
    <w:lvl w:ilvl="8" w:tplc="13FAD75A">
      <w:start w:val="1"/>
      <w:numFmt w:val="bullet"/>
      <w:lvlText w:val=""/>
      <w:lvlJc w:val="left"/>
      <w:pPr>
        <w:ind w:left="6480" w:hanging="360"/>
      </w:pPr>
      <w:rPr>
        <w:rFonts w:hint="default" w:ascii="Wingdings" w:hAnsi="Wingdings"/>
      </w:rPr>
    </w:lvl>
  </w:abstractNum>
  <w:abstractNum w:abstractNumId="8" w15:restartNumberingAfterBreak="0">
    <w:nsid w:val="5C6D34E7"/>
    <w:multiLevelType w:val="hybridMultilevel"/>
    <w:tmpl w:val="7D5EDDF2"/>
    <w:lvl w:ilvl="0" w:tplc="0B041440">
      <w:start w:val="1"/>
      <w:numFmt w:val="decimal"/>
      <w:lvlText w:val="%1."/>
      <w:lvlJc w:val="left"/>
      <w:pPr>
        <w:ind w:left="720" w:hanging="360"/>
      </w:pPr>
    </w:lvl>
    <w:lvl w:ilvl="1" w:tplc="5FCA2464">
      <w:start w:val="1"/>
      <w:numFmt w:val="lowerLetter"/>
      <w:lvlText w:val="%2."/>
      <w:lvlJc w:val="left"/>
      <w:pPr>
        <w:ind w:left="1440" w:hanging="360"/>
      </w:pPr>
    </w:lvl>
    <w:lvl w:ilvl="2" w:tplc="77B01BE0">
      <w:start w:val="1"/>
      <w:numFmt w:val="lowerRoman"/>
      <w:lvlText w:val="%3."/>
      <w:lvlJc w:val="right"/>
      <w:pPr>
        <w:ind w:left="2160" w:hanging="180"/>
      </w:pPr>
    </w:lvl>
    <w:lvl w:ilvl="3" w:tplc="A24816B8">
      <w:start w:val="1"/>
      <w:numFmt w:val="decimal"/>
      <w:lvlText w:val="%4."/>
      <w:lvlJc w:val="left"/>
      <w:pPr>
        <w:ind w:left="2880" w:hanging="360"/>
      </w:pPr>
    </w:lvl>
    <w:lvl w:ilvl="4" w:tplc="F8B6087C">
      <w:start w:val="1"/>
      <w:numFmt w:val="lowerLetter"/>
      <w:lvlText w:val="%5."/>
      <w:lvlJc w:val="left"/>
      <w:pPr>
        <w:ind w:left="3600" w:hanging="360"/>
      </w:pPr>
    </w:lvl>
    <w:lvl w:ilvl="5" w:tplc="DBF87044">
      <w:start w:val="1"/>
      <w:numFmt w:val="lowerRoman"/>
      <w:lvlText w:val="%6."/>
      <w:lvlJc w:val="right"/>
      <w:pPr>
        <w:ind w:left="4320" w:hanging="180"/>
      </w:pPr>
    </w:lvl>
    <w:lvl w:ilvl="6" w:tplc="6DC809F0">
      <w:start w:val="1"/>
      <w:numFmt w:val="decimal"/>
      <w:lvlText w:val="%7."/>
      <w:lvlJc w:val="left"/>
      <w:pPr>
        <w:ind w:left="5040" w:hanging="360"/>
      </w:pPr>
    </w:lvl>
    <w:lvl w:ilvl="7" w:tplc="7B5CDEA8">
      <w:start w:val="1"/>
      <w:numFmt w:val="lowerLetter"/>
      <w:lvlText w:val="%8."/>
      <w:lvlJc w:val="left"/>
      <w:pPr>
        <w:ind w:left="5760" w:hanging="360"/>
      </w:pPr>
    </w:lvl>
    <w:lvl w:ilvl="8" w:tplc="4E22F72E">
      <w:start w:val="1"/>
      <w:numFmt w:val="lowerRoman"/>
      <w:lvlText w:val="%9."/>
      <w:lvlJc w:val="right"/>
      <w:pPr>
        <w:ind w:left="6480" w:hanging="180"/>
      </w:pPr>
    </w:lvl>
  </w:abstractNum>
  <w:abstractNum w:abstractNumId="9" w15:restartNumberingAfterBreak="0">
    <w:nsid w:val="6EB0FC01"/>
    <w:multiLevelType w:val="hybridMultilevel"/>
    <w:tmpl w:val="BCE04E14"/>
    <w:lvl w:ilvl="0" w:tplc="E9145256">
      <w:start w:val="1"/>
      <w:numFmt w:val="decimal"/>
      <w:lvlText w:val="%1."/>
      <w:lvlJc w:val="left"/>
      <w:pPr>
        <w:ind w:left="720" w:hanging="360"/>
      </w:pPr>
    </w:lvl>
    <w:lvl w:ilvl="1" w:tplc="2E283AE2">
      <w:start w:val="1"/>
      <w:numFmt w:val="lowerLetter"/>
      <w:lvlText w:val="%2."/>
      <w:lvlJc w:val="left"/>
      <w:pPr>
        <w:ind w:left="1440" w:hanging="360"/>
      </w:pPr>
    </w:lvl>
    <w:lvl w:ilvl="2" w:tplc="5A18B26C">
      <w:start w:val="1"/>
      <w:numFmt w:val="lowerRoman"/>
      <w:lvlText w:val="%3."/>
      <w:lvlJc w:val="right"/>
      <w:pPr>
        <w:ind w:left="2160" w:hanging="180"/>
      </w:pPr>
    </w:lvl>
    <w:lvl w:ilvl="3" w:tplc="6A547C62">
      <w:start w:val="1"/>
      <w:numFmt w:val="decimal"/>
      <w:lvlText w:val="%4."/>
      <w:lvlJc w:val="left"/>
      <w:pPr>
        <w:ind w:left="2880" w:hanging="360"/>
      </w:pPr>
    </w:lvl>
    <w:lvl w:ilvl="4" w:tplc="5E52C5A2">
      <w:start w:val="1"/>
      <w:numFmt w:val="lowerLetter"/>
      <w:lvlText w:val="%5."/>
      <w:lvlJc w:val="left"/>
      <w:pPr>
        <w:ind w:left="3600" w:hanging="360"/>
      </w:pPr>
    </w:lvl>
    <w:lvl w:ilvl="5" w:tplc="8B721314">
      <w:start w:val="1"/>
      <w:numFmt w:val="lowerRoman"/>
      <w:lvlText w:val="%6."/>
      <w:lvlJc w:val="right"/>
      <w:pPr>
        <w:ind w:left="4320" w:hanging="180"/>
      </w:pPr>
    </w:lvl>
    <w:lvl w:ilvl="6" w:tplc="34BEC49A">
      <w:start w:val="1"/>
      <w:numFmt w:val="decimal"/>
      <w:lvlText w:val="%7."/>
      <w:lvlJc w:val="left"/>
      <w:pPr>
        <w:ind w:left="5040" w:hanging="360"/>
      </w:pPr>
    </w:lvl>
    <w:lvl w:ilvl="7" w:tplc="D5D60B64">
      <w:start w:val="1"/>
      <w:numFmt w:val="lowerLetter"/>
      <w:lvlText w:val="%8."/>
      <w:lvlJc w:val="left"/>
      <w:pPr>
        <w:ind w:left="5760" w:hanging="360"/>
      </w:pPr>
    </w:lvl>
    <w:lvl w:ilvl="8" w:tplc="7572F322">
      <w:start w:val="1"/>
      <w:numFmt w:val="lowerRoman"/>
      <w:lvlText w:val="%9."/>
      <w:lvlJc w:val="right"/>
      <w:pPr>
        <w:ind w:left="6480" w:hanging="180"/>
      </w:pPr>
    </w:lvl>
  </w:abstractNum>
  <w:abstractNum w:abstractNumId="10" w15:restartNumberingAfterBreak="0">
    <w:nsid w:val="7CF228B8"/>
    <w:multiLevelType w:val="hybridMultilevel"/>
    <w:tmpl w:val="68CA8D6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num w:numId="1" w16cid:durableId="201134897">
    <w:abstractNumId w:val="6"/>
  </w:num>
  <w:num w:numId="2" w16cid:durableId="203103287">
    <w:abstractNumId w:val="3"/>
  </w:num>
  <w:num w:numId="3" w16cid:durableId="1748307250">
    <w:abstractNumId w:val="9"/>
  </w:num>
  <w:num w:numId="4" w16cid:durableId="920257214">
    <w:abstractNumId w:val="1"/>
  </w:num>
  <w:num w:numId="5" w16cid:durableId="1305619920">
    <w:abstractNumId w:val="0"/>
  </w:num>
  <w:num w:numId="6" w16cid:durableId="46146053">
    <w:abstractNumId w:val="4"/>
  </w:num>
  <w:num w:numId="7" w16cid:durableId="1158299880">
    <w:abstractNumId w:val="8"/>
  </w:num>
  <w:num w:numId="8" w16cid:durableId="1181554648">
    <w:abstractNumId w:val="7"/>
  </w:num>
  <w:num w:numId="9" w16cid:durableId="45568733">
    <w:abstractNumId w:val="5"/>
  </w:num>
  <w:num w:numId="10" w16cid:durableId="713039502">
    <w:abstractNumId w:val="2"/>
  </w:num>
  <w:num w:numId="11" w16cid:durableId="149240868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F809B1"/>
    <w:rsid w:val="0001288C"/>
    <w:rsid w:val="00081127"/>
    <w:rsid w:val="000A3361"/>
    <w:rsid w:val="000C6726"/>
    <w:rsid w:val="000C779A"/>
    <w:rsid w:val="000D2BE1"/>
    <w:rsid w:val="000E172C"/>
    <w:rsid w:val="001047C0"/>
    <w:rsid w:val="001307E1"/>
    <w:rsid w:val="00132B4D"/>
    <w:rsid w:val="00143671"/>
    <w:rsid w:val="001817BB"/>
    <w:rsid w:val="00193F76"/>
    <w:rsid w:val="001A6748"/>
    <w:rsid w:val="001C5B9E"/>
    <w:rsid w:val="001E0115"/>
    <w:rsid w:val="001F1D85"/>
    <w:rsid w:val="00215DC3"/>
    <w:rsid w:val="00241020"/>
    <w:rsid w:val="00263B74"/>
    <w:rsid w:val="002A650E"/>
    <w:rsid w:val="002D355F"/>
    <w:rsid w:val="00361067"/>
    <w:rsid w:val="00361A36"/>
    <w:rsid w:val="003C5C82"/>
    <w:rsid w:val="003C78CA"/>
    <w:rsid w:val="00406643"/>
    <w:rsid w:val="004625E4"/>
    <w:rsid w:val="0047054F"/>
    <w:rsid w:val="004B5384"/>
    <w:rsid w:val="004F64A2"/>
    <w:rsid w:val="004F6B41"/>
    <w:rsid w:val="00551CA2"/>
    <w:rsid w:val="00562EA0"/>
    <w:rsid w:val="005B5654"/>
    <w:rsid w:val="005E3B02"/>
    <w:rsid w:val="00660E2C"/>
    <w:rsid w:val="006A4144"/>
    <w:rsid w:val="006C14B5"/>
    <w:rsid w:val="006C39B4"/>
    <w:rsid w:val="00702547"/>
    <w:rsid w:val="007405B2"/>
    <w:rsid w:val="00744726"/>
    <w:rsid w:val="00746E93"/>
    <w:rsid w:val="00765294"/>
    <w:rsid w:val="00774928"/>
    <w:rsid w:val="007A1754"/>
    <w:rsid w:val="007B079C"/>
    <w:rsid w:val="007B3C7E"/>
    <w:rsid w:val="007D25CD"/>
    <w:rsid w:val="007D5615"/>
    <w:rsid w:val="008170CC"/>
    <w:rsid w:val="0083772C"/>
    <w:rsid w:val="00842998"/>
    <w:rsid w:val="00867734"/>
    <w:rsid w:val="008847FD"/>
    <w:rsid w:val="00893762"/>
    <w:rsid w:val="008A572F"/>
    <w:rsid w:val="008C3D78"/>
    <w:rsid w:val="008E4ECE"/>
    <w:rsid w:val="008F7B29"/>
    <w:rsid w:val="00962C40"/>
    <w:rsid w:val="009733B7"/>
    <w:rsid w:val="009775E8"/>
    <w:rsid w:val="009D7DA0"/>
    <w:rsid w:val="009F4312"/>
    <w:rsid w:val="00A02FB2"/>
    <w:rsid w:val="00A10F1E"/>
    <w:rsid w:val="00A8580D"/>
    <w:rsid w:val="00B24863"/>
    <w:rsid w:val="00B46D1C"/>
    <w:rsid w:val="00B8480F"/>
    <w:rsid w:val="00B90ECA"/>
    <w:rsid w:val="00BB2CD6"/>
    <w:rsid w:val="00C2670B"/>
    <w:rsid w:val="00C54632"/>
    <w:rsid w:val="00C712BF"/>
    <w:rsid w:val="00C74117"/>
    <w:rsid w:val="00C766E2"/>
    <w:rsid w:val="00CA5662"/>
    <w:rsid w:val="00CE2F76"/>
    <w:rsid w:val="00D13BBD"/>
    <w:rsid w:val="00D4132B"/>
    <w:rsid w:val="00D43A0C"/>
    <w:rsid w:val="00D52DC9"/>
    <w:rsid w:val="00D57083"/>
    <w:rsid w:val="00D63BDE"/>
    <w:rsid w:val="00D866C9"/>
    <w:rsid w:val="00D91278"/>
    <w:rsid w:val="00DB47AE"/>
    <w:rsid w:val="00DC188A"/>
    <w:rsid w:val="00DC1BD0"/>
    <w:rsid w:val="00DC5A15"/>
    <w:rsid w:val="00E0762B"/>
    <w:rsid w:val="00E07688"/>
    <w:rsid w:val="00E225D0"/>
    <w:rsid w:val="00E536C8"/>
    <w:rsid w:val="00E66A73"/>
    <w:rsid w:val="00E8356B"/>
    <w:rsid w:val="00E9119F"/>
    <w:rsid w:val="00E91E03"/>
    <w:rsid w:val="00EB3C78"/>
    <w:rsid w:val="00F31241"/>
    <w:rsid w:val="00F601C7"/>
    <w:rsid w:val="0108C8CE"/>
    <w:rsid w:val="010CB606"/>
    <w:rsid w:val="011355E8"/>
    <w:rsid w:val="0155118C"/>
    <w:rsid w:val="037775CC"/>
    <w:rsid w:val="0438542F"/>
    <w:rsid w:val="047E35EF"/>
    <w:rsid w:val="04BCA71D"/>
    <w:rsid w:val="0513462D"/>
    <w:rsid w:val="056CC80F"/>
    <w:rsid w:val="064FCB92"/>
    <w:rsid w:val="0897A7AF"/>
    <w:rsid w:val="089EA6F5"/>
    <w:rsid w:val="095B8FEA"/>
    <w:rsid w:val="0C35E641"/>
    <w:rsid w:val="0D9C6F94"/>
    <w:rsid w:val="0EBE9444"/>
    <w:rsid w:val="0EC5D3A4"/>
    <w:rsid w:val="0FB488A1"/>
    <w:rsid w:val="11FD7466"/>
    <w:rsid w:val="123D80EA"/>
    <w:rsid w:val="12CC63CB"/>
    <w:rsid w:val="139944C7"/>
    <w:rsid w:val="144426CA"/>
    <w:rsid w:val="1464DAC9"/>
    <w:rsid w:val="15351528"/>
    <w:rsid w:val="15566A45"/>
    <w:rsid w:val="16C22A22"/>
    <w:rsid w:val="18D2E546"/>
    <w:rsid w:val="193BA54F"/>
    <w:rsid w:val="1ABBCCC3"/>
    <w:rsid w:val="1AF509DE"/>
    <w:rsid w:val="1DD1E0B3"/>
    <w:rsid w:val="1F2452F4"/>
    <w:rsid w:val="2077C7CF"/>
    <w:rsid w:val="218A7F33"/>
    <w:rsid w:val="22E28795"/>
    <w:rsid w:val="23912743"/>
    <w:rsid w:val="24412237"/>
    <w:rsid w:val="24D7CB71"/>
    <w:rsid w:val="2534E52A"/>
    <w:rsid w:val="254C8DBA"/>
    <w:rsid w:val="25DCF298"/>
    <w:rsid w:val="282E329D"/>
    <w:rsid w:val="28CE8F39"/>
    <w:rsid w:val="29CA02FE"/>
    <w:rsid w:val="2A08564D"/>
    <w:rsid w:val="2A9CB00E"/>
    <w:rsid w:val="2B491B3E"/>
    <w:rsid w:val="2CE87B63"/>
    <w:rsid w:val="2D56F8FD"/>
    <w:rsid w:val="2D6E29D6"/>
    <w:rsid w:val="2EDBC770"/>
    <w:rsid w:val="2EFFD4D2"/>
    <w:rsid w:val="2FCCB5CE"/>
    <w:rsid w:val="2FDF4206"/>
    <w:rsid w:val="307797D1"/>
    <w:rsid w:val="314BA027"/>
    <w:rsid w:val="31FA3FD5"/>
    <w:rsid w:val="332DA182"/>
    <w:rsid w:val="33508E18"/>
    <w:rsid w:val="3354F26D"/>
    <w:rsid w:val="337E0B14"/>
    <w:rsid w:val="33961036"/>
    <w:rsid w:val="33C8C29A"/>
    <w:rsid w:val="36600DF0"/>
    <w:rsid w:val="36E4B2E6"/>
    <w:rsid w:val="3916438D"/>
    <w:rsid w:val="3B57C3FB"/>
    <w:rsid w:val="3BB82409"/>
    <w:rsid w:val="3C525C0F"/>
    <w:rsid w:val="3D364044"/>
    <w:rsid w:val="3E4EF6BD"/>
    <w:rsid w:val="41C271F8"/>
    <w:rsid w:val="425586E4"/>
    <w:rsid w:val="43B42186"/>
    <w:rsid w:val="43E969BF"/>
    <w:rsid w:val="444C6546"/>
    <w:rsid w:val="4551D85F"/>
    <w:rsid w:val="45F41B43"/>
    <w:rsid w:val="46914627"/>
    <w:rsid w:val="46C6DB89"/>
    <w:rsid w:val="46CC082F"/>
    <w:rsid w:val="47B520D9"/>
    <w:rsid w:val="47EE99A3"/>
    <w:rsid w:val="48E3318D"/>
    <w:rsid w:val="4A4EA7A9"/>
    <w:rsid w:val="4A6B5676"/>
    <w:rsid w:val="4AACB1FA"/>
    <w:rsid w:val="4ADE8375"/>
    <w:rsid w:val="4B2D79C5"/>
    <w:rsid w:val="4BBD0CFC"/>
    <w:rsid w:val="4BCE5EA1"/>
    <w:rsid w:val="4CC94A26"/>
    <w:rsid w:val="4D0FDD41"/>
    <w:rsid w:val="4DFF0870"/>
    <w:rsid w:val="4F3409EC"/>
    <w:rsid w:val="4FB1A2D7"/>
    <w:rsid w:val="4FF1DC87"/>
    <w:rsid w:val="50ED6E7B"/>
    <w:rsid w:val="526BAAAE"/>
    <w:rsid w:val="54878E44"/>
    <w:rsid w:val="569F5F95"/>
    <w:rsid w:val="5701E612"/>
    <w:rsid w:val="573F1BD1"/>
    <w:rsid w:val="574387A2"/>
    <w:rsid w:val="5B3E85D9"/>
    <w:rsid w:val="5BDA1617"/>
    <w:rsid w:val="5D3F8CFE"/>
    <w:rsid w:val="5D429B1D"/>
    <w:rsid w:val="5D9B1C98"/>
    <w:rsid w:val="5F6B9D56"/>
    <w:rsid w:val="608A09DA"/>
    <w:rsid w:val="60CCD5BA"/>
    <w:rsid w:val="62629B3E"/>
    <w:rsid w:val="62E3CB75"/>
    <w:rsid w:val="63872FDC"/>
    <w:rsid w:val="64220AAA"/>
    <w:rsid w:val="653D2808"/>
    <w:rsid w:val="69B28235"/>
    <w:rsid w:val="6A7F6331"/>
    <w:rsid w:val="6ABC1422"/>
    <w:rsid w:val="6B722E18"/>
    <w:rsid w:val="6DD0DA76"/>
    <w:rsid w:val="6DFF5F79"/>
    <w:rsid w:val="6E61E5F6"/>
    <w:rsid w:val="6E63C4DD"/>
    <w:rsid w:val="6EC6789B"/>
    <w:rsid w:val="6ED9BDE5"/>
    <w:rsid w:val="6EDB537A"/>
    <w:rsid w:val="6F6CAAD7"/>
    <w:rsid w:val="71036ECC"/>
    <w:rsid w:val="71BD941A"/>
    <w:rsid w:val="73F809B1"/>
    <w:rsid w:val="756D6EC1"/>
    <w:rsid w:val="75C215D8"/>
    <w:rsid w:val="77093F22"/>
    <w:rsid w:val="777336E2"/>
    <w:rsid w:val="782CD59E"/>
    <w:rsid w:val="78643564"/>
    <w:rsid w:val="7A0E3F5B"/>
    <w:rsid w:val="7AAB86F4"/>
    <w:rsid w:val="7E5D204A"/>
    <w:rsid w:val="7E5EE163"/>
    <w:rsid w:val="7FEC3F48"/>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809B1"/>
  <w15:chartTrackingRefBased/>
  <w15:docId w15:val="{F6B448C4-E1F0-491C-82CE-E9F72437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bzude" w:customStyle="1">
    <w:name w:val="wbzude"/>
    <w:basedOn w:val="DefaultParagraphFont"/>
    <w:uiPriority w:val="1"/>
    <w:rsid w:val="7E5EE163"/>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header" Target="header2.xm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jpg" Id="rId7"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yperlink" Target="https://www.pfmac.org.uk/" TargetMode="External" Id="rId15" /><Relationship Type="http://schemas.openxmlformats.org/officeDocument/2006/relationships/image" Target="media/image4.jpeg" Id="rId10" /><Relationship Type="http://schemas.openxmlformats.org/officeDocument/2006/relationships/footer" Target="footer2.xml" Id="rId19" /><Relationship Type="http://schemas.openxmlformats.org/officeDocument/2006/relationships/webSettings" Target="webSettings.xml" Id="rId4" /><Relationship Type="http://schemas.openxmlformats.org/officeDocument/2006/relationships/image" Target="media/image3.jpeg" Id="rId9" /><Relationship Type="http://schemas.microsoft.com/office/2020/10/relationships/intelligence" Target="intelligence2.xml" Id="rId22" /><Relationship Type="http://schemas.openxmlformats.org/officeDocument/2006/relationships/image" Target="/media/image9.jpg" Id="R1b9f849bb23c4a5a" /><Relationship Type="http://schemas.openxmlformats.org/officeDocument/2006/relationships/hyperlink" Target="mailto:ssienkiewicz@pfmac.org.uk" TargetMode="External" Id="Rfb071bb36c93458e" /></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Philip Wells</dc:creator>
  <keywords/>
  <dc:description/>
  <lastModifiedBy>Ann O'Reilly</lastModifiedBy>
  <revision>51</revision>
  <dcterms:created xsi:type="dcterms:W3CDTF">2023-02-23T19:11:00.0000000Z</dcterms:created>
  <dcterms:modified xsi:type="dcterms:W3CDTF">2026-07-07T09:16:12.8961623Z</dcterms:modified>
</coreProperties>
</file>