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0D53" w14:textId="58DCCE1D" w:rsidR="00F033D1" w:rsidRDefault="00F56ACF" w:rsidP="00F033D1">
      <w:r>
        <w:softHyphen/>
      </w: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3"/>
        <w:gridCol w:w="1842"/>
      </w:tblGrid>
      <w:tr w:rsidR="002D5E67" w14:paraId="1D5AF0C7" w14:textId="77777777" w:rsidTr="00E82ADB">
        <w:tc>
          <w:tcPr>
            <w:tcW w:w="1985" w:type="dxa"/>
          </w:tcPr>
          <w:p w14:paraId="62325FE2" w14:textId="28C41E90" w:rsidR="002D5E67" w:rsidRPr="002D5E67" w:rsidRDefault="002D5E67" w:rsidP="00F033D1">
            <w:pPr>
              <w:rPr>
                <w:rFonts w:ascii="Arial" w:hAnsi="Arial" w:cs="Arial"/>
              </w:rPr>
            </w:pPr>
            <w:r w:rsidRPr="002D5E67">
              <w:rPr>
                <w:rFonts w:ascii="Arial" w:hAnsi="Arial" w:cs="Arial"/>
                <w:noProof/>
              </w:rPr>
              <w:drawing>
                <wp:inline distT="0" distB="0" distL="0" distR="0" wp14:anchorId="2635CD77" wp14:editId="3D07FC02">
                  <wp:extent cx="1038225" cy="1038225"/>
                  <wp:effectExtent l="0" t="0" r="9525" b="9525"/>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6663" w:type="dxa"/>
          </w:tcPr>
          <w:p w14:paraId="419544C2" w14:textId="56493FE0" w:rsidR="002D5E67" w:rsidRDefault="00E82ADB" w:rsidP="00E82ADB">
            <w:pPr>
              <w:jc w:val="center"/>
            </w:pPr>
            <w:r w:rsidRPr="00D433B4">
              <w:rPr>
                <w:rFonts w:ascii="XCCW Joined 1a" w:hAnsi="XCCW Joined 1a" w:cs="Arial"/>
                <w:b/>
                <w:noProof/>
                <w:sz w:val="16"/>
                <w:szCs w:val="16"/>
              </w:rPr>
              <mc:AlternateContent>
                <mc:Choice Requires="wps">
                  <w:drawing>
                    <wp:anchor distT="45720" distB="45720" distL="114300" distR="114300" simplePos="0" relativeHeight="251660288" behindDoc="0" locked="0" layoutInCell="1" allowOverlap="1" wp14:anchorId="0F77F1E8" wp14:editId="711569AF">
                      <wp:simplePos x="0" y="0"/>
                      <wp:positionH relativeFrom="column">
                        <wp:posOffset>534670</wp:posOffset>
                      </wp:positionH>
                      <wp:positionV relativeFrom="paragraph">
                        <wp:posOffset>212090</wp:posOffset>
                      </wp:positionV>
                      <wp:extent cx="3248025" cy="1152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152525"/>
                              </a:xfrm>
                              <a:prstGeom prst="rect">
                                <a:avLst/>
                              </a:prstGeom>
                              <a:noFill/>
                              <a:ln w="9525">
                                <a:noFill/>
                                <a:miter lim="800000"/>
                                <a:headEnd/>
                                <a:tailEnd/>
                              </a:ln>
                            </wps:spPr>
                            <wps:txbx>
                              <w:txbxContent>
                                <w:p w14:paraId="1F481852" w14:textId="62AB0F25" w:rsidR="00F033D1" w:rsidRPr="00E82ADB" w:rsidRDefault="00F033D1" w:rsidP="00A31692">
                                  <w:pPr>
                                    <w:jc w:val="center"/>
                                    <w:rPr>
                                      <w:rFonts w:ascii="Arial" w:hAnsi="Arial" w:cs="Arial"/>
                                      <w:b/>
                                      <w:sz w:val="44"/>
                                      <w:szCs w:val="44"/>
                                      <w14:textOutline w14:w="9525" w14:cap="rnd" w14:cmpd="sng" w14:algn="ctr">
                                        <w14:noFill/>
                                        <w14:prstDash w14:val="solid"/>
                                        <w14:bevel/>
                                      </w14:textOutline>
                                    </w:rPr>
                                  </w:pPr>
                                  <w:r w:rsidRPr="00E82ADB">
                                    <w:rPr>
                                      <w:rFonts w:ascii="Arial" w:hAnsi="Arial" w:cs="Arial"/>
                                      <w:b/>
                                      <w:sz w:val="44"/>
                                      <w:szCs w:val="44"/>
                                      <w14:textOutline w14:w="9525" w14:cap="rnd" w14:cmpd="sng" w14:algn="ctr">
                                        <w14:noFill/>
                                        <w14:prstDash w14:val="solid"/>
                                        <w14:bevel/>
                                      </w14:textOutline>
                                    </w:rPr>
                                    <w:t>GATEWAY</w:t>
                                  </w:r>
                                </w:p>
                                <w:p w14:paraId="2BD9BFC2" w14:textId="3D08CF09" w:rsidR="00F033D1" w:rsidRPr="00E82ADB" w:rsidRDefault="00F033D1" w:rsidP="00A31692">
                                  <w:pPr>
                                    <w:jc w:val="center"/>
                                    <w:rPr>
                                      <w:rFonts w:ascii="Arial" w:hAnsi="Arial" w:cs="Arial"/>
                                      <w:sz w:val="44"/>
                                      <w:szCs w:val="44"/>
                                      <w14:textOutline w14:w="9525" w14:cap="rnd" w14:cmpd="sng" w14:algn="ctr">
                                        <w14:noFill/>
                                        <w14:prstDash w14:val="solid"/>
                                        <w14:bevel/>
                                      </w14:textOutline>
                                    </w:rPr>
                                  </w:pPr>
                                  <w:r w:rsidRPr="00E82ADB">
                                    <w:rPr>
                                      <w:rFonts w:ascii="Arial" w:hAnsi="Arial" w:cs="Arial"/>
                                      <w:sz w:val="44"/>
                                      <w:szCs w:val="44"/>
                                      <w14:textOutline w14:w="9525" w14:cap="rnd" w14:cmpd="sng" w14:algn="ctr">
                                        <w14:noFill/>
                                        <w14:prstDash w14:val="solid"/>
                                        <w14:bevel/>
                                      </w14:textOutline>
                                    </w:rPr>
                                    <w:t>PRIMARY SCHOOL</w:t>
                                  </w:r>
                                </w:p>
                                <w:p w14:paraId="5B9E3145" w14:textId="5770E3BE" w:rsidR="00F033D1" w:rsidRPr="00E82ADB" w:rsidRDefault="00A31692" w:rsidP="00A31692">
                                  <w:pPr>
                                    <w:jc w:val="center"/>
                                    <w:rPr>
                                      <w:rFonts w:ascii="Arial" w:hAnsi="Arial" w:cs="Arial"/>
                                      <w:b/>
                                      <w:color w:val="8064A2" w:themeColor="accent4"/>
                                      <w:sz w:val="36"/>
                                      <w:szCs w:val="36"/>
                                      <w14:textOutline w14:w="9525" w14:cap="rnd" w14:cmpd="sng" w14:algn="ctr">
                                        <w14:noFill/>
                                        <w14:prstDash w14:val="solid"/>
                                        <w14:bevel/>
                                      </w14:textOutline>
                                    </w:rPr>
                                  </w:pPr>
                                  <w:r>
                                    <w:rPr>
                                      <w:rFonts w:ascii="Arial" w:hAnsi="Arial" w:cs="Arial"/>
                                      <w:b/>
                                      <w:color w:val="8064A2" w:themeColor="accent4"/>
                                      <w:sz w:val="36"/>
                                      <w:szCs w:val="36"/>
                                      <w14:textOutline w14:w="9525" w14:cap="rnd" w14:cmpd="sng" w14:algn="ctr">
                                        <w14:noFill/>
                                        <w14:prstDash w14:val="solid"/>
                                        <w14:bevel/>
                                      </w14:textOutline>
                                    </w:rPr>
                                    <w:t>Inspiring Curious Minds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7F1E8" id="_x0000_t202" coordsize="21600,21600" o:spt="202" path="m,l,21600r21600,l21600,xe">
                      <v:stroke joinstyle="miter"/>
                      <v:path gradientshapeok="t" o:connecttype="rect"/>
                    </v:shapetype>
                    <v:shape id="Text Box 2" o:spid="_x0000_s1026" type="#_x0000_t202" style="position:absolute;left:0;text-align:left;margin-left:42.1pt;margin-top:16.7pt;width:255.7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" filled="f" stroked="f">
                      <v:textbox>
                        <w:txbxContent>
                          <w:p w14:paraId="1F481852" w14:textId="62AB0F25" w:rsidR="00F033D1" w:rsidRPr="00E82ADB" w:rsidRDefault="00F033D1" w:rsidP="00A31692">
                            <w:pPr>
                              <w:jc w:val="center"/>
                              <w:rPr>
                                <w:rFonts w:ascii="Arial" w:hAnsi="Arial" w:cs="Arial"/>
                                <w:b/>
                                <w:sz w:val="44"/>
                                <w:szCs w:val="44"/>
                                <w14:textOutline w14:w="9525" w14:cap="rnd" w14:cmpd="sng" w14:algn="ctr">
                                  <w14:noFill/>
                                  <w14:prstDash w14:val="solid"/>
                                  <w14:bevel/>
                                </w14:textOutline>
                              </w:rPr>
                            </w:pPr>
                            <w:r w:rsidRPr="00E82ADB">
                              <w:rPr>
                                <w:rFonts w:ascii="Arial" w:hAnsi="Arial" w:cs="Arial"/>
                                <w:b/>
                                <w:sz w:val="44"/>
                                <w:szCs w:val="44"/>
                                <w14:textOutline w14:w="9525" w14:cap="rnd" w14:cmpd="sng" w14:algn="ctr">
                                  <w14:noFill/>
                                  <w14:prstDash w14:val="solid"/>
                                  <w14:bevel/>
                                </w14:textOutline>
                              </w:rPr>
                              <w:t>GATEWAY</w:t>
                            </w:r>
                          </w:p>
                          <w:p w14:paraId="2BD9BFC2" w14:textId="3D08CF09" w:rsidR="00F033D1" w:rsidRPr="00E82ADB" w:rsidRDefault="00F033D1" w:rsidP="00A31692">
                            <w:pPr>
                              <w:jc w:val="center"/>
                              <w:rPr>
                                <w:rFonts w:ascii="Arial" w:hAnsi="Arial" w:cs="Arial"/>
                                <w:sz w:val="44"/>
                                <w:szCs w:val="44"/>
                                <w14:textOutline w14:w="9525" w14:cap="rnd" w14:cmpd="sng" w14:algn="ctr">
                                  <w14:noFill/>
                                  <w14:prstDash w14:val="solid"/>
                                  <w14:bevel/>
                                </w14:textOutline>
                              </w:rPr>
                            </w:pPr>
                            <w:r w:rsidRPr="00E82ADB">
                              <w:rPr>
                                <w:rFonts w:ascii="Arial" w:hAnsi="Arial" w:cs="Arial"/>
                                <w:sz w:val="44"/>
                                <w:szCs w:val="44"/>
                                <w14:textOutline w14:w="9525" w14:cap="rnd" w14:cmpd="sng" w14:algn="ctr">
                                  <w14:noFill/>
                                  <w14:prstDash w14:val="solid"/>
                                  <w14:bevel/>
                                </w14:textOutline>
                              </w:rPr>
                              <w:t>PRIMARY SCHOOL</w:t>
                            </w:r>
                          </w:p>
                          <w:p w14:paraId="5B9E3145" w14:textId="5770E3BE" w:rsidR="00F033D1" w:rsidRPr="00E82ADB" w:rsidRDefault="00A31692" w:rsidP="00A31692">
                            <w:pPr>
                              <w:jc w:val="center"/>
                              <w:rPr>
                                <w:rFonts w:ascii="Arial" w:hAnsi="Arial" w:cs="Arial"/>
                                <w:b/>
                                <w:color w:val="8064A2" w:themeColor="accent4"/>
                                <w:sz w:val="36"/>
                                <w:szCs w:val="36"/>
                                <w14:textOutline w14:w="9525" w14:cap="rnd" w14:cmpd="sng" w14:algn="ctr">
                                  <w14:noFill/>
                                  <w14:prstDash w14:val="solid"/>
                                  <w14:bevel/>
                                </w14:textOutline>
                              </w:rPr>
                            </w:pPr>
                            <w:r>
                              <w:rPr>
                                <w:rFonts w:ascii="Arial" w:hAnsi="Arial" w:cs="Arial"/>
                                <w:b/>
                                <w:color w:val="8064A2" w:themeColor="accent4"/>
                                <w:sz w:val="36"/>
                                <w:szCs w:val="36"/>
                                <w14:textOutline w14:w="9525" w14:cap="rnd" w14:cmpd="sng" w14:algn="ctr">
                                  <w14:noFill/>
                                  <w14:prstDash w14:val="solid"/>
                                  <w14:bevel/>
                                </w14:textOutline>
                              </w:rPr>
                              <w:t>Inspiring Curious Minds</w:t>
                            </w:r>
                          </w:p>
                        </w:txbxContent>
                      </v:textbox>
                      <w10:wrap type="square"/>
                    </v:shape>
                  </w:pict>
                </mc:Fallback>
              </mc:AlternateContent>
            </w:r>
            <w:r>
              <w:rPr>
                <w:rFonts w:ascii="XCCW Joined 1a" w:hAnsi="XCCW Joined 1a" w:cs="Arial"/>
                <w:b/>
                <w:noProof/>
                <w:sz w:val="16"/>
                <w:szCs w:val="16"/>
              </w:rPr>
              <w:drawing>
                <wp:anchor distT="0" distB="0" distL="114300" distR="114300" simplePos="0" relativeHeight="251661312" behindDoc="1" locked="0" layoutInCell="1" allowOverlap="1" wp14:anchorId="602DEFA0" wp14:editId="550BD562">
                  <wp:simplePos x="0" y="0"/>
                  <wp:positionH relativeFrom="column">
                    <wp:posOffset>1402715</wp:posOffset>
                  </wp:positionH>
                  <wp:positionV relativeFrom="paragraph">
                    <wp:posOffset>40640</wp:posOffset>
                  </wp:positionV>
                  <wp:extent cx="1513489" cy="1524000"/>
                  <wp:effectExtent l="0" t="0" r="0" b="0"/>
                  <wp:wrapNone/>
                  <wp:docPr id="2" name="Picture 2" descr="A purple circle with a gate and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circle with a gate and a river&#10;&#10;Description automatically generated"/>
                          <pic:cNvPicPr/>
                        </pic:nvPicPr>
                        <pic:blipFill>
                          <a:blip r:embed="rId9" cstate="print">
                            <a:alphaModFix amt="20000"/>
                            <a:extLst>
                              <a:ext uri="{28A0092B-C50C-407E-A947-70E740481C1C}">
                                <a14:useLocalDpi xmlns:a14="http://schemas.microsoft.com/office/drawing/2010/main" val="0"/>
                              </a:ext>
                            </a:extLst>
                          </a:blip>
                          <a:stretch>
                            <a:fillRect/>
                          </a:stretch>
                        </pic:blipFill>
                        <pic:spPr>
                          <a:xfrm>
                            <a:off x="0" y="0"/>
                            <a:ext cx="1513489" cy="1524000"/>
                          </a:xfrm>
                          <a:prstGeom prst="rect">
                            <a:avLst/>
                          </a:prstGeom>
                        </pic:spPr>
                      </pic:pic>
                    </a:graphicData>
                  </a:graphic>
                </wp:anchor>
              </w:drawing>
            </w:r>
          </w:p>
        </w:tc>
        <w:tc>
          <w:tcPr>
            <w:tcW w:w="1842" w:type="dxa"/>
          </w:tcPr>
          <w:p w14:paraId="167B9049" w14:textId="2E260E34" w:rsidR="002D5E67" w:rsidRDefault="00E36BAA" w:rsidP="002D5E67">
            <w:pPr>
              <w:jc w:val="right"/>
            </w:pPr>
            <w:r>
              <w:rPr>
                <w:noProof/>
                <w:sz w:val="24"/>
                <w:szCs w:val="24"/>
              </w:rPr>
              <w:drawing>
                <wp:anchor distT="0" distB="0" distL="114300" distR="114300" simplePos="0" relativeHeight="251663360" behindDoc="0" locked="0" layoutInCell="1" allowOverlap="1" wp14:anchorId="04FBA8AD" wp14:editId="7CCE56A3">
                  <wp:simplePos x="0" y="0"/>
                  <wp:positionH relativeFrom="column">
                    <wp:posOffset>27940</wp:posOffset>
                  </wp:positionH>
                  <wp:positionV relativeFrom="paragraph">
                    <wp:posOffset>8890</wp:posOffset>
                  </wp:positionV>
                  <wp:extent cx="1056495" cy="1061720"/>
                  <wp:effectExtent l="0" t="0" r="0" b="5080"/>
                  <wp:wrapNone/>
                  <wp:docPr id="4" name="Picture 4" descr="SG_mark_2024-25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_mark_2024-25_g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495" cy="1061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C5E6C7" w14:textId="25A9BD82" w:rsidR="006F7087" w:rsidRDefault="006F7087" w:rsidP="009F4A29">
      <w:pPr>
        <w:rPr>
          <w:rFonts w:ascii="Garamond" w:hAnsi="Garamond" w:cs="Arial"/>
          <w:sz w:val="22"/>
          <w:szCs w:val="22"/>
        </w:rPr>
      </w:pPr>
    </w:p>
    <w:p w14:paraId="111A06EE" w14:textId="26F16087" w:rsidR="006F7087" w:rsidRPr="000A1C50" w:rsidRDefault="006F7087" w:rsidP="009F4A29">
      <w:pPr>
        <w:rPr>
          <w:rFonts w:ascii="Arial" w:hAnsi="Arial" w:cs="Arial"/>
          <w:sz w:val="22"/>
          <w:szCs w:val="22"/>
        </w:rPr>
      </w:pPr>
    </w:p>
    <w:p w14:paraId="56A78FDC"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TEACHING ASSISTANTS –– Grade 4</w:t>
      </w:r>
    </w:p>
    <w:p w14:paraId="7546CE0D" w14:textId="77777777" w:rsidR="000A1C50" w:rsidRPr="000A1C50" w:rsidRDefault="000A1C50" w:rsidP="000A1C50">
      <w:pPr>
        <w:rPr>
          <w:rFonts w:ascii="Arial" w:hAnsi="Arial" w:cs="Arial"/>
          <w:b/>
          <w:bCs/>
          <w:sz w:val="22"/>
          <w:szCs w:val="22"/>
        </w:rPr>
      </w:pPr>
    </w:p>
    <w:p w14:paraId="385BAE7A"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JOB DESCRIPTION</w:t>
      </w:r>
    </w:p>
    <w:p w14:paraId="30414B93" w14:textId="77777777" w:rsidR="000A1C50" w:rsidRPr="000A1C50" w:rsidRDefault="000A1C50" w:rsidP="000A1C50">
      <w:pPr>
        <w:rPr>
          <w:rFonts w:ascii="Arial" w:hAnsi="Arial" w:cs="Arial"/>
          <w:sz w:val="22"/>
          <w:szCs w:val="22"/>
        </w:rPr>
      </w:pPr>
      <w:r w:rsidRPr="000A1C50">
        <w:rPr>
          <w:rFonts w:ascii="Arial" w:hAnsi="Arial" w:cs="Arial"/>
          <w:b/>
          <w:bCs/>
          <w:sz w:val="22"/>
          <w:szCs w:val="22"/>
        </w:rPr>
        <w:t xml:space="preserve">LEVEL 2 </w:t>
      </w:r>
      <w:r w:rsidRPr="000A1C50">
        <w:rPr>
          <w:rFonts w:ascii="Arial" w:hAnsi="Arial" w:cs="Arial"/>
          <w:sz w:val="22"/>
          <w:szCs w:val="22"/>
        </w:rPr>
        <w:t>- 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53FD044B" w14:textId="77777777" w:rsidR="000A1C50" w:rsidRPr="000A1C50" w:rsidRDefault="000A1C50" w:rsidP="000A1C50">
      <w:pPr>
        <w:rPr>
          <w:rFonts w:ascii="Arial" w:hAnsi="Arial" w:cs="Arial"/>
          <w:sz w:val="22"/>
          <w:szCs w:val="22"/>
        </w:rPr>
      </w:pPr>
    </w:p>
    <w:p w14:paraId="2C9A8C6F"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SUPPORT FOR PUPILS</w:t>
      </w:r>
    </w:p>
    <w:p w14:paraId="400A5A56"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Supervise</w:t>
      </w:r>
      <w:proofErr w:type="gramEnd"/>
      <w:r w:rsidRPr="000A1C50">
        <w:rPr>
          <w:rFonts w:ascii="Arial" w:hAnsi="Arial" w:cs="Arial"/>
          <w:sz w:val="22"/>
          <w:szCs w:val="22"/>
        </w:rPr>
        <w:t xml:space="preserve"> and provide particular support for pupils, including those with special needs, ensuring their safety and access to learning activities</w:t>
      </w:r>
    </w:p>
    <w:p w14:paraId="6838712D"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Assist</w:t>
      </w:r>
      <w:proofErr w:type="gramEnd"/>
      <w:r w:rsidRPr="000A1C50">
        <w:rPr>
          <w:rFonts w:ascii="Arial" w:hAnsi="Arial" w:cs="Arial"/>
          <w:sz w:val="22"/>
          <w:szCs w:val="22"/>
        </w:rPr>
        <w:t xml:space="preserve"> with the development and implementation of Individual Education/Behaviour Plans and</w:t>
      </w:r>
    </w:p>
    <w:p w14:paraId="585AC6AE" w14:textId="77777777" w:rsidR="000A1C50" w:rsidRPr="000A1C50" w:rsidRDefault="000A1C50" w:rsidP="000A1C50">
      <w:pPr>
        <w:rPr>
          <w:rFonts w:ascii="Arial" w:hAnsi="Arial" w:cs="Arial"/>
          <w:sz w:val="22"/>
          <w:szCs w:val="22"/>
        </w:rPr>
      </w:pPr>
      <w:r w:rsidRPr="000A1C50">
        <w:rPr>
          <w:rFonts w:ascii="Arial" w:hAnsi="Arial" w:cs="Arial"/>
          <w:sz w:val="22"/>
          <w:szCs w:val="22"/>
        </w:rPr>
        <w:t>Personal Care programmes</w:t>
      </w:r>
    </w:p>
    <w:p w14:paraId="2D84DA4D"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Establish</w:t>
      </w:r>
      <w:proofErr w:type="gramEnd"/>
      <w:r w:rsidRPr="000A1C50">
        <w:rPr>
          <w:rFonts w:ascii="Arial" w:hAnsi="Arial" w:cs="Arial"/>
          <w:sz w:val="22"/>
          <w:szCs w:val="22"/>
        </w:rPr>
        <w:t xml:space="preserve"> constructive relationships with pupils and interact with them according to individual needs</w:t>
      </w:r>
    </w:p>
    <w:p w14:paraId="5CB794B0"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Promote</w:t>
      </w:r>
      <w:proofErr w:type="gramEnd"/>
      <w:r w:rsidRPr="000A1C50">
        <w:rPr>
          <w:rFonts w:ascii="Arial" w:hAnsi="Arial" w:cs="Arial"/>
          <w:sz w:val="22"/>
          <w:szCs w:val="22"/>
        </w:rPr>
        <w:t xml:space="preserve"> the inclusion and acceptance of all pupils</w:t>
      </w:r>
    </w:p>
    <w:p w14:paraId="09D0002E"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Encourage</w:t>
      </w:r>
      <w:proofErr w:type="gramEnd"/>
      <w:r w:rsidRPr="000A1C50">
        <w:rPr>
          <w:rFonts w:ascii="Arial" w:hAnsi="Arial" w:cs="Arial"/>
          <w:sz w:val="22"/>
          <w:szCs w:val="22"/>
        </w:rPr>
        <w:t xml:space="preserve"> pupils to interact with others and engage in activities led by the teacher</w:t>
      </w:r>
    </w:p>
    <w:p w14:paraId="0BA388D4"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Set</w:t>
      </w:r>
      <w:proofErr w:type="gramEnd"/>
      <w:r w:rsidRPr="000A1C50">
        <w:rPr>
          <w:rFonts w:ascii="Arial" w:hAnsi="Arial" w:cs="Arial"/>
          <w:sz w:val="22"/>
          <w:szCs w:val="22"/>
        </w:rPr>
        <w:t xml:space="preserve"> challenging and demanding expectations and promote self-esteem and independence</w:t>
      </w:r>
    </w:p>
    <w:p w14:paraId="1BC4F5A0"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Provide</w:t>
      </w:r>
      <w:proofErr w:type="gramEnd"/>
      <w:r w:rsidRPr="000A1C50">
        <w:rPr>
          <w:rFonts w:ascii="Arial" w:hAnsi="Arial" w:cs="Arial"/>
          <w:sz w:val="22"/>
          <w:szCs w:val="22"/>
        </w:rPr>
        <w:t xml:space="preserve"> feedback to pupils in relation to progress and achievement under guidance of the teacher</w:t>
      </w:r>
    </w:p>
    <w:p w14:paraId="6E0FAEF9" w14:textId="77777777" w:rsidR="000A1C50" w:rsidRPr="000A1C50" w:rsidRDefault="000A1C50" w:rsidP="000A1C50">
      <w:pPr>
        <w:rPr>
          <w:rFonts w:ascii="Arial" w:hAnsi="Arial" w:cs="Arial"/>
          <w:sz w:val="22"/>
          <w:szCs w:val="22"/>
        </w:rPr>
      </w:pPr>
    </w:p>
    <w:p w14:paraId="6AB87AF8"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SUPPORT FOR TEACHERS</w:t>
      </w:r>
    </w:p>
    <w:p w14:paraId="42526751"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Create</w:t>
      </w:r>
      <w:proofErr w:type="gramEnd"/>
      <w:r w:rsidRPr="000A1C50">
        <w:rPr>
          <w:rFonts w:ascii="Arial" w:hAnsi="Arial" w:cs="Arial"/>
          <w:sz w:val="22"/>
          <w:szCs w:val="22"/>
        </w:rPr>
        <w:t xml:space="preserve"> and maintain a purposeful, orderly and supportive environment, in accordance with lesson</w:t>
      </w:r>
    </w:p>
    <w:p w14:paraId="6E52657D" w14:textId="77777777" w:rsidR="000A1C50" w:rsidRPr="000A1C50" w:rsidRDefault="000A1C50" w:rsidP="000A1C50">
      <w:pPr>
        <w:rPr>
          <w:rFonts w:ascii="Arial" w:hAnsi="Arial" w:cs="Arial"/>
          <w:sz w:val="22"/>
          <w:szCs w:val="22"/>
        </w:rPr>
      </w:pPr>
      <w:r w:rsidRPr="000A1C50">
        <w:rPr>
          <w:rFonts w:ascii="Arial" w:hAnsi="Arial" w:cs="Arial"/>
          <w:sz w:val="22"/>
          <w:szCs w:val="22"/>
        </w:rPr>
        <w:t>plans and assist with the display of pupils’ work</w:t>
      </w:r>
    </w:p>
    <w:p w14:paraId="6A0C6F28"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Use</w:t>
      </w:r>
      <w:proofErr w:type="gramEnd"/>
      <w:r w:rsidRPr="000A1C50">
        <w:rPr>
          <w:rFonts w:ascii="Arial" w:hAnsi="Arial" w:cs="Arial"/>
          <w:sz w:val="22"/>
          <w:szCs w:val="22"/>
        </w:rPr>
        <w:t xml:space="preserve"> strategies, in liaison with the teacher, to support pupils to achieve learning goals</w:t>
      </w:r>
    </w:p>
    <w:p w14:paraId="7A115062"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Assist</w:t>
      </w:r>
      <w:proofErr w:type="gramEnd"/>
      <w:r w:rsidRPr="000A1C50">
        <w:rPr>
          <w:rFonts w:ascii="Arial" w:hAnsi="Arial" w:cs="Arial"/>
          <w:sz w:val="22"/>
          <w:szCs w:val="22"/>
        </w:rPr>
        <w:t xml:space="preserve"> with the planning of learning activities</w:t>
      </w:r>
    </w:p>
    <w:p w14:paraId="0545AD4D"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Monitor</w:t>
      </w:r>
      <w:proofErr w:type="gramEnd"/>
      <w:r w:rsidRPr="000A1C50">
        <w:rPr>
          <w:rFonts w:ascii="Arial" w:hAnsi="Arial" w:cs="Arial"/>
          <w:sz w:val="22"/>
          <w:szCs w:val="22"/>
        </w:rPr>
        <w:t xml:space="preserve"> pupils’ responses to learning activities and accurately record achievement/progress as directed</w:t>
      </w:r>
    </w:p>
    <w:p w14:paraId="5D161373"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Provide</w:t>
      </w:r>
      <w:proofErr w:type="gramEnd"/>
      <w:r w:rsidRPr="000A1C50">
        <w:rPr>
          <w:rFonts w:ascii="Arial" w:hAnsi="Arial" w:cs="Arial"/>
          <w:sz w:val="22"/>
          <w:szCs w:val="22"/>
        </w:rPr>
        <w:t xml:space="preserve"> detailed and regular feedback to teachers on pupils’ achievement, progress, problems etc.</w:t>
      </w:r>
    </w:p>
    <w:p w14:paraId="32F510A0"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Promote</w:t>
      </w:r>
      <w:proofErr w:type="gramEnd"/>
      <w:r w:rsidRPr="000A1C50">
        <w:rPr>
          <w:rFonts w:ascii="Arial" w:hAnsi="Arial" w:cs="Arial"/>
          <w:sz w:val="22"/>
          <w:szCs w:val="22"/>
        </w:rPr>
        <w:t xml:space="preserve"> good pupil behaviour, dealing promptly with conflict and incidents in line with established policy and encourage pupils to take responsibility for their own behaviour</w:t>
      </w:r>
    </w:p>
    <w:p w14:paraId="7E8B8889"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Establish</w:t>
      </w:r>
      <w:proofErr w:type="gramEnd"/>
      <w:r w:rsidRPr="000A1C50">
        <w:rPr>
          <w:rFonts w:ascii="Arial" w:hAnsi="Arial" w:cs="Arial"/>
          <w:sz w:val="22"/>
          <w:szCs w:val="22"/>
        </w:rPr>
        <w:t xml:space="preserve"> constructive relationships with parents/carers</w:t>
      </w:r>
    </w:p>
    <w:p w14:paraId="4A01FBBC"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Administer</w:t>
      </w:r>
      <w:proofErr w:type="gramEnd"/>
      <w:r w:rsidRPr="000A1C50">
        <w:rPr>
          <w:rFonts w:ascii="Arial" w:hAnsi="Arial" w:cs="Arial"/>
          <w:sz w:val="22"/>
          <w:szCs w:val="22"/>
        </w:rPr>
        <w:t xml:space="preserve"> routine tests and invigilate exams and undertake routine marking of pupils’ work</w:t>
      </w:r>
    </w:p>
    <w:p w14:paraId="492340D3"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Provide</w:t>
      </w:r>
      <w:proofErr w:type="gramEnd"/>
      <w:r w:rsidRPr="000A1C50">
        <w:rPr>
          <w:rFonts w:ascii="Arial" w:hAnsi="Arial" w:cs="Arial"/>
          <w:sz w:val="22"/>
          <w:szCs w:val="22"/>
        </w:rPr>
        <w:t xml:space="preserve"> clerical/admin. support e.g. photocopying, typing, filing, money, administer coursework etc.</w:t>
      </w:r>
    </w:p>
    <w:p w14:paraId="687ABD36" w14:textId="77777777" w:rsidR="000A1C50" w:rsidRPr="000A1C50" w:rsidRDefault="000A1C50" w:rsidP="000A1C50">
      <w:pPr>
        <w:rPr>
          <w:rFonts w:ascii="Arial" w:hAnsi="Arial" w:cs="Arial"/>
          <w:sz w:val="22"/>
          <w:szCs w:val="22"/>
        </w:rPr>
      </w:pPr>
    </w:p>
    <w:p w14:paraId="47B9A34C"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SUPPORT FOR THE CURRICULUM</w:t>
      </w:r>
    </w:p>
    <w:p w14:paraId="37BA7CEB"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Undertake</w:t>
      </w:r>
      <w:proofErr w:type="gramEnd"/>
      <w:r w:rsidRPr="000A1C50">
        <w:rPr>
          <w:rFonts w:ascii="Arial" w:hAnsi="Arial" w:cs="Arial"/>
          <w:sz w:val="22"/>
          <w:szCs w:val="22"/>
        </w:rPr>
        <w:t xml:space="preserve"> structured and agreed learning activities/teaching programmes, adjusting activities according to pupil responses</w:t>
      </w:r>
    </w:p>
    <w:p w14:paraId="085702D7"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Undertake</w:t>
      </w:r>
      <w:proofErr w:type="gramEnd"/>
      <w:r w:rsidRPr="000A1C50">
        <w:rPr>
          <w:rFonts w:ascii="Arial" w:hAnsi="Arial" w:cs="Arial"/>
          <w:sz w:val="22"/>
          <w:szCs w:val="22"/>
        </w:rPr>
        <w:t xml:space="preserve"> programmes linked to local and national learning strategies e.g. literacy, numeracy, KS3, early years recording achievement and progress and feeding back to the teacher</w:t>
      </w:r>
    </w:p>
    <w:p w14:paraId="0D149FD1"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Support</w:t>
      </w:r>
      <w:proofErr w:type="gramEnd"/>
      <w:r w:rsidRPr="000A1C50">
        <w:rPr>
          <w:rFonts w:ascii="Arial" w:hAnsi="Arial" w:cs="Arial"/>
          <w:sz w:val="22"/>
          <w:szCs w:val="22"/>
        </w:rPr>
        <w:t xml:space="preserve"> the use of ICT in learning activities and develop pupils’ competence and independence in its use</w:t>
      </w:r>
    </w:p>
    <w:p w14:paraId="6B43C0C2"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lastRenderedPageBreak/>
        <w:t>·  Prepare</w:t>
      </w:r>
      <w:proofErr w:type="gramEnd"/>
      <w:r w:rsidRPr="000A1C50">
        <w:rPr>
          <w:rFonts w:ascii="Arial" w:hAnsi="Arial" w:cs="Arial"/>
          <w:sz w:val="22"/>
          <w:szCs w:val="22"/>
        </w:rPr>
        <w:t>, maintain and use equipment/resources required to meet the lesson plans/relevant learning activity and assist pupils in their use</w:t>
      </w:r>
    </w:p>
    <w:p w14:paraId="2146B649" w14:textId="77777777" w:rsidR="000A1C50" w:rsidRPr="000A1C50" w:rsidRDefault="000A1C50" w:rsidP="000A1C50">
      <w:pPr>
        <w:rPr>
          <w:rFonts w:ascii="Arial" w:hAnsi="Arial" w:cs="Arial"/>
          <w:sz w:val="22"/>
          <w:szCs w:val="22"/>
        </w:rPr>
      </w:pPr>
    </w:p>
    <w:p w14:paraId="30CBBFE6" w14:textId="77777777" w:rsidR="000A1C50" w:rsidRPr="000A1C50" w:rsidRDefault="000A1C50" w:rsidP="000A1C50">
      <w:pPr>
        <w:rPr>
          <w:rFonts w:ascii="Arial" w:hAnsi="Arial" w:cs="Arial"/>
          <w:b/>
          <w:bCs/>
          <w:sz w:val="22"/>
          <w:szCs w:val="22"/>
        </w:rPr>
      </w:pPr>
    </w:p>
    <w:p w14:paraId="138DA8EF"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SUPPORT FOR THE SCHOOL</w:t>
      </w:r>
    </w:p>
    <w:p w14:paraId="3C968C27"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Be</w:t>
      </w:r>
      <w:proofErr w:type="gramEnd"/>
      <w:r w:rsidRPr="000A1C50">
        <w:rPr>
          <w:rFonts w:ascii="Arial" w:hAnsi="Arial" w:cs="Arial"/>
          <w:sz w:val="22"/>
          <w:szCs w:val="22"/>
        </w:rPr>
        <w:t xml:space="preserve"> aware of and comply with policies and procedures relating to child protection, health, safety and security, confidentiality and data protection, reporting all concerns to an appropriate person</w:t>
      </w:r>
    </w:p>
    <w:p w14:paraId="768B77E6"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Be</w:t>
      </w:r>
      <w:proofErr w:type="gramEnd"/>
      <w:r w:rsidRPr="000A1C50">
        <w:rPr>
          <w:rFonts w:ascii="Arial" w:hAnsi="Arial" w:cs="Arial"/>
          <w:sz w:val="22"/>
          <w:szCs w:val="22"/>
        </w:rPr>
        <w:t xml:space="preserve"> aware of and support difference and ensure all pupils have equal access to opportunities to learn and develop</w:t>
      </w:r>
    </w:p>
    <w:p w14:paraId="5F83BA8C"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Contribute</w:t>
      </w:r>
      <w:proofErr w:type="gramEnd"/>
      <w:r w:rsidRPr="000A1C50">
        <w:rPr>
          <w:rFonts w:ascii="Arial" w:hAnsi="Arial" w:cs="Arial"/>
          <w:sz w:val="22"/>
          <w:szCs w:val="22"/>
        </w:rPr>
        <w:t xml:space="preserve"> to the overall ethos/work/aims of the school</w:t>
      </w:r>
    </w:p>
    <w:p w14:paraId="5B9880C6"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Appreciate</w:t>
      </w:r>
      <w:proofErr w:type="gramEnd"/>
      <w:r w:rsidRPr="000A1C50">
        <w:rPr>
          <w:rFonts w:ascii="Arial" w:hAnsi="Arial" w:cs="Arial"/>
          <w:sz w:val="22"/>
          <w:szCs w:val="22"/>
        </w:rPr>
        <w:t xml:space="preserve"> and support the role of other professionals</w:t>
      </w:r>
    </w:p>
    <w:p w14:paraId="049105B3"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Attend</w:t>
      </w:r>
      <w:proofErr w:type="gramEnd"/>
      <w:r w:rsidRPr="000A1C50">
        <w:rPr>
          <w:rFonts w:ascii="Arial" w:hAnsi="Arial" w:cs="Arial"/>
          <w:sz w:val="22"/>
          <w:szCs w:val="22"/>
        </w:rPr>
        <w:t xml:space="preserve"> and participate in relevant meetings as required</w:t>
      </w:r>
    </w:p>
    <w:p w14:paraId="4A94485E"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Participate</w:t>
      </w:r>
      <w:proofErr w:type="gramEnd"/>
      <w:r w:rsidRPr="000A1C50">
        <w:rPr>
          <w:rFonts w:ascii="Arial" w:hAnsi="Arial" w:cs="Arial"/>
          <w:sz w:val="22"/>
          <w:szCs w:val="22"/>
        </w:rPr>
        <w:t xml:space="preserve"> in training and other learning activities and performance development as required</w:t>
      </w:r>
    </w:p>
    <w:p w14:paraId="35A91BA9"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Assist</w:t>
      </w:r>
      <w:proofErr w:type="gramEnd"/>
      <w:r w:rsidRPr="000A1C50">
        <w:rPr>
          <w:rFonts w:ascii="Arial" w:hAnsi="Arial" w:cs="Arial"/>
          <w:sz w:val="22"/>
          <w:szCs w:val="22"/>
        </w:rPr>
        <w:t xml:space="preserve"> with the supervision of pupils out of lesson times, including before and after school and at lunchtime</w:t>
      </w:r>
    </w:p>
    <w:p w14:paraId="3396F03F"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Accompany</w:t>
      </w:r>
      <w:proofErr w:type="gramEnd"/>
      <w:r w:rsidRPr="000A1C50">
        <w:rPr>
          <w:rFonts w:ascii="Arial" w:hAnsi="Arial" w:cs="Arial"/>
          <w:sz w:val="22"/>
          <w:szCs w:val="22"/>
        </w:rPr>
        <w:t xml:space="preserve"> teaching staff and pupils on visits, trips and out of school activities as required and take responsibility for a group under the supervision of the teacher</w:t>
      </w:r>
    </w:p>
    <w:p w14:paraId="408B7029" w14:textId="77777777" w:rsidR="000A1C50" w:rsidRPr="000A1C50" w:rsidRDefault="000A1C50" w:rsidP="000A1C50">
      <w:pPr>
        <w:rPr>
          <w:rFonts w:ascii="Arial" w:hAnsi="Arial" w:cs="Arial"/>
          <w:b/>
          <w:bCs/>
          <w:sz w:val="22"/>
          <w:szCs w:val="22"/>
        </w:rPr>
      </w:pPr>
    </w:p>
    <w:p w14:paraId="405AB57A" w14:textId="77777777" w:rsidR="000A1C50" w:rsidRPr="000A1C50" w:rsidRDefault="000A1C50" w:rsidP="000A1C50">
      <w:pPr>
        <w:rPr>
          <w:rFonts w:ascii="Arial" w:hAnsi="Arial" w:cs="Arial"/>
          <w:b/>
          <w:bCs/>
          <w:sz w:val="22"/>
          <w:szCs w:val="22"/>
        </w:rPr>
      </w:pPr>
    </w:p>
    <w:p w14:paraId="72F0E854"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PERSON SPECIFICATION</w:t>
      </w:r>
    </w:p>
    <w:p w14:paraId="1F0DC4A5"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 xml:space="preserve">Experience </w:t>
      </w:r>
    </w:p>
    <w:p w14:paraId="6E3DB798"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Working</w:t>
      </w:r>
      <w:proofErr w:type="gramEnd"/>
      <w:r w:rsidRPr="000A1C50">
        <w:rPr>
          <w:rFonts w:ascii="Arial" w:hAnsi="Arial" w:cs="Arial"/>
          <w:sz w:val="22"/>
          <w:szCs w:val="22"/>
        </w:rPr>
        <w:t xml:space="preserve"> with or caring for children of relevant age</w:t>
      </w:r>
    </w:p>
    <w:p w14:paraId="50B93143"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Qualifications</w:t>
      </w:r>
    </w:p>
    <w:p w14:paraId="5DFCFD35" w14:textId="0F4DDF9B" w:rsidR="000A1C50" w:rsidRPr="000A1C50" w:rsidRDefault="000A1C50" w:rsidP="000A1C50">
      <w:pPr>
        <w:rPr>
          <w:rFonts w:ascii="Arial" w:hAnsi="Arial" w:cs="Arial"/>
          <w:sz w:val="22"/>
          <w:szCs w:val="22"/>
        </w:rPr>
      </w:pPr>
      <w:proofErr w:type="gramStart"/>
      <w:r w:rsidRPr="000A1C50">
        <w:rPr>
          <w:rFonts w:ascii="Arial" w:hAnsi="Arial" w:cs="Arial"/>
          <w:sz w:val="22"/>
          <w:szCs w:val="22"/>
        </w:rPr>
        <w:t>·  Good</w:t>
      </w:r>
      <w:proofErr w:type="gramEnd"/>
      <w:r w:rsidRPr="000A1C50">
        <w:rPr>
          <w:rFonts w:ascii="Arial" w:hAnsi="Arial" w:cs="Arial"/>
          <w:sz w:val="22"/>
          <w:szCs w:val="22"/>
        </w:rPr>
        <w:t xml:space="preserve"> numeracy/literacy skills</w:t>
      </w:r>
    </w:p>
    <w:p w14:paraId="4D8AB585"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Training</w:t>
      </w:r>
      <w:proofErr w:type="gramEnd"/>
      <w:r w:rsidRPr="000A1C50">
        <w:rPr>
          <w:rFonts w:ascii="Arial" w:hAnsi="Arial" w:cs="Arial"/>
          <w:sz w:val="22"/>
          <w:szCs w:val="22"/>
        </w:rPr>
        <w:t xml:space="preserve"> in the relevant learning strategies e.g. literacy</w:t>
      </w:r>
    </w:p>
    <w:p w14:paraId="5D6282EF"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First</w:t>
      </w:r>
      <w:proofErr w:type="gramEnd"/>
      <w:r w:rsidRPr="000A1C50">
        <w:rPr>
          <w:rFonts w:ascii="Arial" w:hAnsi="Arial" w:cs="Arial"/>
          <w:sz w:val="22"/>
          <w:szCs w:val="22"/>
        </w:rPr>
        <w:t xml:space="preserve"> aid training/training as appropriate</w:t>
      </w:r>
    </w:p>
    <w:p w14:paraId="2745FFF0" w14:textId="77777777" w:rsidR="000A1C50" w:rsidRPr="000A1C50" w:rsidRDefault="000A1C50" w:rsidP="000A1C50">
      <w:pPr>
        <w:rPr>
          <w:rFonts w:ascii="Arial" w:hAnsi="Arial" w:cs="Arial"/>
          <w:b/>
          <w:bCs/>
          <w:sz w:val="22"/>
          <w:szCs w:val="22"/>
        </w:rPr>
      </w:pPr>
      <w:r w:rsidRPr="000A1C50">
        <w:rPr>
          <w:rFonts w:ascii="Arial" w:hAnsi="Arial" w:cs="Arial"/>
          <w:b/>
          <w:bCs/>
          <w:sz w:val="22"/>
          <w:szCs w:val="22"/>
        </w:rPr>
        <w:t>Knowledge &amp; Skills</w:t>
      </w:r>
    </w:p>
    <w:p w14:paraId="4378705B"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Effective</w:t>
      </w:r>
      <w:proofErr w:type="gramEnd"/>
      <w:r w:rsidRPr="000A1C50">
        <w:rPr>
          <w:rFonts w:ascii="Arial" w:hAnsi="Arial" w:cs="Arial"/>
          <w:sz w:val="22"/>
          <w:szCs w:val="22"/>
        </w:rPr>
        <w:t xml:space="preserve"> use of ICT to support learning</w:t>
      </w:r>
    </w:p>
    <w:p w14:paraId="7E7B288C"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Use</w:t>
      </w:r>
      <w:proofErr w:type="gramEnd"/>
      <w:r w:rsidRPr="000A1C50">
        <w:rPr>
          <w:rFonts w:ascii="Arial" w:hAnsi="Arial" w:cs="Arial"/>
          <w:sz w:val="22"/>
          <w:szCs w:val="22"/>
        </w:rPr>
        <w:t xml:space="preserve"> of other equipment technology – video, photocopier</w:t>
      </w:r>
    </w:p>
    <w:p w14:paraId="55CF8CBA"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Understanding</w:t>
      </w:r>
      <w:proofErr w:type="gramEnd"/>
      <w:r w:rsidRPr="000A1C50">
        <w:rPr>
          <w:rFonts w:ascii="Arial" w:hAnsi="Arial" w:cs="Arial"/>
          <w:sz w:val="22"/>
          <w:szCs w:val="22"/>
        </w:rPr>
        <w:t xml:space="preserve"> of relevant polices/codes of practice and awareness of relevant legislation</w:t>
      </w:r>
    </w:p>
    <w:p w14:paraId="16569DCE"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General</w:t>
      </w:r>
      <w:proofErr w:type="gramEnd"/>
      <w:r w:rsidRPr="000A1C50">
        <w:rPr>
          <w:rFonts w:ascii="Arial" w:hAnsi="Arial" w:cs="Arial"/>
          <w:sz w:val="22"/>
          <w:szCs w:val="22"/>
        </w:rPr>
        <w:t xml:space="preserve"> understanding of national/foundation stage curriculum and other basic learning programmes/strategies</w:t>
      </w:r>
    </w:p>
    <w:p w14:paraId="13F0A056"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Basic</w:t>
      </w:r>
      <w:proofErr w:type="gramEnd"/>
      <w:r w:rsidRPr="000A1C50">
        <w:rPr>
          <w:rFonts w:ascii="Arial" w:hAnsi="Arial" w:cs="Arial"/>
          <w:sz w:val="22"/>
          <w:szCs w:val="22"/>
        </w:rPr>
        <w:t xml:space="preserve"> understanding of child development and learning</w:t>
      </w:r>
    </w:p>
    <w:p w14:paraId="1143B513"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Ability</w:t>
      </w:r>
      <w:proofErr w:type="gramEnd"/>
      <w:r w:rsidRPr="000A1C50">
        <w:rPr>
          <w:rFonts w:ascii="Arial" w:hAnsi="Arial" w:cs="Arial"/>
          <w:sz w:val="22"/>
          <w:szCs w:val="22"/>
        </w:rPr>
        <w:t xml:space="preserve"> to self-evaluate learning needs and actively seek learning opportunities</w:t>
      </w:r>
    </w:p>
    <w:p w14:paraId="6D86455C"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Ability</w:t>
      </w:r>
      <w:proofErr w:type="gramEnd"/>
      <w:r w:rsidRPr="000A1C50">
        <w:rPr>
          <w:rFonts w:ascii="Arial" w:hAnsi="Arial" w:cs="Arial"/>
          <w:sz w:val="22"/>
          <w:szCs w:val="22"/>
        </w:rPr>
        <w:t xml:space="preserve"> to relate well to children and adults</w:t>
      </w:r>
    </w:p>
    <w:p w14:paraId="531FC1BF" w14:textId="77777777" w:rsidR="000A1C50" w:rsidRPr="000A1C50" w:rsidRDefault="000A1C50" w:rsidP="000A1C50">
      <w:pPr>
        <w:rPr>
          <w:rFonts w:ascii="Arial" w:hAnsi="Arial" w:cs="Arial"/>
          <w:sz w:val="22"/>
          <w:szCs w:val="22"/>
        </w:rPr>
      </w:pPr>
      <w:proofErr w:type="gramStart"/>
      <w:r w:rsidRPr="000A1C50">
        <w:rPr>
          <w:rFonts w:ascii="Arial" w:hAnsi="Arial" w:cs="Arial"/>
          <w:sz w:val="22"/>
          <w:szCs w:val="22"/>
        </w:rPr>
        <w:t>·  Work</w:t>
      </w:r>
      <w:proofErr w:type="gramEnd"/>
      <w:r w:rsidRPr="000A1C50">
        <w:rPr>
          <w:rFonts w:ascii="Arial" w:hAnsi="Arial" w:cs="Arial"/>
          <w:sz w:val="22"/>
          <w:szCs w:val="22"/>
        </w:rPr>
        <w:t xml:space="preserve"> constructively as part of a team, understanding classroom roles and responsibilities </w:t>
      </w:r>
    </w:p>
    <w:p w14:paraId="44D9EF6D" w14:textId="7D80B6AC" w:rsidR="00F033D1" w:rsidRPr="00C275D1" w:rsidRDefault="00F033D1" w:rsidP="00F033D1">
      <w:pPr>
        <w:rPr>
          <w:rFonts w:ascii="XCCW Joined 1a" w:eastAsia="Microsoft JhengHei" w:hAnsi="XCCW Joined 1a" w:cs="Arial"/>
          <w:sz w:val="24"/>
          <w:szCs w:val="24"/>
        </w:rPr>
      </w:pPr>
    </w:p>
    <w:p w14:paraId="55041008" w14:textId="77777777" w:rsidR="002D5E67" w:rsidRPr="002D5E67" w:rsidRDefault="002D5E67" w:rsidP="002D5E67">
      <w:pPr>
        <w:rPr>
          <w:rFonts w:ascii="Arial" w:hAnsi="Arial" w:cs="Arial"/>
          <w:sz w:val="24"/>
          <w:szCs w:val="24"/>
        </w:rPr>
      </w:pPr>
    </w:p>
    <w:p w14:paraId="37A45F2F" w14:textId="77777777" w:rsidR="002D5E67" w:rsidRPr="002D5E67" w:rsidRDefault="002D5E67" w:rsidP="002D5E67">
      <w:pPr>
        <w:rPr>
          <w:rFonts w:ascii="Arial" w:hAnsi="Arial" w:cs="Arial"/>
          <w:sz w:val="24"/>
          <w:szCs w:val="24"/>
        </w:rPr>
      </w:pPr>
    </w:p>
    <w:p w14:paraId="2A45BE4A" w14:textId="77777777" w:rsidR="002D5E67" w:rsidRPr="002D5E67" w:rsidRDefault="002D5E67" w:rsidP="002D5E67">
      <w:pPr>
        <w:rPr>
          <w:rFonts w:ascii="Arial" w:hAnsi="Arial" w:cs="Arial"/>
          <w:sz w:val="24"/>
          <w:szCs w:val="24"/>
        </w:rPr>
      </w:pPr>
    </w:p>
    <w:p w14:paraId="6D66ACB3" w14:textId="77777777" w:rsidR="002D5E67" w:rsidRPr="002D5E67" w:rsidRDefault="002D5E67" w:rsidP="002D5E67">
      <w:pPr>
        <w:rPr>
          <w:rFonts w:ascii="Arial" w:hAnsi="Arial" w:cs="Arial"/>
          <w:sz w:val="24"/>
          <w:szCs w:val="24"/>
        </w:rPr>
      </w:pPr>
    </w:p>
    <w:p w14:paraId="66FFCD0C" w14:textId="77777777" w:rsidR="002D5E67" w:rsidRPr="002D5E67" w:rsidRDefault="002D5E67" w:rsidP="002D5E67">
      <w:pPr>
        <w:rPr>
          <w:rFonts w:ascii="Arial" w:hAnsi="Arial" w:cs="Arial"/>
          <w:sz w:val="24"/>
          <w:szCs w:val="24"/>
        </w:rPr>
      </w:pPr>
    </w:p>
    <w:p w14:paraId="4894D531" w14:textId="77777777" w:rsidR="002D5E67" w:rsidRPr="002D5E67" w:rsidRDefault="002D5E67" w:rsidP="002D5E67">
      <w:pPr>
        <w:rPr>
          <w:rFonts w:ascii="Arial" w:hAnsi="Arial" w:cs="Arial"/>
          <w:sz w:val="24"/>
          <w:szCs w:val="24"/>
        </w:rPr>
      </w:pPr>
    </w:p>
    <w:p w14:paraId="37E945C1" w14:textId="77777777" w:rsidR="002D5E67" w:rsidRPr="002D5E67" w:rsidRDefault="002D5E67" w:rsidP="002D5E67">
      <w:pPr>
        <w:rPr>
          <w:rFonts w:ascii="Arial" w:hAnsi="Arial" w:cs="Arial"/>
          <w:sz w:val="24"/>
          <w:szCs w:val="24"/>
        </w:rPr>
      </w:pPr>
    </w:p>
    <w:p w14:paraId="43DCB586" w14:textId="77777777" w:rsidR="002D5E67" w:rsidRPr="002D5E67" w:rsidRDefault="002D5E67" w:rsidP="002D5E67">
      <w:pPr>
        <w:rPr>
          <w:rFonts w:ascii="Arial" w:hAnsi="Arial" w:cs="Arial"/>
          <w:sz w:val="24"/>
          <w:szCs w:val="24"/>
        </w:rPr>
      </w:pPr>
    </w:p>
    <w:p w14:paraId="1C11AD1D" w14:textId="77777777" w:rsidR="002D5E67" w:rsidRPr="002D5E67" w:rsidRDefault="002D5E67" w:rsidP="002D5E67">
      <w:pPr>
        <w:rPr>
          <w:rFonts w:ascii="Arial" w:hAnsi="Arial" w:cs="Arial"/>
          <w:sz w:val="24"/>
          <w:szCs w:val="24"/>
        </w:rPr>
      </w:pPr>
    </w:p>
    <w:p w14:paraId="2594483E" w14:textId="77777777" w:rsidR="002D5E67" w:rsidRPr="002D5E67" w:rsidRDefault="002D5E67" w:rsidP="002D5E67">
      <w:pPr>
        <w:rPr>
          <w:rFonts w:ascii="Arial" w:hAnsi="Arial" w:cs="Arial"/>
          <w:sz w:val="24"/>
          <w:szCs w:val="24"/>
        </w:rPr>
      </w:pPr>
    </w:p>
    <w:p w14:paraId="695B13C6" w14:textId="77777777" w:rsidR="002D5E67" w:rsidRPr="002D5E67" w:rsidRDefault="002D5E67" w:rsidP="002D5E67">
      <w:pPr>
        <w:rPr>
          <w:rFonts w:ascii="Arial" w:hAnsi="Arial" w:cs="Arial"/>
          <w:sz w:val="24"/>
          <w:szCs w:val="24"/>
        </w:rPr>
      </w:pPr>
    </w:p>
    <w:p w14:paraId="6C7ECC41" w14:textId="77777777" w:rsidR="002D5E67" w:rsidRPr="002D5E67" w:rsidRDefault="002D5E67" w:rsidP="002D5E67">
      <w:pPr>
        <w:rPr>
          <w:rFonts w:ascii="Arial" w:hAnsi="Arial" w:cs="Arial"/>
          <w:sz w:val="24"/>
          <w:szCs w:val="24"/>
        </w:rPr>
      </w:pPr>
    </w:p>
    <w:p w14:paraId="4DFB2E79" w14:textId="77777777" w:rsidR="002D5E67" w:rsidRPr="002D5E67" w:rsidRDefault="002D5E67" w:rsidP="002D5E67">
      <w:pPr>
        <w:rPr>
          <w:rFonts w:ascii="Arial" w:hAnsi="Arial" w:cs="Arial"/>
          <w:sz w:val="24"/>
          <w:szCs w:val="24"/>
        </w:rPr>
      </w:pPr>
    </w:p>
    <w:p w14:paraId="0B09DA3A" w14:textId="77777777" w:rsidR="002D5E67" w:rsidRPr="002D5E67" w:rsidRDefault="002D5E67" w:rsidP="002D5E67">
      <w:pPr>
        <w:rPr>
          <w:rFonts w:ascii="Arial" w:hAnsi="Arial" w:cs="Arial"/>
          <w:sz w:val="24"/>
          <w:szCs w:val="24"/>
        </w:rPr>
      </w:pPr>
    </w:p>
    <w:p w14:paraId="347335C9" w14:textId="77777777" w:rsidR="002D5E67" w:rsidRPr="002D5E67" w:rsidRDefault="002D5E67" w:rsidP="002D5E67">
      <w:pPr>
        <w:rPr>
          <w:rFonts w:ascii="Arial" w:hAnsi="Arial" w:cs="Arial"/>
          <w:sz w:val="24"/>
          <w:szCs w:val="24"/>
        </w:rPr>
      </w:pPr>
    </w:p>
    <w:p w14:paraId="1E5B4AB2" w14:textId="77777777" w:rsidR="002D5E67" w:rsidRPr="002D5E67" w:rsidRDefault="002D5E67" w:rsidP="002D5E67">
      <w:pPr>
        <w:rPr>
          <w:rFonts w:ascii="Arial" w:hAnsi="Arial" w:cs="Arial"/>
          <w:sz w:val="24"/>
          <w:szCs w:val="24"/>
        </w:rPr>
      </w:pPr>
    </w:p>
    <w:p w14:paraId="03D532F7" w14:textId="77777777" w:rsidR="002D5E67" w:rsidRPr="002D5E67" w:rsidRDefault="002D5E67" w:rsidP="002D5E67">
      <w:pPr>
        <w:rPr>
          <w:rFonts w:ascii="Arial" w:hAnsi="Arial" w:cs="Arial"/>
          <w:sz w:val="24"/>
          <w:szCs w:val="24"/>
        </w:rPr>
      </w:pPr>
    </w:p>
    <w:sectPr w:rsidR="002D5E67" w:rsidRPr="002D5E67" w:rsidSect="004123A6">
      <w:footerReference w:type="default" r:id="rId11"/>
      <w:pgSz w:w="11907" w:h="16840"/>
      <w:pgMar w:top="851" w:right="851" w:bottom="851" w:left="1134" w:header="0" w:footer="34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0E19" w14:textId="77777777" w:rsidR="00974272" w:rsidRDefault="00974272">
      <w:r>
        <w:separator/>
      </w:r>
    </w:p>
  </w:endnote>
  <w:endnote w:type="continuationSeparator" w:id="0">
    <w:p w14:paraId="403173E4" w14:textId="77777777" w:rsidR="00974272" w:rsidRDefault="0097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E3FF" w14:textId="77777777" w:rsidR="002D5E67" w:rsidRDefault="002D5E67" w:rsidP="002D5E67">
    <w:pPr>
      <w:pStyle w:val="Footer"/>
      <w:jc w:val="center"/>
      <w:rPr>
        <w:rFonts w:ascii="Arial" w:hAnsi="Arial" w:cs="Arial"/>
        <w:sz w:val="22"/>
        <w:szCs w:val="22"/>
      </w:rPr>
    </w:pPr>
    <w:r w:rsidRPr="002D5E67">
      <w:rPr>
        <w:rFonts w:ascii="Arial" w:hAnsi="Arial" w:cs="Arial"/>
        <w:sz w:val="22"/>
        <w:szCs w:val="22"/>
      </w:rPr>
      <w:t xml:space="preserve"> </w:t>
    </w:r>
    <w:r>
      <w:rPr>
        <w:rFonts w:ascii="Arial" w:hAnsi="Arial" w:cs="Arial"/>
        <w:sz w:val="22"/>
        <w:szCs w:val="22"/>
      </w:rPr>
      <w:t xml:space="preserve">Gateway Primary School, </w:t>
    </w:r>
    <w:proofErr w:type="spellStart"/>
    <w:r w:rsidRPr="002D5E67">
      <w:rPr>
        <w:rFonts w:ascii="Arial" w:hAnsi="Arial" w:cs="Arial"/>
        <w:sz w:val="22"/>
        <w:szCs w:val="22"/>
      </w:rPr>
      <w:t>Netheravon</w:t>
    </w:r>
    <w:proofErr w:type="spellEnd"/>
    <w:r w:rsidRPr="002D5E67">
      <w:rPr>
        <w:rFonts w:ascii="Arial" w:hAnsi="Arial" w:cs="Arial"/>
        <w:sz w:val="22"/>
        <w:szCs w:val="22"/>
      </w:rPr>
      <w:t xml:space="preserve"> Close, Carterton, Oxon, OX18 3SF </w:t>
    </w:r>
  </w:p>
  <w:p w14:paraId="2889D31C" w14:textId="1690579F" w:rsidR="009F4A29" w:rsidRPr="002D5E67" w:rsidRDefault="002D5E67" w:rsidP="002D5E67">
    <w:pPr>
      <w:pStyle w:val="Footer"/>
      <w:jc w:val="center"/>
      <w:rPr>
        <w:rFonts w:ascii="Arial" w:hAnsi="Arial" w:cs="Arial"/>
        <w:sz w:val="22"/>
        <w:szCs w:val="22"/>
      </w:rPr>
    </w:pPr>
    <w:r>
      <w:rPr>
        <w:rFonts w:ascii="Arial" w:hAnsi="Arial" w:cs="Arial"/>
        <w:sz w:val="22"/>
        <w:szCs w:val="22"/>
      </w:rPr>
      <w:t xml:space="preserve">01993 842189 </w:t>
    </w:r>
    <w:proofErr w:type="gramStart"/>
    <w:r>
      <w:rPr>
        <w:rFonts w:ascii="Arial" w:hAnsi="Arial" w:cs="Arial"/>
        <w:sz w:val="22"/>
        <w:szCs w:val="22"/>
      </w:rPr>
      <w:t xml:space="preserve">- </w:t>
    </w:r>
    <w:r w:rsidRPr="002D5E67">
      <w:rPr>
        <w:rFonts w:ascii="Arial" w:hAnsi="Arial" w:cs="Arial"/>
        <w:sz w:val="22"/>
        <w:szCs w:val="22"/>
      </w:rPr>
      <w:t xml:space="preserve"> office.2254@gateway.oxon.sch.uk</w:t>
    </w:r>
    <w:proofErr w:type="gramEnd"/>
  </w:p>
  <w:p w14:paraId="41EF2DD2" w14:textId="6DB155AC" w:rsidR="00F56ACF" w:rsidRDefault="009F4A29">
    <w:pPr>
      <w:pStyle w:val="Footer"/>
    </w:pPr>
    <w:r>
      <w:rPr>
        <w:noProof/>
      </w:rPr>
      <w:drawing>
        <wp:inline distT="0" distB="0" distL="0" distR="0" wp14:anchorId="47308751" wp14:editId="7465E62E">
          <wp:extent cx="6300470" cy="101473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0470" cy="1014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E199" w14:textId="77777777" w:rsidR="00974272" w:rsidRDefault="00974272">
      <w:r>
        <w:separator/>
      </w:r>
    </w:p>
  </w:footnote>
  <w:footnote w:type="continuationSeparator" w:id="0">
    <w:p w14:paraId="588E62CD" w14:textId="77777777" w:rsidR="00974272" w:rsidRDefault="0097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F2C"/>
    <w:multiLevelType w:val="hybridMultilevel"/>
    <w:tmpl w:val="7B7CB45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 w15:restartNumberingAfterBreak="0">
    <w:nsid w:val="3B3053D2"/>
    <w:multiLevelType w:val="hybridMultilevel"/>
    <w:tmpl w:val="B2B8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876B2E"/>
    <w:multiLevelType w:val="hybridMultilevel"/>
    <w:tmpl w:val="150C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62"/>
    <w:rsid w:val="00013A6B"/>
    <w:rsid w:val="00024CEE"/>
    <w:rsid w:val="00045841"/>
    <w:rsid w:val="000755B3"/>
    <w:rsid w:val="000A00D3"/>
    <w:rsid w:val="000A1C50"/>
    <w:rsid w:val="000C26EA"/>
    <w:rsid w:val="000C6D08"/>
    <w:rsid w:val="0010110A"/>
    <w:rsid w:val="0011773A"/>
    <w:rsid w:val="00124028"/>
    <w:rsid w:val="0018112D"/>
    <w:rsid w:val="001D6B65"/>
    <w:rsid w:val="00200C57"/>
    <w:rsid w:val="00204358"/>
    <w:rsid w:val="00205E55"/>
    <w:rsid w:val="002257A3"/>
    <w:rsid w:val="00232D22"/>
    <w:rsid w:val="002405FF"/>
    <w:rsid w:val="00291C8F"/>
    <w:rsid w:val="002A41E7"/>
    <w:rsid w:val="002D2ACE"/>
    <w:rsid w:val="002D5E67"/>
    <w:rsid w:val="002E3B79"/>
    <w:rsid w:val="00305904"/>
    <w:rsid w:val="003062D1"/>
    <w:rsid w:val="003171D6"/>
    <w:rsid w:val="00317C3D"/>
    <w:rsid w:val="0034554F"/>
    <w:rsid w:val="003A7B1D"/>
    <w:rsid w:val="003B3B8A"/>
    <w:rsid w:val="003C126E"/>
    <w:rsid w:val="003E699D"/>
    <w:rsid w:val="00402D92"/>
    <w:rsid w:val="004123A6"/>
    <w:rsid w:val="004246AD"/>
    <w:rsid w:val="00430964"/>
    <w:rsid w:val="00494F25"/>
    <w:rsid w:val="0049696D"/>
    <w:rsid w:val="004A17A6"/>
    <w:rsid w:val="004B1535"/>
    <w:rsid w:val="005146DB"/>
    <w:rsid w:val="00522F43"/>
    <w:rsid w:val="00542ECA"/>
    <w:rsid w:val="00556FEF"/>
    <w:rsid w:val="00625DA4"/>
    <w:rsid w:val="006658DB"/>
    <w:rsid w:val="00666628"/>
    <w:rsid w:val="006747BF"/>
    <w:rsid w:val="006F376C"/>
    <w:rsid w:val="006F7087"/>
    <w:rsid w:val="00764D8C"/>
    <w:rsid w:val="007978A5"/>
    <w:rsid w:val="007C1600"/>
    <w:rsid w:val="007E25C0"/>
    <w:rsid w:val="00832F96"/>
    <w:rsid w:val="00837F4B"/>
    <w:rsid w:val="008A43D0"/>
    <w:rsid w:val="008B2BDE"/>
    <w:rsid w:val="00914FBF"/>
    <w:rsid w:val="00935946"/>
    <w:rsid w:val="00961B34"/>
    <w:rsid w:val="00974272"/>
    <w:rsid w:val="009B7B8E"/>
    <w:rsid w:val="009F43B1"/>
    <w:rsid w:val="009F4A29"/>
    <w:rsid w:val="009F571C"/>
    <w:rsid w:val="00A11A92"/>
    <w:rsid w:val="00A31692"/>
    <w:rsid w:val="00A353DF"/>
    <w:rsid w:val="00A669AD"/>
    <w:rsid w:val="00A76D3D"/>
    <w:rsid w:val="00A967A4"/>
    <w:rsid w:val="00AA17A3"/>
    <w:rsid w:val="00AB2059"/>
    <w:rsid w:val="00AC71CE"/>
    <w:rsid w:val="00AD223A"/>
    <w:rsid w:val="00B40611"/>
    <w:rsid w:val="00B45C2B"/>
    <w:rsid w:val="00B50752"/>
    <w:rsid w:val="00B5354B"/>
    <w:rsid w:val="00BA5205"/>
    <w:rsid w:val="00BA5BE9"/>
    <w:rsid w:val="00BA6F81"/>
    <w:rsid w:val="00BC02C3"/>
    <w:rsid w:val="00BC1EC0"/>
    <w:rsid w:val="00BE0729"/>
    <w:rsid w:val="00C275D1"/>
    <w:rsid w:val="00C538C3"/>
    <w:rsid w:val="00C55482"/>
    <w:rsid w:val="00C57B8F"/>
    <w:rsid w:val="00C65049"/>
    <w:rsid w:val="00C87C96"/>
    <w:rsid w:val="00C9741A"/>
    <w:rsid w:val="00CB5E4C"/>
    <w:rsid w:val="00CC16F3"/>
    <w:rsid w:val="00D21BD7"/>
    <w:rsid w:val="00D41071"/>
    <w:rsid w:val="00D53F90"/>
    <w:rsid w:val="00D952A8"/>
    <w:rsid w:val="00DD5962"/>
    <w:rsid w:val="00E01B83"/>
    <w:rsid w:val="00E02CAA"/>
    <w:rsid w:val="00E26998"/>
    <w:rsid w:val="00E366F6"/>
    <w:rsid w:val="00E36BAA"/>
    <w:rsid w:val="00E46109"/>
    <w:rsid w:val="00E55F3D"/>
    <w:rsid w:val="00E82ADB"/>
    <w:rsid w:val="00E83447"/>
    <w:rsid w:val="00E93802"/>
    <w:rsid w:val="00E9494F"/>
    <w:rsid w:val="00EF0B44"/>
    <w:rsid w:val="00EF7DF0"/>
    <w:rsid w:val="00F033D1"/>
    <w:rsid w:val="00F07FEE"/>
    <w:rsid w:val="00F25816"/>
    <w:rsid w:val="00F4617F"/>
    <w:rsid w:val="00F50B9A"/>
    <w:rsid w:val="00F52967"/>
    <w:rsid w:val="00F56ACF"/>
    <w:rsid w:val="00F56DF6"/>
    <w:rsid w:val="00F76C13"/>
    <w:rsid w:val="00F960F1"/>
    <w:rsid w:val="00FB39EA"/>
    <w:rsid w:val="00FB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F2D85"/>
  <w15:docId w15:val="{C67E532D-3468-464E-819E-19D488EB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6">
    <w:name w:val="heading 6"/>
    <w:basedOn w:val="Normal"/>
    <w:next w:val="Normal"/>
    <w:link w:val="Heading6Char"/>
    <w:qFormat/>
    <w:rsid w:val="002257A3"/>
    <w:pPr>
      <w:keepNext/>
      <w:overflowPunct/>
      <w:autoSpaceDE/>
      <w:autoSpaceDN/>
      <w:adjustRightInd/>
      <w:jc w:val="both"/>
      <w:textAlignment w:val="auto"/>
      <w:outlineLvl w:val="5"/>
    </w:pPr>
    <w:rPr>
      <w:rFonts w:ascii="Calibri" w:hAnsi="Calibri"/>
      <w:b/>
      <w:bCs/>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pPr>
      <w:tabs>
        <w:tab w:val="left" w:pos="567"/>
        <w:tab w:val="left" w:pos="1276"/>
      </w:tabs>
    </w:pPr>
    <w:rPr>
      <w:sz w:val="24"/>
    </w:rPr>
  </w:style>
  <w:style w:type="paragraph" w:customStyle="1" w:styleId="Letter">
    <w:name w:val="Letter"/>
    <w:basedOn w:val="Document"/>
    <w:pPr>
      <w:tabs>
        <w:tab w:val="left" w:pos="6237"/>
      </w:tabs>
      <w:ind w:right="28"/>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2D2ACE"/>
    <w:rPr>
      <w:rFonts w:ascii="Tahoma" w:hAnsi="Tahoma" w:cs="Tahoma"/>
      <w:sz w:val="16"/>
      <w:szCs w:val="16"/>
    </w:rPr>
  </w:style>
  <w:style w:type="character" w:customStyle="1" w:styleId="BalloonTextChar">
    <w:name w:val="Balloon Text Char"/>
    <w:basedOn w:val="DefaultParagraphFont"/>
    <w:link w:val="BalloonText"/>
    <w:rsid w:val="002D2ACE"/>
    <w:rPr>
      <w:rFonts w:ascii="Tahoma" w:hAnsi="Tahoma" w:cs="Tahoma"/>
      <w:sz w:val="16"/>
      <w:szCs w:val="16"/>
    </w:rPr>
  </w:style>
  <w:style w:type="character" w:styleId="Hyperlink">
    <w:name w:val="Hyperlink"/>
    <w:uiPriority w:val="99"/>
    <w:rsid w:val="00F033D1"/>
    <w:rPr>
      <w:color w:val="0000FF"/>
      <w:u w:val="single"/>
    </w:rPr>
  </w:style>
  <w:style w:type="character" w:styleId="UnresolvedMention">
    <w:name w:val="Unresolved Mention"/>
    <w:basedOn w:val="DefaultParagraphFont"/>
    <w:uiPriority w:val="99"/>
    <w:semiHidden/>
    <w:unhideWhenUsed/>
    <w:rsid w:val="00A76D3D"/>
    <w:rPr>
      <w:color w:val="605E5C"/>
      <w:shd w:val="clear" w:color="auto" w:fill="E1DFDD"/>
    </w:rPr>
  </w:style>
  <w:style w:type="character" w:customStyle="1" w:styleId="FooterChar">
    <w:name w:val="Footer Char"/>
    <w:basedOn w:val="DefaultParagraphFont"/>
    <w:link w:val="Footer"/>
    <w:uiPriority w:val="99"/>
    <w:rsid w:val="009F4A29"/>
  </w:style>
  <w:style w:type="paragraph" w:styleId="NormalWeb">
    <w:name w:val="Normal (Web)"/>
    <w:basedOn w:val="Normal"/>
    <w:uiPriority w:val="99"/>
    <w:unhideWhenUsed/>
    <w:rsid w:val="00F5296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2D5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2257A3"/>
    <w:rPr>
      <w:rFonts w:ascii="Calibri" w:hAnsi="Calibri"/>
      <w:b/>
      <w:bCs/>
      <w:sz w:val="22"/>
      <w:szCs w:val="22"/>
      <w:lang w:val="x-none" w:eastAsia="en-US"/>
    </w:rPr>
  </w:style>
  <w:style w:type="character" w:customStyle="1" w:styleId="TitleChar">
    <w:name w:val="Title Char"/>
    <w:link w:val="Title"/>
    <w:locked/>
    <w:rsid w:val="002257A3"/>
    <w:rPr>
      <w:sz w:val="28"/>
    </w:rPr>
  </w:style>
  <w:style w:type="paragraph" w:styleId="Title">
    <w:name w:val="Title"/>
    <w:basedOn w:val="Normal"/>
    <w:link w:val="TitleChar"/>
    <w:qFormat/>
    <w:rsid w:val="002257A3"/>
    <w:pPr>
      <w:overflowPunct/>
      <w:autoSpaceDE/>
      <w:autoSpaceDN/>
      <w:adjustRightInd/>
      <w:jc w:val="center"/>
      <w:textAlignment w:val="auto"/>
    </w:pPr>
    <w:rPr>
      <w:sz w:val="28"/>
    </w:rPr>
  </w:style>
  <w:style w:type="character" w:customStyle="1" w:styleId="TitleChar1">
    <w:name w:val="Title Char1"/>
    <w:basedOn w:val="DefaultParagraphFont"/>
    <w:rsid w:val="002257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060897">
      <w:bodyDiv w:val="1"/>
      <w:marLeft w:val="0"/>
      <w:marRight w:val="0"/>
      <w:marTop w:val="0"/>
      <w:marBottom w:val="0"/>
      <w:divBdr>
        <w:top w:val="none" w:sz="0" w:space="0" w:color="auto"/>
        <w:left w:val="none" w:sz="0" w:space="0" w:color="auto"/>
        <w:bottom w:val="none" w:sz="0" w:space="0" w:color="auto"/>
        <w:right w:val="none" w:sz="0" w:space="0" w:color="auto"/>
      </w:divBdr>
    </w:div>
    <w:div w:id="15703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74C65-9F81-4D73-9261-8F06B367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Settings for A4 Letter</vt:lpstr>
    </vt:vector>
  </TitlesOfParts>
  <Company>Hampshire County Council</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Settings for A4 Letter</dc:title>
  <dc:creator>h3hrfpe</dc:creator>
  <cp:lastModifiedBy>Kayleigh Anstee</cp:lastModifiedBy>
  <cp:revision>2</cp:revision>
  <cp:lastPrinted>2023-06-22T07:58:00Z</cp:lastPrinted>
  <dcterms:created xsi:type="dcterms:W3CDTF">2026-01-22T15:53:00Z</dcterms:created>
  <dcterms:modified xsi:type="dcterms:W3CDTF">2026-01-22T15:53:00Z</dcterms:modified>
</cp:coreProperties>
</file>