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454AE" w14:textId="7C59D66F" w:rsidR="00BC0C93" w:rsidRPr="005D3D5A" w:rsidRDefault="007F1B12">
      <w:pPr>
        <w:pStyle w:val="Title"/>
      </w:pPr>
      <w:r>
        <w:t xml:space="preserve">North Walsham High </w:t>
      </w:r>
      <w:r w:rsidR="005D3D5A" w:rsidRPr="005D3D5A">
        <w:t>school</w:t>
      </w:r>
    </w:p>
    <w:p w14:paraId="5F5454AF" w14:textId="3B6FA30A" w:rsidR="00BC0C93" w:rsidRPr="005D3D5A" w:rsidRDefault="00A86F83">
      <w:pPr>
        <w:pStyle w:val="BodyText"/>
        <w:spacing w:line="322" w:lineRule="exact"/>
        <w:ind w:right="138"/>
        <w:jc w:val="center"/>
        <w:rPr>
          <w:b/>
          <w:bCs/>
        </w:rPr>
      </w:pPr>
      <w:r>
        <w:rPr>
          <w:b/>
          <w:bCs/>
        </w:rPr>
        <w:t xml:space="preserve">Deputy </w:t>
      </w:r>
      <w:r w:rsidR="00000000" w:rsidRPr="005D3D5A">
        <w:rPr>
          <w:b/>
          <w:bCs/>
        </w:rPr>
        <w:t>Headteacher</w:t>
      </w:r>
      <w:r w:rsidR="00000000" w:rsidRPr="005D3D5A">
        <w:rPr>
          <w:b/>
          <w:bCs/>
          <w:spacing w:val="-6"/>
        </w:rPr>
        <w:t xml:space="preserve"> </w:t>
      </w:r>
      <w:r w:rsidR="00000000" w:rsidRPr="005D3D5A">
        <w:rPr>
          <w:b/>
          <w:bCs/>
        </w:rPr>
        <w:t>Job</w:t>
      </w:r>
      <w:r w:rsidR="00000000" w:rsidRPr="005D3D5A">
        <w:rPr>
          <w:b/>
          <w:bCs/>
          <w:spacing w:val="-7"/>
        </w:rPr>
        <w:t xml:space="preserve"> </w:t>
      </w:r>
      <w:r w:rsidR="00000000" w:rsidRPr="005D3D5A">
        <w:rPr>
          <w:b/>
          <w:bCs/>
          <w:spacing w:val="-2"/>
        </w:rPr>
        <w:t>Description</w:t>
      </w:r>
    </w:p>
    <w:p w14:paraId="5F5454B0" w14:textId="77777777" w:rsidR="00BC0C93" w:rsidRDefault="00BC0C93">
      <w:pPr>
        <w:pStyle w:val="BodyText"/>
        <w:spacing w:before="25"/>
        <w:rPr>
          <w:sz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5"/>
        <w:gridCol w:w="6235"/>
      </w:tblGrid>
      <w:tr w:rsidR="00BC0C93" w14:paraId="5F5454B3" w14:textId="77777777">
        <w:trPr>
          <w:trHeight w:val="371"/>
        </w:trPr>
        <w:tc>
          <w:tcPr>
            <w:tcW w:w="3545" w:type="dxa"/>
          </w:tcPr>
          <w:p w14:paraId="5F5454B1" w14:textId="77777777" w:rsidR="00BC0C93" w:rsidRDefault="00000000">
            <w:pPr>
              <w:pStyle w:val="TableParagraph"/>
              <w:spacing w:before="59"/>
              <w:rPr>
                <w:b/>
              </w:rPr>
            </w:pPr>
            <w:r>
              <w:rPr>
                <w:b/>
                <w:spacing w:val="-2"/>
              </w:rPr>
              <w:t>Name:</w:t>
            </w:r>
          </w:p>
        </w:tc>
        <w:tc>
          <w:tcPr>
            <w:tcW w:w="6235" w:type="dxa"/>
          </w:tcPr>
          <w:p w14:paraId="5F5454B2" w14:textId="658F32B4" w:rsidR="00BC0C93" w:rsidRDefault="00BC0C93" w:rsidP="00C1343A">
            <w:pPr>
              <w:pStyle w:val="TableParagraph"/>
              <w:spacing w:before="91"/>
              <w:ind w:left="0"/>
            </w:pPr>
          </w:p>
        </w:tc>
      </w:tr>
      <w:tr w:rsidR="00BC0C93" w14:paraId="5F5454B6" w14:textId="77777777">
        <w:trPr>
          <w:trHeight w:val="625"/>
        </w:trPr>
        <w:tc>
          <w:tcPr>
            <w:tcW w:w="3545" w:type="dxa"/>
          </w:tcPr>
          <w:p w14:paraId="5F5454B4" w14:textId="77777777" w:rsidR="00BC0C93" w:rsidRPr="000C3F27" w:rsidRDefault="00000000">
            <w:pPr>
              <w:pStyle w:val="TableParagraph"/>
              <w:spacing w:before="60"/>
              <w:rPr>
                <w:b/>
              </w:rPr>
            </w:pPr>
            <w:r w:rsidRPr="000C3F27">
              <w:rPr>
                <w:b/>
              </w:rPr>
              <w:t>Salary</w:t>
            </w:r>
            <w:r w:rsidRPr="000C3F27">
              <w:rPr>
                <w:b/>
                <w:spacing w:val="-4"/>
              </w:rPr>
              <w:t xml:space="preserve"> </w:t>
            </w:r>
            <w:r w:rsidRPr="000C3F27">
              <w:rPr>
                <w:b/>
              </w:rPr>
              <w:t>range</w:t>
            </w:r>
            <w:r w:rsidRPr="000C3F27">
              <w:rPr>
                <w:b/>
                <w:spacing w:val="-2"/>
              </w:rPr>
              <w:t xml:space="preserve"> </w:t>
            </w:r>
            <w:r w:rsidRPr="000C3F27">
              <w:rPr>
                <w:b/>
              </w:rPr>
              <w:t>or</w:t>
            </w:r>
            <w:r w:rsidRPr="000C3F27">
              <w:rPr>
                <w:b/>
                <w:spacing w:val="-4"/>
              </w:rPr>
              <w:t xml:space="preserve"> </w:t>
            </w:r>
            <w:r w:rsidRPr="000C3F27">
              <w:rPr>
                <w:b/>
              </w:rPr>
              <w:t>job</w:t>
            </w:r>
            <w:r w:rsidRPr="000C3F27">
              <w:rPr>
                <w:b/>
                <w:spacing w:val="-1"/>
              </w:rPr>
              <w:t xml:space="preserve"> </w:t>
            </w:r>
            <w:r w:rsidRPr="000C3F27">
              <w:rPr>
                <w:b/>
                <w:spacing w:val="-2"/>
              </w:rPr>
              <w:t>grade:</w:t>
            </w:r>
          </w:p>
        </w:tc>
        <w:tc>
          <w:tcPr>
            <w:tcW w:w="6235" w:type="dxa"/>
          </w:tcPr>
          <w:p w14:paraId="5F5454B5" w14:textId="13CC711F" w:rsidR="00BC0C93" w:rsidRPr="000C3F27" w:rsidRDefault="000C3F27">
            <w:pPr>
              <w:pStyle w:val="TableParagraph"/>
              <w:spacing w:before="161"/>
              <w:ind w:left="97"/>
            </w:pPr>
            <w:r w:rsidRPr="00D55639">
              <w:t>L</w:t>
            </w:r>
            <w:r w:rsidR="00C1343A" w:rsidRPr="00D55639">
              <w:t>18</w:t>
            </w:r>
            <w:r w:rsidRPr="00D55639">
              <w:t xml:space="preserve"> – </w:t>
            </w:r>
            <w:r w:rsidR="00C1343A" w:rsidRPr="00D55639">
              <w:t>22</w:t>
            </w:r>
          </w:p>
        </w:tc>
      </w:tr>
      <w:tr w:rsidR="00BC0C93" w14:paraId="5F5454B9" w14:textId="77777777">
        <w:trPr>
          <w:trHeight w:val="374"/>
        </w:trPr>
        <w:tc>
          <w:tcPr>
            <w:tcW w:w="3545" w:type="dxa"/>
          </w:tcPr>
          <w:p w14:paraId="5F5454B7" w14:textId="77777777" w:rsidR="00BC0C93" w:rsidRPr="000C3F27" w:rsidRDefault="00000000">
            <w:pPr>
              <w:pStyle w:val="TableParagraph"/>
              <w:spacing w:before="60"/>
              <w:rPr>
                <w:b/>
              </w:rPr>
            </w:pPr>
            <w:r w:rsidRPr="000C3F27">
              <w:rPr>
                <w:b/>
              </w:rPr>
              <w:t>Responsible</w:t>
            </w:r>
            <w:r w:rsidRPr="000C3F27">
              <w:rPr>
                <w:b/>
                <w:spacing w:val="-9"/>
              </w:rPr>
              <w:t xml:space="preserve"> </w:t>
            </w:r>
            <w:r w:rsidRPr="000C3F27">
              <w:rPr>
                <w:b/>
                <w:spacing w:val="-5"/>
              </w:rPr>
              <w:t>to:</w:t>
            </w:r>
          </w:p>
        </w:tc>
        <w:tc>
          <w:tcPr>
            <w:tcW w:w="6235" w:type="dxa"/>
          </w:tcPr>
          <w:p w14:paraId="5F5454B8" w14:textId="2284B0B9" w:rsidR="00BC0C93" w:rsidRPr="000C3F27" w:rsidRDefault="00C12E23">
            <w:pPr>
              <w:pStyle w:val="TableParagraph"/>
              <w:spacing w:before="60"/>
            </w:pPr>
            <w:r w:rsidRPr="00C12E23">
              <w:t>Headteacher and Executive team, through the Director of Schools &amp; Education</w:t>
            </w:r>
          </w:p>
        </w:tc>
      </w:tr>
      <w:tr w:rsidR="00BC0C93" w14:paraId="5F5454BC" w14:textId="77777777">
        <w:trPr>
          <w:trHeight w:val="371"/>
        </w:trPr>
        <w:tc>
          <w:tcPr>
            <w:tcW w:w="3545" w:type="dxa"/>
          </w:tcPr>
          <w:p w14:paraId="5F5454BA" w14:textId="77777777" w:rsidR="00BC0C93" w:rsidRDefault="00000000">
            <w:pPr>
              <w:pStyle w:val="TableParagraph"/>
              <w:spacing w:before="60"/>
              <w:rPr>
                <w:b/>
              </w:rPr>
            </w:pPr>
            <w:r>
              <w:rPr>
                <w:b/>
              </w:rPr>
              <w:t>Effective</w:t>
            </w:r>
            <w:r>
              <w:rPr>
                <w:b/>
                <w:spacing w:val="-5"/>
              </w:rPr>
              <w:t xml:space="preserve"> </w:t>
            </w:r>
            <w:r>
              <w:rPr>
                <w:b/>
                <w:spacing w:val="-2"/>
              </w:rPr>
              <w:t>Date:</w:t>
            </w:r>
          </w:p>
        </w:tc>
        <w:tc>
          <w:tcPr>
            <w:tcW w:w="6235" w:type="dxa"/>
          </w:tcPr>
          <w:p w14:paraId="5F5454BB" w14:textId="6ACDFD92" w:rsidR="00BC0C93" w:rsidRDefault="007F1B12">
            <w:pPr>
              <w:pStyle w:val="TableParagraph"/>
              <w:spacing w:before="28"/>
              <w:ind w:left="109"/>
            </w:pPr>
            <w:r>
              <w:t>1</w:t>
            </w:r>
            <w:r w:rsidRPr="007F1B12">
              <w:rPr>
                <w:vertAlign w:val="superscript"/>
              </w:rPr>
              <w:t>st</w:t>
            </w:r>
            <w:r>
              <w:t xml:space="preserve"> January</w:t>
            </w:r>
          </w:p>
        </w:tc>
      </w:tr>
    </w:tbl>
    <w:p w14:paraId="5F5454BD" w14:textId="77777777" w:rsidR="00BC0C93" w:rsidRDefault="00BC0C93">
      <w:pPr>
        <w:pStyle w:val="BodyText"/>
        <w:rPr>
          <w:sz w:val="20"/>
        </w:rPr>
      </w:pPr>
    </w:p>
    <w:p w14:paraId="5F5454BE" w14:textId="77777777" w:rsidR="00BC0C93" w:rsidRDefault="00BC0C93">
      <w:pPr>
        <w:pStyle w:val="BodyText"/>
        <w:spacing w:before="180"/>
        <w:rPr>
          <w:sz w:val="20"/>
        </w:rPr>
      </w:pPr>
    </w:p>
    <w:tbl>
      <w:tblPr>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44"/>
        <w:gridCol w:w="6238"/>
      </w:tblGrid>
      <w:tr w:rsidR="00BC0C93" w14:paraId="5F5454C0" w14:textId="77777777">
        <w:trPr>
          <w:trHeight w:val="560"/>
        </w:trPr>
        <w:tc>
          <w:tcPr>
            <w:tcW w:w="9782" w:type="dxa"/>
            <w:gridSpan w:val="2"/>
            <w:shd w:val="clear" w:color="auto" w:fill="DFDFDF"/>
          </w:tcPr>
          <w:p w14:paraId="5F5454BF" w14:textId="77777777" w:rsidR="00BC0C93" w:rsidRDefault="00000000">
            <w:pPr>
              <w:pStyle w:val="TableParagraph"/>
              <w:spacing w:before="118"/>
              <w:ind w:left="12"/>
              <w:jc w:val="center"/>
              <w:rPr>
                <w:b/>
                <w:sz w:val="28"/>
              </w:rPr>
            </w:pPr>
            <w:bookmarkStart w:id="0" w:name="Role_and_Context"/>
            <w:bookmarkEnd w:id="0"/>
            <w:r>
              <w:rPr>
                <w:b/>
                <w:sz w:val="28"/>
              </w:rPr>
              <w:t>Role</w:t>
            </w:r>
            <w:r>
              <w:rPr>
                <w:b/>
                <w:spacing w:val="-3"/>
                <w:sz w:val="28"/>
              </w:rPr>
              <w:t xml:space="preserve"> </w:t>
            </w:r>
            <w:r>
              <w:rPr>
                <w:b/>
                <w:sz w:val="28"/>
              </w:rPr>
              <w:t>and</w:t>
            </w:r>
            <w:r>
              <w:rPr>
                <w:b/>
                <w:spacing w:val="-4"/>
                <w:sz w:val="28"/>
              </w:rPr>
              <w:t xml:space="preserve"> </w:t>
            </w:r>
            <w:r>
              <w:rPr>
                <w:b/>
                <w:spacing w:val="-2"/>
                <w:sz w:val="28"/>
              </w:rPr>
              <w:t>Context</w:t>
            </w:r>
          </w:p>
        </w:tc>
      </w:tr>
      <w:tr w:rsidR="00BC0C93" w14:paraId="5F5454C3" w14:textId="77777777">
        <w:trPr>
          <w:trHeight w:val="1132"/>
        </w:trPr>
        <w:tc>
          <w:tcPr>
            <w:tcW w:w="3544" w:type="dxa"/>
            <w:tcBorders>
              <w:bottom w:val="single" w:sz="4" w:space="0" w:color="000000"/>
            </w:tcBorders>
          </w:tcPr>
          <w:p w14:paraId="5F5454C1" w14:textId="77777777" w:rsidR="00BC0C93" w:rsidRDefault="00000000">
            <w:pPr>
              <w:pStyle w:val="TableParagraph"/>
              <w:spacing w:before="59"/>
              <w:rPr>
                <w:b/>
              </w:rPr>
            </w:pPr>
            <w:bookmarkStart w:id="1" w:name="Job_Purpose:"/>
            <w:bookmarkEnd w:id="1"/>
            <w:r>
              <w:rPr>
                <w:b/>
              </w:rPr>
              <w:t>Job</w:t>
            </w:r>
            <w:r>
              <w:rPr>
                <w:b/>
                <w:spacing w:val="-2"/>
              </w:rPr>
              <w:t xml:space="preserve"> Purpose:</w:t>
            </w:r>
          </w:p>
        </w:tc>
        <w:tc>
          <w:tcPr>
            <w:tcW w:w="6238" w:type="dxa"/>
            <w:tcBorders>
              <w:bottom w:val="single" w:sz="4" w:space="0" w:color="000000"/>
            </w:tcBorders>
          </w:tcPr>
          <w:p w14:paraId="5F5454C2" w14:textId="72FF5CEA" w:rsidR="00BC0C93" w:rsidRDefault="00621259">
            <w:pPr>
              <w:pStyle w:val="TableParagraph"/>
              <w:spacing w:before="59"/>
              <w:ind w:left="108" w:right="140"/>
            </w:pPr>
            <w:bookmarkStart w:id="2" w:name="The_post_holder_will_be_accountable_for_"/>
            <w:bookmarkEnd w:id="2"/>
            <w:r w:rsidRPr="00621259">
              <w:rPr>
                <w:lang w:val="en-GB"/>
              </w:rPr>
              <w:t>The post holder will</w:t>
            </w:r>
            <w:r w:rsidR="00806AB7">
              <w:rPr>
                <w:lang w:val="en-GB"/>
              </w:rPr>
              <w:t>,</w:t>
            </w:r>
            <w:r w:rsidR="00897EBD">
              <w:rPr>
                <w:lang w:val="en-GB"/>
              </w:rPr>
              <w:t xml:space="preserve"> </w:t>
            </w:r>
            <w:r w:rsidR="00806AB7">
              <w:rPr>
                <w:lang w:val="en-GB"/>
              </w:rPr>
              <w:t>u</w:t>
            </w:r>
            <w:r w:rsidR="00897EBD" w:rsidRPr="00897EBD">
              <w:rPr>
                <w:lang w:val="en-GB"/>
              </w:rPr>
              <w:t xml:space="preserve">nder the direction of the </w:t>
            </w:r>
            <w:r w:rsidR="00806AB7">
              <w:rPr>
                <w:lang w:val="en-GB"/>
              </w:rPr>
              <w:t>H</w:t>
            </w:r>
            <w:r w:rsidR="00897EBD" w:rsidRPr="00897EBD">
              <w:rPr>
                <w:lang w:val="en-GB"/>
              </w:rPr>
              <w:t>eadteacher, play a lead role in formulating the aims objectives</w:t>
            </w:r>
            <w:r w:rsidR="005B4C39">
              <w:rPr>
                <w:lang w:val="en-GB"/>
              </w:rPr>
              <w:t xml:space="preserve"> o</w:t>
            </w:r>
            <w:r w:rsidR="00806AB7" w:rsidRPr="00806AB7">
              <w:rPr>
                <w:lang w:val="en-GB"/>
              </w:rPr>
              <w:t>f</w:t>
            </w:r>
            <w:r w:rsidR="005B4C39">
              <w:rPr>
                <w:lang w:val="en-GB"/>
              </w:rPr>
              <w:t xml:space="preserve"> the </w:t>
            </w:r>
            <w:r w:rsidR="00806AB7" w:rsidRPr="00806AB7">
              <w:rPr>
                <w:lang w:val="en-GB"/>
              </w:rPr>
              <w:t>school and establishing the policy through which they are to be achieved. Proactively manage staff and resources. Take full responsibility for the school in the absence of the head teacher.</w:t>
            </w:r>
          </w:p>
        </w:tc>
      </w:tr>
      <w:tr w:rsidR="00BC0C93" w14:paraId="5F5454CA" w14:textId="77777777">
        <w:trPr>
          <w:trHeight w:val="1264"/>
        </w:trPr>
        <w:tc>
          <w:tcPr>
            <w:tcW w:w="3544" w:type="dxa"/>
            <w:tcBorders>
              <w:top w:val="single" w:sz="4" w:space="0" w:color="000000"/>
              <w:left w:val="single" w:sz="4" w:space="0" w:color="000000"/>
              <w:bottom w:val="single" w:sz="4" w:space="0" w:color="000000"/>
              <w:right w:val="single" w:sz="4" w:space="0" w:color="000000"/>
            </w:tcBorders>
          </w:tcPr>
          <w:p w14:paraId="5F5454C4" w14:textId="77777777" w:rsidR="00BC0C93" w:rsidRDefault="00BC0C93">
            <w:pPr>
              <w:pStyle w:val="TableParagraph"/>
              <w:ind w:left="0"/>
            </w:pPr>
          </w:p>
          <w:p w14:paraId="5F5454C5" w14:textId="77777777" w:rsidR="00BC0C93" w:rsidRDefault="00BC0C93">
            <w:pPr>
              <w:pStyle w:val="TableParagraph"/>
              <w:ind w:left="0"/>
            </w:pPr>
          </w:p>
          <w:p w14:paraId="5F5454C6" w14:textId="77777777" w:rsidR="00BC0C93" w:rsidRDefault="00000000">
            <w:pPr>
              <w:pStyle w:val="TableParagraph"/>
              <w:ind w:left="110"/>
              <w:rPr>
                <w:b/>
              </w:rPr>
            </w:pPr>
            <w:r>
              <w:rPr>
                <w:b/>
                <w:spacing w:val="-2"/>
              </w:rPr>
              <w:t>Dimensions:</w:t>
            </w:r>
          </w:p>
        </w:tc>
        <w:tc>
          <w:tcPr>
            <w:tcW w:w="6238" w:type="dxa"/>
            <w:tcBorders>
              <w:top w:val="single" w:sz="4" w:space="0" w:color="000000"/>
              <w:left w:val="single" w:sz="4" w:space="0" w:color="000000"/>
              <w:bottom w:val="single" w:sz="4" w:space="0" w:color="000000"/>
              <w:right w:val="single" w:sz="4" w:space="0" w:color="000000"/>
            </w:tcBorders>
          </w:tcPr>
          <w:p w14:paraId="5F5454C7" w14:textId="0326C386" w:rsidR="00476F4D" w:rsidRDefault="00000000" w:rsidP="00476F4D">
            <w:pPr>
              <w:pStyle w:val="TableParagraph"/>
              <w:ind w:left="110" w:right="2444"/>
            </w:pPr>
            <w:r>
              <w:t>Approximately</w:t>
            </w:r>
            <w:r>
              <w:rPr>
                <w:spacing w:val="-13"/>
              </w:rPr>
              <w:t xml:space="preserve"> </w:t>
            </w:r>
            <w:r>
              <w:t>650</w:t>
            </w:r>
            <w:r>
              <w:rPr>
                <w:spacing w:val="-11"/>
              </w:rPr>
              <w:t xml:space="preserve"> </w:t>
            </w:r>
            <w:r>
              <w:t>school</w:t>
            </w:r>
            <w:r>
              <w:rPr>
                <w:spacing w:val="-12"/>
              </w:rPr>
              <w:t xml:space="preserve"> </w:t>
            </w:r>
            <w:r>
              <w:t>students.</w:t>
            </w:r>
          </w:p>
          <w:p w14:paraId="5F5454C9" w14:textId="121455ED" w:rsidR="00BC0C93" w:rsidRDefault="0009313F" w:rsidP="0009313F">
            <w:pPr>
              <w:pStyle w:val="TableParagraph"/>
              <w:ind w:left="110" w:right="120"/>
            </w:pPr>
            <w:r w:rsidRPr="0009313F">
              <w:rPr>
                <w:lang w:val="en-GB"/>
              </w:rPr>
              <w:t xml:space="preserve">Working alongside the </w:t>
            </w:r>
            <w:r>
              <w:rPr>
                <w:lang w:val="en-GB"/>
              </w:rPr>
              <w:t>H</w:t>
            </w:r>
            <w:r w:rsidRPr="0009313F">
              <w:rPr>
                <w:lang w:val="en-GB"/>
              </w:rPr>
              <w:t>ead</w:t>
            </w:r>
            <w:r>
              <w:rPr>
                <w:lang w:val="en-GB"/>
              </w:rPr>
              <w:t>t</w:t>
            </w:r>
            <w:r w:rsidRPr="0009313F">
              <w:rPr>
                <w:lang w:val="en-GB"/>
              </w:rPr>
              <w:t>eacher</w:t>
            </w:r>
            <w:r>
              <w:rPr>
                <w:lang w:val="en-GB"/>
              </w:rPr>
              <w:t xml:space="preserve"> </w:t>
            </w:r>
            <w:r w:rsidRPr="0009313F">
              <w:rPr>
                <w:lang w:val="en-GB"/>
              </w:rPr>
              <w:t>deliver</w:t>
            </w:r>
            <w:r>
              <w:rPr>
                <w:lang w:val="en-GB"/>
              </w:rPr>
              <w:t xml:space="preserve"> t</w:t>
            </w:r>
            <w:r w:rsidRPr="0009313F">
              <w:rPr>
                <w:lang w:val="en-GB"/>
              </w:rPr>
              <w:t>he best possible outcomes for young people. In addition, line management of identified departments and ar</w:t>
            </w:r>
            <w:r w:rsidR="000009BE">
              <w:rPr>
                <w:lang w:val="en-GB"/>
              </w:rPr>
              <w:t>eas.</w:t>
            </w:r>
          </w:p>
        </w:tc>
      </w:tr>
      <w:tr w:rsidR="00BC0C93" w14:paraId="5F5454D6" w14:textId="77777777">
        <w:trPr>
          <w:trHeight w:val="2112"/>
        </w:trPr>
        <w:tc>
          <w:tcPr>
            <w:tcW w:w="3544" w:type="dxa"/>
            <w:tcBorders>
              <w:top w:val="single" w:sz="4" w:space="0" w:color="000000"/>
              <w:left w:val="single" w:sz="4" w:space="0" w:color="000000"/>
              <w:bottom w:val="single" w:sz="4" w:space="0" w:color="000000"/>
              <w:right w:val="single" w:sz="4" w:space="0" w:color="000000"/>
            </w:tcBorders>
          </w:tcPr>
          <w:p w14:paraId="5F5454CB" w14:textId="77777777" w:rsidR="00BC0C93" w:rsidRDefault="00BC0C93">
            <w:pPr>
              <w:pStyle w:val="TableParagraph"/>
              <w:ind w:left="0"/>
            </w:pPr>
          </w:p>
          <w:p w14:paraId="5F5454CC" w14:textId="77777777" w:rsidR="00BC0C93" w:rsidRDefault="00BC0C93">
            <w:pPr>
              <w:pStyle w:val="TableParagraph"/>
              <w:ind w:left="0"/>
            </w:pPr>
          </w:p>
          <w:p w14:paraId="5F5454CD" w14:textId="77777777" w:rsidR="00BC0C93" w:rsidRDefault="00BC0C93">
            <w:pPr>
              <w:pStyle w:val="TableParagraph"/>
              <w:spacing w:before="170"/>
              <w:ind w:left="0"/>
            </w:pPr>
          </w:p>
          <w:p w14:paraId="5F5454CE" w14:textId="77777777" w:rsidR="00BC0C93" w:rsidRDefault="00000000">
            <w:pPr>
              <w:pStyle w:val="TableParagraph"/>
              <w:ind w:left="110"/>
              <w:rPr>
                <w:b/>
              </w:rPr>
            </w:pPr>
            <w:r>
              <w:rPr>
                <w:b/>
                <w:spacing w:val="-2"/>
              </w:rPr>
              <w:t>Relationships:</w:t>
            </w:r>
          </w:p>
        </w:tc>
        <w:tc>
          <w:tcPr>
            <w:tcW w:w="6238" w:type="dxa"/>
            <w:tcBorders>
              <w:top w:val="single" w:sz="4" w:space="0" w:color="000000"/>
              <w:left w:val="single" w:sz="4" w:space="0" w:color="000000"/>
              <w:bottom w:val="single" w:sz="4" w:space="0" w:color="000000"/>
              <w:right w:val="single" w:sz="4" w:space="0" w:color="000000"/>
            </w:tcBorders>
          </w:tcPr>
          <w:p w14:paraId="5F5454CF" w14:textId="77777777" w:rsidR="00BC0C93" w:rsidRDefault="00000000">
            <w:pPr>
              <w:pStyle w:val="TableParagraph"/>
              <w:spacing w:line="251" w:lineRule="exact"/>
              <w:ind w:left="110"/>
            </w:pPr>
            <w:r>
              <w:t>Works</w:t>
            </w:r>
            <w:r>
              <w:rPr>
                <w:spacing w:val="-8"/>
              </w:rPr>
              <w:t xml:space="preserve"> </w:t>
            </w:r>
            <w:r>
              <w:t>closely</w:t>
            </w:r>
            <w:r>
              <w:rPr>
                <w:spacing w:val="-2"/>
              </w:rPr>
              <w:t xml:space="preserve"> </w:t>
            </w:r>
            <w:r>
              <w:rPr>
                <w:spacing w:val="-4"/>
              </w:rPr>
              <w:t>with:</w:t>
            </w:r>
          </w:p>
          <w:p w14:paraId="5F5454D0" w14:textId="77777777" w:rsidR="00BC0C93" w:rsidRDefault="00000000">
            <w:pPr>
              <w:pStyle w:val="TableParagraph"/>
              <w:numPr>
                <w:ilvl w:val="0"/>
                <w:numId w:val="11"/>
              </w:numPr>
              <w:tabs>
                <w:tab w:val="left" w:pos="471"/>
              </w:tabs>
              <w:spacing w:before="1" w:line="269" w:lineRule="exact"/>
            </w:pPr>
            <w:r>
              <w:rPr>
                <w:spacing w:val="-5"/>
              </w:rPr>
              <w:t>SLT</w:t>
            </w:r>
          </w:p>
          <w:p w14:paraId="5F5454D1" w14:textId="77777777" w:rsidR="00BC0C93" w:rsidRDefault="00000000">
            <w:pPr>
              <w:pStyle w:val="TableParagraph"/>
              <w:numPr>
                <w:ilvl w:val="0"/>
                <w:numId w:val="11"/>
              </w:numPr>
              <w:tabs>
                <w:tab w:val="left" w:pos="471"/>
              </w:tabs>
              <w:spacing w:line="268" w:lineRule="exact"/>
            </w:pPr>
            <w:r>
              <w:t>Data</w:t>
            </w:r>
            <w:r>
              <w:rPr>
                <w:spacing w:val="-4"/>
              </w:rPr>
              <w:t xml:space="preserve"> </w:t>
            </w:r>
            <w:r>
              <w:rPr>
                <w:spacing w:val="-2"/>
              </w:rPr>
              <w:t>Manager</w:t>
            </w:r>
          </w:p>
          <w:p w14:paraId="5F5454D2" w14:textId="77777777" w:rsidR="00BC0C93" w:rsidRDefault="00000000">
            <w:pPr>
              <w:pStyle w:val="TableParagraph"/>
              <w:numPr>
                <w:ilvl w:val="0"/>
                <w:numId w:val="11"/>
              </w:numPr>
              <w:tabs>
                <w:tab w:val="left" w:pos="471"/>
              </w:tabs>
              <w:spacing w:line="268" w:lineRule="exact"/>
            </w:pPr>
            <w:r>
              <w:t>Heads</w:t>
            </w:r>
            <w:r>
              <w:rPr>
                <w:spacing w:val="-3"/>
              </w:rPr>
              <w:t xml:space="preserve"> </w:t>
            </w:r>
            <w:r>
              <w:t>of</w:t>
            </w:r>
            <w:r>
              <w:rPr>
                <w:spacing w:val="-2"/>
              </w:rPr>
              <w:t xml:space="preserve"> Departments</w:t>
            </w:r>
          </w:p>
          <w:p w14:paraId="5F5454D3" w14:textId="715A1DB5" w:rsidR="00BC0C93" w:rsidRDefault="00000000">
            <w:pPr>
              <w:pStyle w:val="TableParagraph"/>
              <w:numPr>
                <w:ilvl w:val="0"/>
                <w:numId w:val="11"/>
              </w:numPr>
              <w:tabs>
                <w:tab w:val="left" w:pos="471"/>
              </w:tabs>
              <w:spacing w:line="269" w:lineRule="exact"/>
            </w:pPr>
            <w:r>
              <w:t>Head</w:t>
            </w:r>
            <w:r w:rsidR="000009BE">
              <w:rPr>
                <w:spacing w:val="-4"/>
              </w:rPr>
              <w:t>s of Pastoral</w:t>
            </w:r>
          </w:p>
          <w:p w14:paraId="5F5454D5" w14:textId="77777777" w:rsidR="00BC0C93" w:rsidRDefault="00000000">
            <w:pPr>
              <w:pStyle w:val="TableParagraph"/>
              <w:numPr>
                <w:ilvl w:val="0"/>
                <w:numId w:val="11"/>
              </w:numPr>
              <w:tabs>
                <w:tab w:val="left" w:pos="470"/>
              </w:tabs>
              <w:spacing w:line="252" w:lineRule="exact"/>
              <w:ind w:left="470" w:right="260" w:hanging="360"/>
            </w:pPr>
            <w:r>
              <w:t>All</w:t>
            </w:r>
            <w:r>
              <w:rPr>
                <w:spacing w:val="-6"/>
              </w:rPr>
              <w:t xml:space="preserve"> </w:t>
            </w:r>
            <w:r>
              <w:t>teaching</w:t>
            </w:r>
            <w:r>
              <w:rPr>
                <w:spacing w:val="-6"/>
              </w:rPr>
              <w:t xml:space="preserve"> </w:t>
            </w:r>
            <w:r>
              <w:t>and</w:t>
            </w:r>
            <w:r>
              <w:rPr>
                <w:spacing w:val="-6"/>
              </w:rPr>
              <w:t xml:space="preserve"> </w:t>
            </w:r>
            <w:r>
              <w:t>non-teaching</w:t>
            </w:r>
            <w:r>
              <w:rPr>
                <w:spacing w:val="-6"/>
              </w:rPr>
              <w:t xml:space="preserve"> </w:t>
            </w:r>
            <w:r>
              <w:t>staff,</w:t>
            </w:r>
            <w:r>
              <w:rPr>
                <w:spacing w:val="-4"/>
              </w:rPr>
              <w:t xml:space="preserve"> </w:t>
            </w:r>
            <w:r>
              <w:t>pupils,</w:t>
            </w:r>
            <w:r>
              <w:rPr>
                <w:spacing w:val="-6"/>
              </w:rPr>
              <w:t xml:space="preserve"> </w:t>
            </w:r>
            <w:r>
              <w:t>parents,</w:t>
            </w:r>
            <w:r>
              <w:rPr>
                <w:spacing w:val="-4"/>
              </w:rPr>
              <w:t xml:space="preserve"> </w:t>
            </w:r>
            <w:r>
              <w:t>LGB and Trust Board</w:t>
            </w:r>
          </w:p>
        </w:tc>
      </w:tr>
      <w:tr w:rsidR="00BC0C93" w14:paraId="5F5454DA" w14:textId="77777777">
        <w:trPr>
          <w:trHeight w:val="1146"/>
        </w:trPr>
        <w:tc>
          <w:tcPr>
            <w:tcW w:w="3544" w:type="dxa"/>
            <w:tcBorders>
              <w:top w:val="single" w:sz="4" w:space="0" w:color="000000"/>
              <w:left w:val="single" w:sz="4" w:space="0" w:color="000000"/>
              <w:bottom w:val="single" w:sz="4" w:space="0" w:color="000000"/>
              <w:right w:val="single" w:sz="4" w:space="0" w:color="000000"/>
            </w:tcBorders>
          </w:tcPr>
          <w:p w14:paraId="5F5454D7" w14:textId="77777777" w:rsidR="00BC0C93" w:rsidRDefault="00BC0C93">
            <w:pPr>
              <w:pStyle w:val="TableParagraph"/>
              <w:spacing w:before="193"/>
              <w:ind w:left="0"/>
            </w:pPr>
          </w:p>
          <w:p w14:paraId="5F5454D8" w14:textId="77777777" w:rsidR="00BC0C93" w:rsidRDefault="00000000">
            <w:pPr>
              <w:pStyle w:val="TableParagraph"/>
              <w:ind w:left="110"/>
              <w:rPr>
                <w:b/>
              </w:rPr>
            </w:pPr>
            <w:r>
              <w:rPr>
                <w:b/>
              </w:rPr>
              <w:t>Other</w:t>
            </w:r>
            <w:r>
              <w:rPr>
                <w:b/>
                <w:spacing w:val="-2"/>
              </w:rPr>
              <w:t xml:space="preserve"> </w:t>
            </w:r>
            <w:r>
              <w:rPr>
                <w:b/>
              </w:rPr>
              <w:t>Job</w:t>
            </w:r>
            <w:r>
              <w:rPr>
                <w:b/>
                <w:spacing w:val="-4"/>
              </w:rPr>
              <w:t xml:space="preserve"> </w:t>
            </w:r>
            <w:r>
              <w:rPr>
                <w:b/>
                <w:spacing w:val="-2"/>
              </w:rPr>
              <w:t>Information:</w:t>
            </w:r>
          </w:p>
        </w:tc>
        <w:tc>
          <w:tcPr>
            <w:tcW w:w="6238" w:type="dxa"/>
            <w:tcBorders>
              <w:top w:val="single" w:sz="4" w:space="0" w:color="000000"/>
              <w:left w:val="single" w:sz="4" w:space="0" w:color="000000"/>
              <w:bottom w:val="single" w:sz="4" w:space="0" w:color="000000"/>
              <w:right w:val="single" w:sz="4" w:space="0" w:color="000000"/>
            </w:tcBorders>
          </w:tcPr>
          <w:p w14:paraId="5F5454D9" w14:textId="77777777" w:rsidR="00BC0C93" w:rsidRDefault="00000000">
            <w:pPr>
              <w:pStyle w:val="TableParagraph"/>
              <w:spacing w:before="60"/>
              <w:ind w:left="110" w:right="120"/>
            </w:pPr>
            <w:r>
              <w:t xml:space="preserve">The post holder will be expected to fulfil the Teachers’ professional standards and </w:t>
            </w:r>
            <w:r>
              <w:rPr>
                <w:rFonts w:ascii="Calibri" w:hAnsi="Calibri"/>
              </w:rPr>
              <w:t>t</w:t>
            </w:r>
            <w:r>
              <w:t>o carry out the professional duties</w:t>
            </w:r>
            <w:r>
              <w:rPr>
                <w:spacing w:val="-3"/>
              </w:rPr>
              <w:t xml:space="preserve"> </w:t>
            </w:r>
            <w:r>
              <w:t>as</w:t>
            </w:r>
            <w:r>
              <w:rPr>
                <w:spacing w:val="-6"/>
              </w:rPr>
              <w:t xml:space="preserve"> </w:t>
            </w:r>
            <w:r>
              <w:t>set</w:t>
            </w:r>
            <w:r>
              <w:rPr>
                <w:spacing w:val="-4"/>
              </w:rPr>
              <w:t xml:space="preserve"> </w:t>
            </w:r>
            <w:r>
              <w:t>out</w:t>
            </w:r>
            <w:r>
              <w:rPr>
                <w:spacing w:val="-4"/>
              </w:rPr>
              <w:t xml:space="preserve"> </w:t>
            </w:r>
            <w:r>
              <w:t>in</w:t>
            </w:r>
            <w:r>
              <w:rPr>
                <w:spacing w:val="-6"/>
              </w:rPr>
              <w:t xml:space="preserve"> </w:t>
            </w:r>
            <w:r>
              <w:t>the</w:t>
            </w:r>
            <w:r>
              <w:rPr>
                <w:spacing w:val="-4"/>
              </w:rPr>
              <w:t xml:space="preserve"> </w:t>
            </w:r>
            <w:r>
              <w:t>current</w:t>
            </w:r>
            <w:r>
              <w:rPr>
                <w:spacing w:val="-2"/>
              </w:rPr>
              <w:t xml:space="preserve"> </w:t>
            </w:r>
            <w:r>
              <w:t>School</w:t>
            </w:r>
            <w:r>
              <w:rPr>
                <w:spacing w:val="-4"/>
              </w:rPr>
              <w:t xml:space="preserve"> </w:t>
            </w:r>
            <w:r>
              <w:t>Teachers'</w:t>
            </w:r>
            <w:r>
              <w:rPr>
                <w:spacing w:val="-5"/>
              </w:rPr>
              <w:t xml:space="preserve"> </w:t>
            </w:r>
            <w:r>
              <w:t>Pay</w:t>
            </w:r>
            <w:r>
              <w:rPr>
                <w:spacing w:val="-3"/>
              </w:rPr>
              <w:t xml:space="preserve"> </w:t>
            </w:r>
            <w:r>
              <w:t>and Conditions Document.</w:t>
            </w:r>
          </w:p>
        </w:tc>
      </w:tr>
    </w:tbl>
    <w:p w14:paraId="5F5454DB" w14:textId="77777777" w:rsidR="00BC0C93" w:rsidRDefault="00BC0C93">
      <w:pPr>
        <w:pStyle w:val="BodyText"/>
        <w:spacing w:before="40"/>
        <w:rPr>
          <w:sz w:val="20"/>
        </w:rPr>
      </w:pPr>
    </w:p>
    <w:p w14:paraId="36E2C3AD" w14:textId="77777777" w:rsidR="00EC4846" w:rsidRDefault="00EC4846">
      <w:pPr>
        <w:pStyle w:val="BodyText"/>
        <w:spacing w:before="40"/>
        <w:rPr>
          <w:sz w:val="20"/>
        </w:rPr>
      </w:pPr>
    </w:p>
    <w:p w14:paraId="37E58325" w14:textId="77777777" w:rsidR="00EC4846" w:rsidRDefault="00EC4846">
      <w:pPr>
        <w:pStyle w:val="BodyText"/>
        <w:spacing w:before="40"/>
        <w:rPr>
          <w:sz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9072"/>
      </w:tblGrid>
      <w:tr w:rsidR="00BC0C93" w14:paraId="5F5454DD" w14:textId="77777777">
        <w:trPr>
          <w:trHeight w:val="580"/>
        </w:trPr>
        <w:tc>
          <w:tcPr>
            <w:tcW w:w="9780" w:type="dxa"/>
            <w:gridSpan w:val="2"/>
            <w:shd w:val="clear" w:color="auto" w:fill="D9D9D9"/>
          </w:tcPr>
          <w:p w14:paraId="5F5454DC" w14:textId="77777777" w:rsidR="00BC0C93" w:rsidRDefault="00000000">
            <w:pPr>
              <w:pStyle w:val="TableParagraph"/>
              <w:spacing w:before="119"/>
              <w:ind w:left="11"/>
              <w:jc w:val="center"/>
              <w:rPr>
                <w:rFonts w:ascii="Calibri"/>
                <w:b/>
                <w:sz w:val="28"/>
              </w:rPr>
            </w:pPr>
            <w:r>
              <w:rPr>
                <w:rFonts w:ascii="Calibri"/>
                <w:b/>
                <w:sz w:val="28"/>
              </w:rPr>
              <w:t>Principal</w:t>
            </w:r>
            <w:r>
              <w:rPr>
                <w:rFonts w:ascii="Calibri"/>
                <w:b/>
                <w:spacing w:val="-6"/>
                <w:sz w:val="28"/>
              </w:rPr>
              <w:t xml:space="preserve"> </w:t>
            </w:r>
            <w:r>
              <w:rPr>
                <w:rFonts w:ascii="Calibri"/>
                <w:b/>
                <w:spacing w:val="-2"/>
                <w:sz w:val="28"/>
              </w:rPr>
              <w:t>Accountabilities</w:t>
            </w:r>
          </w:p>
        </w:tc>
      </w:tr>
      <w:tr w:rsidR="00BC0C93" w14:paraId="5F5454DF" w14:textId="77777777">
        <w:trPr>
          <w:trHeight w:val="374"/>
        </w:trPr>
        <w:tc>
          <w:tcPr>
            <w:tcW w:w="9780" w:type="dxa"/>
            <w:gridSpan w:val="2"/>
          </w:tcPr>
          <w:p w14:paraId="5F5454DE" w14:textId="77777777" w:rsidR="00BC0C93" w:rsidRDefault="00000000">
            <w:pPr>
              <w:pStyle w:val="TableParagraph"/>
              <w:spacing w:before="62"/>
            </w:pPr>
            <w:r>
              <w:t>To</w:t>
            </w:r>
            <w:r>
              <w:rPr>
                <w:spacing w:val="-4"/>
              </w:rPr>
              <w:t xml:space="preserve"> </w:t>
            </w:r>
            <w:r>
              <w:t>achieve</w:t>
            </w:r>
            <w:r>
              <w:rPr>
                <w:spacing w:val="-4"/>
              </w:rPr>
              <w:t xml:space="preserve"> </w:t>
            </w:r>
            <w:r>
              <w:t>success,</w:t>
            </w:r>
            <w:r>
              <w:rPr>
                <w:spacing w:val="-7"/>
              </w:rPr>
              <w:t xml:space="preserve"> </w:t>
            </w:r>
            <w:r>
              <w:t>the</w:t>
            </w:r>
            <w:r>
              <w:rPr>
                <w:spacing w:val="-6"/>
              </w:rPr>
              <w:t xml:space="preserve"> </w:t>
            </w:r>
            <w:r>
              <w:t>Headteacher</w:t>
            </w:r>
            <w:r>
              <w:rPr>
                <w:spacing w:val="-4"/>
              </w:rPr>
              <w:t xml:space="preserve"> </w:t>
            </w:r>
            <w:r>
              <w:rPr>
                <w:spacing w:val="-2"/>
              </w:rPr>
              <w:t>will:</w:t>
            </w:r>
          </w:p>
        </w:tc>
      </w:tr>
      <w:tr w:rsidR="00BC0C93" w14:paraId="5F5454E2" w14:textId="77777777">
        <w:trPr>
          <w:trHeight w:val="373"/>
        </w:trPr>
        <w:tc>
          <w:tcPr>
            <w:tcW w:w="708" w:type="dxa"/>
          </w:tcPr>
          <w:p w14:paraId="5F5454E0" w14:textId="77777777" w:rsidR="00BC0C93" w:rsidRDefault="00000000">
            <w:pPr>
              <w:pStyle w:val="TableParagraph"/>
              <w:spacing w:before="60"/>
              <w:rPr>
                <w:b/>
              </w:rPr>
            </w:pPr>
            <w:r>
              <w:rPr>
                <w:b/>
                <w:spacing w:val="-5"/>
              </w:rPr>
              <w:t>1.</w:t>
            </w:r>
          </w:p>
        </w:tc>
        <w:tc>
          <w:tcPr>
            <w:tcW w:w="9072" w:type="dxa"/>
          </w:tcPr>
          <w:p w14:paraId="5F5454E1" w14:textId="0629C8F5" w:rsidR="00BC0C93" w:rsidRDefault="00000000">
            <w:pPr>
              <w:pStyle w:val="TableParagraph"/>
              <w:spacing w:before="60"/>
            </w:pPr>
            <w:r>
              <w:t>Provide</w:t>
            </w:r>
            <w:r>
              <w:rPr>
                <w:spacing w:val="-5"/>
              </w:rPr>
              <w:t xml:space="preserve"> </w:t>
            </w:r>
            <w:r>
              <w:t>leadership</w:t>
            </w:r>
            <w:r>
              <w:rPr>
                <w:spacing w:val="-6"/>
              </w:rPr>
              <w:t xml:space="preserve"> </w:t>
            </w:r>
            <w:r>
              <w:t>and</w:t>
            </w:r>
            <w:r>
              <w:rPr>
                <w:spacing w:val="-5"/>
              </w:rPr>
              <w:t xml:space="preserve"> </w:t>
            </w:r>
            <w:r>
              <w:rPr>
                <w:spacing w:val="-2"/>
              </w:rPr>
              <w:t>direction;</w:t>
            </w:r>
          </w:p>
        </w:tc>
      </w:tr>
      <w:tr w:rsidR="00BC0C93" w14:paraId="5F5454E5" w14:textId="77777777">
        <w:trPr>
          <w:trHeight w:val="371"/>
        </w:trPr>
        <w:tc>
          <w:tcPr>
            <w:tcW w:w="708" w:type="dxa"/>
          </w:tcPr>
          <w:p w14:paraId="5F5454E3" w14:textId="77777777" w:rsidR="00BC0C93" w:rsidRDefault="00000000">
            <w:pPr>
              <w:pStyle w:val="TableParagraph"/>
              <w:spacing w:before="60"/>
              <w:rPr>
                <w:b/>
              </w:rPr>
            </w:pPr>
            <w:r>
              <w:rPr>
                <w:b/>
                <w:spacing w:val="-5"/>
              </w:rPr>
              <w:t>2.</w:t>
            </w:r>
          </w:p>
        </w:tc>
        <w:tc>
          <w:tcPr>
            <w:tcW w:w="9072" w:type="dxa"/>
          </w:tcPr>
          <w:p w14:paraId="5F5454E4" w14:textId="77777777" w:rsidR="00BC0C93" w:rsidRDefault="00000000">
            <w:pPr>
              <w:pStyle w:val="TableParagraph"/>
            </w:pPr>
            <w:r>
              <w:t>Effectively</w:t>
            </w:r>
            <w:r>
              <w:rPr>
                <w:spacing w:val="-5"/>
              </w:rPr>
              <w:t xml:space="preserve"> </w:t>
            </w:r>
            <w:r>
              <w:t>manage</w:t>
            </w:r>
            <w:r>
              <w:rPr>
                <w:spacing w:val="-9"/>
              </w:rPr>
              <w:t xml:space="preserve"> </w:t>
            </w:r>
            <w:r>
              <w:t>teaching</w:t>
            </w:r>
            <w:r>
              <w:rPr>
                <w:spacing w:val="-5"/>
              </w:rPr>
              <w:t xml:space="preserve"> </w:t>
            </w:r>
            <w:r>
              <w:t>and</w:t>
            </w:r>
            <w:r>
              <w:rPr>
                <w:spacing w:val="-5"/>
              </w:rPr>
              <w:t xml:space="preserve"> </w:t>
            </w:r>
            <w:r>
              <w:rPr>
                <w:spacing w:val="-2"/>
              </w:rPr>
              <w:t>learning;</w:t>
            </w:r>
          </w:p>
        </w:tc>
      </w:tr>
      <w:tr w:rsidR="00BC0C93" w14:paraId="5F5454E8" w14:textId="77777777">
        <w:trPr>
          <w:trHeight w:val="373"/>
        </w:trPr>
        <w:tc>
          <w:tcPr>
            <w:tcW w:w="708" w:type="dxa"/>
          </w:tcPr>
          <w:p w14:paraId="5F5454E6" w14:textId="77777777" w:rsidR="00BC0C93" w:rsidRDefault="00000000">
            <w:pPr>
              <w:pStyle w:val="TableParagraph"/>
              <w:spacing w:before="60"/>
              <w:rPr>
                <w:b/>
              </w:rPr>
            </w:pPr>
            <w:r>
              <w:rPr>
                <w:b/>
                <w:spacing w:val="-5"/>
              </w:rPr>
              <w:t>3.</w:t>
            </w:r>
          </w:p>
        </w:tc>
        <w:tc>
          <w:tcPr>
            <w:tcW w:w="9072" w:type="dxa"/>
          </w:tcPr>
          <w:p w14:paraId="5F5454E7" w14:textId="6EDF4499" w:rsidR="00BC0C93" w:rsidRDefault="002B73F3">
            <w:pPr>
              <w:pStyle w:val="TableParagraph"/>
            </w:pPr>
            <w:r>
              <w:t xml:space="preserve">Manage pastoral </w:t>
            </w:r>
            <w:r w:rsidR="00844933">
              <w:t>and safeguarding elements of the school.</w:t>
            </w:r>
          </w:p>
        </w:tc>
      </w:tr>
      <w:tr w:rsidR="006D59EE" w14:paraId="5F5454EB" w14:textId="77777777" w:rsidTr="006D59EE">
        <w:trPr>
          <w:trHeight w:val="316"/>
        </w:trPr>
        <w:tc>
          <w:tcPr>
            <w:tcW w:w="708" w:type="dxa"/>
          </w:tcPr>
          <w:p w14:paraId="5F5454E9" w14:textId="77777777" w:rsidR="006D59EE" w:rsidRDefault="006D59EE" w:rsidP="006D59EE">
            <w:pPr>
              <w:pStyle w:val="TableParagraph"/>
              <w:spacing w:before="60"/>
              <w:rPr>
                <w:b/>
              </w:rPr>
            </w:pPr>
            <w:r>
              <w:rPr>
                <w:b/>
                <w:spacing w:val="-5"/>
              </w:rPr>
              <w:t>4.</w:t>
            </w:r>
          </w:p>
        </w:tc>
        <w:tc>
          <w:tcPr>
            <w:tcW w:w="9072" w:type="dxa"/>
          </w:tcPr>
          <w:p w14:paraId="5F5454EA" w14:textId="20142B9D" w:rsidR="006D59EE" w:rsidRDefault="006D59EE" w:rsidP="006D59EE">
            <w:pPr>
              <w:pStyle w:val="TableParagraph"/>
            </w:pPr>
            <w:r>
              <w:t>Promote</w:t>
            </w:r>
            <w:r>
              <w:rPr>
                <w:spacing w:val="-8"/>
              </w:rPr>
              <w:t xml:space="preserve"> </w:t>
            </w:r>
            <w:r>
              <w:t>excellence,</w:t>
            </w:r>
            <w:r>
              <w:rPr>
                <w:spacing w:val="-5"/>
              </w:rPr>
              <w:t xml:space="preserve"> </w:t>
            </w:r>
            <w:r>
              <w:t>equality</w:t>
            </w:r>
            <w:r>
              <w:rPr>
                <w:spacing w:val="-4"/>
              </w:rPr>
              <w:t xml:space="preserve"> </w:t>
            </w:r>
            <w:r>
              <w:t>and</w:t>
            </w:r>
            <w:r>
              <w:rPr>
                <w:spacing w:val="-5"/>
              </w:rPr>
              <w:t xml:space="preserve"> </w:t>
            </w:r>
            <w:r>
              <w:t>high</w:t>
            </w:r>
            <w:r>
              <w:rPr>
                <w:spacing w:val="-6"/>
              </w:rPr>
              <w:t xml:space="preserve"> </w:t>
            </w:r>
            <w:r>
              <w:t>expectations</w:t>
            </w:r>
            <w:r>
              <w:rPr>
                <w:spacing w:val="-4"/>
              </w:rPr>
              <w:t xml:space="preserve"> </w:t>
            </w:r>
            <w:r>
              <w:t>of</w:t>
            </w:r>
            <w:r>
              <w:rPr>
                <w:spacing w:val="-5"/>
              </w:rPr>
              <w:t xml:space="preserve"> </w:t>
            </w:r>
            <w:r>
              <w:t>all</w:t>
            </w:r>
            <w:r>
              <w:rPr>
                <w:spacing w:val="-5"/>
              </w:rPr>
              <w:t xml:space="preserve"> </w:t>
            </w:r>
            <w:r>
              <w:rPr>
                <w:spacing w:val="-2"/>
              </w:rPr>
              <w:t>students;</w:t>
            </w:r>
          </w:p>
        </w:tc>
      </w:tr>
      <w:tr w:rsidR="006D59EE" w14:paraId="5F5454EE" w14:textId="77777777">
        <w:trPr>
          <w:trHeight w:val="371"/>
        </w:trPr>
        <w:tc>
          <w:tcPr>
            <w:tcW w:w="708" w:type="dxa"/>
          </w:tcPr>
          <w:p w14:paraId="5F5454EC" w14:textId="77777777" w:rsidR="006D59EE" w:rsidRDefault="006D59EE" w:rsidP="006D59EE">
            <w:pPr>
              <w:pStyle w:val="TableParagraph"/>
              <w:spacing w:before="60"/>
              <w:rPr>
                <w:b/>
              </w:rPr>
            </w:pPr>
            <w:r>
              <w:rPr>
                <w:b/>
                <w:spacing w:val="-5"/>
              </w:rPr>
              <w:t>5.</w:t>
            </w:r>
          </w:p>
        </w:tc>
        <w:tc>
          <w:tcPr>
            <w:tcW w:w="9072" w:type="dxa"/>
          </w:tcPr>
          <w:p w14:paraId="5F5454ED" w14:textId="2B527073" w:rsidR="006D59EE" w:rsidRDefault="006D59EE" w:rsidP="006D59EE">
            <w:pPr>
              <w:pStyle w:val="TableParagraph"/>
            </w:pPr>
            <w:r>
              <w:t>Create</w:t>
            </w:r>
            <w:r>
              <w:rPr>
                <w:spacing w:val="-3"/>
              </w:rPr>
              <w:t xml:space="preserve"> </w:t>
            </w:r>
            <w:r>
              <w:t>a</w:t>
            </w:r>
            <w:r>
              <w:rPr>
                <w:spacing w:val="-5"/>
              </w:rPr>
              <w:t xml:space="preserve"> </w:t>
            </w:r>
            <w:r>
              <w:t>safe</w:t>
            </w:r>
            <w:r>
              <w:rPr>
                <w:spacing w:val="-3"/>
              </w:rPr>
              <w:t xml:space="preserve"> </w:t>
            </w:r>
            <w:r>
              <w:t>and</w:t>
            </w:r>
            <w:r>
              <w:rPr>
                <w:spacing w:val="-5"/>
              </w:rPr>
              <w:t xml:space="preserve"> </w:t>
            </w:r>
            <w:r>
              <w:t>productive</w:t>
            </w:r>
            <w:r>
              <w:rPr>
                <w:spacing w:val="-3"/>
              </w:rPr>
              <w:t xml:space="preserve"> </w:t>
            </w:r>
            <w:r>
              <w:t>learning</w:t>
            </w:r>
            <w:r>
              <w:rPr>
                <w:spacing w:val="-3"/>
              </w:rPr>
              <w:t xml:space="preserve"> </w:t>
            </w:r>
            <w:r>
              <w:t>environment</w:t>
            </w:r>
            <w:r>
              <w:rPr>
                <w:spacing w:val="-4"/>
              </w:rPr>
              <w:t xml:space="preserve"> </w:t>
            </w:r>
            <w:r>
              <w:t>that</w:t>
            </w:r>
            <w:r>
              <w:rPr>
                <w:spacing w:val="-3"/>
              </w:rPr>
              <w:t xml:space="preserve"> </w:t>
            </w:r>
            <w:r>
              <w:t>is</w:t>
            </w:r>
            <w:r>
              <w:rPr>
                <w:spacing w:val="-2"/>
              </w:rPr>
              <w:t xml:space="preserve"> </w:t>
            </w:r>
            <w:r>
              <w:t>engaging</w:t>
            </w:r>
            <w:r>
              <w:rPr>
                <w:spacing w:val="-3"/>
              </w:rPr>
              <w:t xml:space="preserve"> </w:t>
            </w:r>
            <w:r>
              <w:t>and</w:t>
            </w:r>
            <w:r>
              <w:rPr>
                <w:spacing w:val="-5"/>
              </w:rPr>
              <w:t xml:space="preserve"> </w:t>
            </w:r>
            <w:r>
              <w:t>fulfilling</w:t>
            </w:r>
            <w:r>
              <w:rPr>
                <w:spacing w:val="-3"/>
              </w:rPr>
              <w:t xml:space="preserve"> </w:t>
            </w:r>
            <w:r>
              <w:t>for</w:t>
            </w:r>
            <w:r>
              <w:rPr>
                <w:spacing w:val="-1"/>
              </w:rPr>
              <w:t xml:space="preserve"> </w:t>
            </w:r>
            <w:r>
              <w:t xml:space="preserve">all </w:t>
            </w:r>
            <w:r>
              <w:rPr>
                <w:spacing w:val="-2"/>
              </w:rPr>
              <w:lastRenderedPageBreak/>
              <w:t>students;</w:t>
            </w:r>
          </w:p>
        </w:tc>
      </w:tr>
      <w:tr w:rsidR="006D59EE" w14:paraId="5F5454F1" w14:textId="77777777">
        <w:trPr>
          <w:trHeight w:val="373"/>
        </w:trPr>
        <w:tc>
          <w:tcPr>
            <w:tcW w:w="708" w:type="dxa"/>
          </w:tcPr>
          <w:p w14:paraId="5F5454EF" w14:textId="77777777" w:rsidR="006D59EE" w:rsidRDefault="006D59EE" w:rsidP="006D59EE">
            <w:pPr>
              <w:pStyle w:val="TableParagraph"/>
              <w:spacing w:before="62"/>
              <w:rPr>
                <w:b/>
              </w:rPr>
            </w:pPr>
            <w:r>
              <w:rPr>
                <w:b/>
                <w:spacing w:val="-5"/>
              </w:rPr>
              <w:lastRenderedPageBreak/>
              <w:t>6.</w:t>
            </w:r>
          </w:p>
        </w:tc>
        <w:tc>
          <w:tcPr>
            <w:tcW w:w="9072" w:type="dxa"/>
          </w:tcPr>
          <w:p w14:paraId="5F5454F0" w14:textId="590AD911" w:rsidR="006D59EE" w:rsidRDefault="006D59EE" w:rsidP="006D59EE">
            <w:pPr>
              <w:pStyle w:val="TableParagraph"/>
              <w:spacing w:before="2"/>
            </w:pPr>
            <w:r>
              <w:t>Evaluate</w:t>
            </w:r>
            <w:r>
              <w:rPr>
                <w:spacing w:val="-8"/>
              </w:rPr>
              <w:t xml:space="preserve"> </w:t>
            </w:r>
            <w:r>
              <w:t>the</w:t>
            </w:r>
            <w:r>
              <w:rPr>
                <w:spacing w:val="-7"/>
              </w:rPr>
              <w:t xml:space="preserve"> </w:t>
            </w:r>
            <w:r>
              <w:t>School’s</w:t>
            </w:r>
            <w:r>
              <w:rPr>
                <w:spacing w:val="-7"/>
              </w:rPr>
              <w:t xml:space="preserve"> </w:t>
            </w:r>
            <w:r>
              <w:t>performance</w:t>
            </w:r>
            <w:r>
              <w:rPr>
                <w:spacing w:val="-8"/>
              </w:rPr>
              <w:t xml:space="preserve"> </w:t>
            </w:r>
            <w:r>
              <w:t>and</w:t>
            </w:r>
            <w:r>
              <w:rPr>
                <w:spacing w:val="-5"/>
              </w:rPr>
              <w:t xml:space="preserve"> </w:t>
            </w:r>
            <w:r>
              <w:t>identify</w:t>
            </w:r>
            <w:r>
              <w:rPr>
                <w:spacing w:val="-7"/>
              </w:rPr>
              <w:t xml:space="preserve"> </w:t>
            </w:r>
            <w:r>
              <w:t>priorities</w:t>
            </w:r>
            <w:r>
              <w:rPr>
                <w:spacing w:val="-7"/>
              </w:rPr>
              <w:t xml:space="preserve"> </w:t>
            </w:r>
            <w:r>
              <w:t>for</w:t>
            </w:r>
            <w:r>
              <w:rPr>
                <w:spacing w:val="-4"/>
              </w:rPr>
              <w:t xml:space="preserve"> </w:t>
            </w:r>
            <w:r>
              <w:t>continuing</w:t>
            </w:r>
            <w:r>
              <w:rPr>
                <w:spacing w:val="-5"/>
              </w:rPr>
              <w:t xml:space="preserve"> </w:t>
            </w:r>
            <w:r>
              <w:rPr>
                <w:spacing w:val="-2"/>
              </w:rPr>
              <w:t>improvement;</w:t>
            </w:r>
          </w:p>
        </w:tc>
      </w:tr>
      <w:tr w:rsidR="006D59EE" w14:paraId="5F5454F4" w14:textId="77777777" w:rsidTr="009D4719">
        <w:trPr>
          <w:trHeight w:val="230"/>
        </w:trPr>
        <w:tc>
          <w:tcPr>
            <w:tcW w:w="708" w:type="dxa"/>
            <w:tcBorders>
              <w:bottom w:val="single" w:sz="4" w:space="0" w:color="auto"/>
            </w:tcBorders>
          </w:tcPr>
          <w:p w14:paraId="5F5454F2" w14:textId="77777777" w:rsidR="006D59EE" w:rsidRDefault="006D59EE" w:rsidP="006D59EE">
            <w:pPr>
              <w:pStyle w:val="TableParagraph"/>
              <w:spacing w:before="60"/>
              <w:rPr>
                <w:b/>
              </w:rPr>
            </w:pPr>
            <w:r>
              <w:rPr>
                <w:b/>
                <w:spacing w:val="-5"/>
              </w:rPr>
              <w:t>7.</w:t>
            </w:r>
          </w:p>
        </w:tc>
        <w:tc>
          <w:tcPr>
            <w:tcW w:w="9072" w:type="dxa"/>
            <w:tcBorders>
              <w:bottom w:val="single" w:sz="4" w:space="0" w:color="auto"/>
            </w:tcBorders>
          </w:tcPr>
          <w:p w14:paraId="5F5454F3" w14:textId="2D006D5F" w:rsidR="009D4719" w:rsidRPr="009D4719" w:rsidRDefault="006D59EE" w:rsidP="009D4719">
            <w:pPr>
              <w:pStyle w:val="TableParagraph"/>
              <w:rPr>
                <w:spacing w:val="-4"/>
              </w:rPr>
            </w:pPr>
            <w:r>
              <w:t>Deploy</w:t>
            </w:r>
            <w:r>
              <w:rPr>
                <w:spacing w:val="-4"/>
              </w:rPr>
              <w:t xml:space="preserve"> </w:t>
            </w:r>
            <w:r>
              <w:t>resources</w:t>
            </w:r>
            <w:r>
              <w:rPr>
                <w:spacing w:val="-6"/>
              </w:rPr>
              <w:t xml:space="preserve"> </w:t>
            </w:r>
            <w:r>
              <w:t>to</w:t>
            </w:r>
            <w:r>
              <w:rPr>
                <w:spacing w:val="-5"/>
              </w:rPr>
              <w:t xml:space="preserve"> </w:t>
            </w:r>
            <w:r>
              <w:t>achieve</w:t>
            </w:r>
            <w:r>
              <w:rPr>
                <w:spacing w:val="-5"/>
              </w:rPr>
              <w:t xml:space="preserve"> </w:t>
            </w:r>
            <w:r>
              <w:t>the</w:t>
            </w:r>
            <w:r>
              <w:rPr>
                <w:spacing w:val="-6"/>
              </w:rPr>
              <w:t xml:space="preserve"> </w:t>
            </w:r>
            <w:r>
              <w:t>School’s</w:t>
            </w:r>
            <w:r>
              <w:rPr>
                <w:spacing w:val="-3"/>
              </w:rPr>
              <w:t xml:space="preserve"> </w:t>
            </w:r>
            <w:r>
              <w:rPr>
                <w:spacing w:val="-4"/>
              </w:rPr>
              <w:t>aims;</w:t>
            </w:r>
          </w:p>
        </w:tc>
      </w:tr>
      <w:tr w:rsidR="009D4719" w14:paraId="7F943506" w14:textId="77777777" w:rsidTr="009D4719">
        <w:trPr>
          <w:trHeight w:val="315"/>
        </w:trPr>
        <w:tc>
          <w:tcPr>
            <w:tcW w:w="708" w:type="dxa"/>
            <w:tcBorders>
              <w:top w:val="single" w:sz="4" w:space="0" w:color="auto"/>
              <w:bottom w:val="single" w:sz="4" w:space="0" w:color="auto"/>
            </w:tcBorders>
          </w:tcPr>
          <w:p w14:paraId="2A90977E" w14:textId="219F42D7" w:rsidR="009D4719" w:rsidRDefault="009D4719" w:rsidP="009D4719">
            <w:pPr>
              <w:pStyle w:val="TableParagraph"/>
              <w:spacing w:before="60"/>
              <w:rPr>
                <w:b/>
                <w:spacing w:val="-5"/>
              </w:rPr>
            </w:pPr>
            <w:r>
              <w:rPr>
                <w:b/>
                <w:spacing w:val="-5"/>
              </w:rPr>
              <w:t>8.</w:t>
            </w:r>
          </w:p>
        </w:tc>
        <w:tc>
          <w:tcPr>
            <w:tcW w:w="9072" w:type="dxa"/>
            <w:tcBorders>
              <w:top w:val="single" w:sz="4" w:space="0" w:color="auto"/>
              <w:bottom w:val="single" w:sz="4" w:space="0" w:color="auto"/>
            </w:tcBorders>
          </w:tcPr>
          <w:p w14:paraId="08109797" w14:textId="75D3E62D" w:rsidR="009D4719" w:rsidRDefault="009D4719" w:rsidP="009D4719">
            <w:pPr>
              <w:pStyle w:val="TableParagraph"/>
            </w:pPr>
            <w:r>
              <w:t>Secure</w:t>
            </w:r>
            <w:r>
              <w:rPr>
                <w:spacing w:val="-6"/>
              </w:rPr>
              <w:t xml:space="preserve"> </w:t>
            </w:r>
            <w:r>
              <w:t>the</w:t>
            </w:r>
            <w:r>
              <w:rPr>
                <w:spacing w:val="-3"/>
              </w:rPr>
              <w:t xml:space="preserve"> </w:t>
            </w:r>
            <w:r>
              <w:t>commitment</w:t>
            </w:r>
            <w:r>
              <w:rPr>
                <w:spacing w:val="-4"/>
              </w:rPr>
              <w:t xml:space="preserve"> </w:t>
            </w:r>
            <w:r>
              <w:t>of</w:t>
            </w:r>
            <w:r>
              <w:rPr>
                <w:spacing w:val="-5"/>
              </w:rPr>
              <w:t xml:space="preserve"> </w:t>
            </w:r>
            <w:r>
              <w:t>the</w:t>
            </w:r>
            <w:r>
              <w:rPr>
                <w:spacing w:val="-3"/>
              </w:rPr>
              <w:t xml:space="preserve"> </w:t>
            </w:r>
            <w:r>
              <w:t>wider</w:t>
            </w:r>
            <w:r>
              <w:rPr>
                <w:spacing w:val="-4"/>
              </w:rPr>
              <w:t xml:space="preserve"> </w:t>
            </w:r>
            <w:r>
              <w:rPr>
                <w:spacing w:val="-2"/>
              </w:rPr>
              <w:t>community.</w:t>
            </w:r>
          </w:p>
        </w:tc>
      </w:tr>
      <w:tr w:rsidR="009D4719" w14:paraId="004F19E3" w14:textId="77777777" w:rsidTr="00E54DB1">
        <w:trPr>
          <w:trHeight w:val="495"/>
        </w:trPr>
        <w:tc>
          <w:tcPr>
            <w:tcW w:w="9780" w:type="dxa"/>
            <w:gridSpan w:val="2"/>
            <w:tcBorders>
              <w:top w:val="single" w:sz="4" w:space="0" w:color="auto"/>
            </w:tcBorders>
          </w:tcPr>
          <w:p w14:paraId="60E632E0" w14:textId="77777777" w:rsidR="009D4719" w:rsidRDefault="009D4719" w:rsidP="009D4719">
            <w:pPr>
              <w:pStyle w:val="TableParagraph"/>
              <w:spacing w:before="60"/>
              <w:rPr>
                <w:b/>
              </w:rPr>
            </w:pPr>
            <w:r>
              <w:rPr>
                <w:b/>
              </w:rPr>
              <w:t>Key</w:t>
            </w:r>
            <w:r>
              <w:rPr>
                <w:b/>
                <w:spacing w:val="-6"/>
              </w:rPr>
              <w:t xml:space="preserve"> </w:t>
            </w:r>
            <w:r>
              <w:rPr>
                <w:b/>
              </w:rPr>
              <w:t>Performance</w:t>
            </w:r>
            <w:r>
              <w:rPr>
                <w:b/>
                <w:spacing w:val="-7"/>
              </w:rPr>
              <w:t xml:space="preserve"> </w:t>
            </w:r>
            <w:r>
              <w:rPr>
                <w:b/>
                <w:spacing w:val="-2"/>
              </w:rPr>
              <w:t>Indicators</w:t>
            </w:r>
          </w:p>
          <w:p w14:paraId="7A3AA29F" w14:textId="77777777" w:rsidR="009D4719" w:rsidRPr="004F2697" w:rsidRDefault="009D4719" w:rsidP="009D4719">
            <w:pPr>
              <w:pStyle w:val="TableParagraph"/>
              <w:numPr>
                <w:ilvl w:val="0"/>
                <w:numId w:val="10"/>
              </w:numPr>
              <w:tabs>
                <w:tab w:val="left" w:pos="827"/>
              </w:tabs>
              <w:spacing w:before="61"/>
              <w:ind w:left="827" w:hanging="360"/>
            </w:pPr>
            <w:r>
              <w:t>Attainment</w:t>
            </w:r>
            <w:r>
              <w:rPr>
                <w:spacing w:val="-2"/>
              </w:rPr>
              <w:t xml:space="preserve"> </w:t>
            </w:r>
            <w:r>
              <w:t>and</w:t>
            </w:r>
            <w:r>
              <w:rPr>
                <w:spacing w:val="-6"/>
              </w:rPr>
              <w:t xml:space="preserve"> </w:t>
            </w:r>
            <w:r>
              <w:t>progress</w:t>
            </w:r>
            <w:r>
              <w:rPr>
                <w:spacing w:val="-6"/>
              </w:rPr>
              <w:t xml:space="preserve"> </w:t>
            </w:r>
            <w:r>
              <w:t>of</w:t>
            </w:r>
            <w:r>
              <w:rPr>
                <w:spacing w:val="-4"/>
              </w:rPr>
              <w:t xml:space="preserve"> </w:t>
            </w:r>
            <w:r>
              <w:t>all</w:t>
            </w:r>
            <w:r>
              <w:rPr>
                <w:spacing w:val="-3"/>
              </w:rPr>
              <w:t xml:space="preserve"> </w:t>
            </w:r>
            <w:r>
              <w:rPr>
                <w:spacing w:val="-2"/>
              </w:rPr>
              <w:t>pupils.</w:t>
            </w:r>
          </w:p>
          <w:p w14:paraId="367DB981" w14:textId="77777777" w:rsidR="009D4719" w:rsidRDefault="009D4719" w:rsidP="009D4719">
            <w:pPr>
              <w:pStyle w:val="TableParagraph"/>
              <w:numPr>
                <w:ilvl w:val="0"/>
                <w:numId w:val="10"/>
              </w:numPr>
              <w:tabs>
                <w:tab w:val="left" w:pos="827"/>
              </w:tabs>
              <w:spacing w:before="61"/>
              <w:ind w:left="827" w:hanging="360"/>
            </w:pPr>
            <w:r>
              <w:rPr>
                <w:spacing w:val="-2"/>
              </w:rPr>
              <w:t>Happiness and wellbeing of pupils</w:t>
            </w:r>
          </w:p>
          <w:p w14:paraId="10425A90" w14:textId="77777777" w:rsidR="009D4719" w:rsidRDefault="009D4719" w:rsidP="009D4719">
            <w:pPr>
              <w:pStyle w:val="TableParagraph"/>
              <w:numPr>
                <w:ilvl w:val="0"/>
                <w:numId w:val="10"/>
              </w:numPr>
              <w:tabs>
                <w:tab w:val="left" w:pos="828"/>
              </w:tabs>
              <w:spacing w:before="59"/>
              <w:ind w:left="827" w:hanging="360"/>
            </w:pPr>
            <w:r>
              <w:t>Ofsted</w:t>
            </w:r>
            <w:r>
              <w:rPr>
                <w:spacing w:val="-1"/>
              </w:rPr>
              <w:t xml:space="preserve"> </w:t>
            </w:r>
            <w:r>
              <w:rPr>
                <w:spacing w:val="-2"/>
              </w:rPr>
              <w:t>performance.</w:t>
            </w:r>
          </w:p>
          <w:p w14:paraId="5C9911D7" w14:textId="77777777" w:rsidR="009D4719" w:rsidRDefault="009D4719" w:rsidP="009D4719">
            <w:pPr>
              <w:pStyle w:val="TableParagraph"/>
              <w:numPr>
                <w:ilvl w:val="0"/>
                <w:numId w:val="10"/>
              </w:numPr>
              <w:tabs>
                <w:tab w:val="left" w:pos="828"/>
              </w:tabs>
              <w:spacing w:before="63"/>
              <w:ind w:hanging="360"/>
            </w:pPr>
            <w:r>
              <w:t>Growth</w:t>
            </w:r>
            <w:r>
              <w:rPr>
                <w:spacing w:val="-4"/>
              </w:rPr>
              <w:t xml:space="preserve"> </w:t>
            </w:r>
            <w:r>
              <w:t>in</w:t>
            </w:r>
            <w:r>
              <w:rPr>
                <w:spacing w:val="-3"/>
              </w:rPr>
              <w:t xml:space="preserve"> </w:t>
            </w:r>
            <w:r>
              <w:t>pupil</w:t>
            </w:r>
            <w:r>
              <w:rPr>
                <w:spacing w:val="-3"/>
              </w:rPr>
              <w:t xml:space="preserve"> </w:t>
            </w:r>
            <w:r>
              <w:rPr>
                <w:spacing w:val="-2"/>
              </w:rPr>
              <w:t>numbers.</w:t>
            </w:r>
          </w:p>
          <w:p w14:paraId="774E428A" w14:textId="77777777" w:rsidR="009D4719" w:rsidRPr="0062422F" w:rsidRDefault="009D4719" w:rsidP="009D4719">
            <w:pPr>
              <w:pStyle w:val="TableParagraph"/>
              <w:numPr>
                <w:ilvl w:val="0"/>
                <w:numId w:val="10"/>
              </w:numPr>
              <w:tabs>
                <w:tab w:val="left" w:pos="828"/>
              </w:tabs>
              <w:spacing w:before="57"/>
              <w:ind w:hanging="360"/>
            </w:pPr>
            <w:r>
              <w:t>Value</w:t>
            </w:r>
            <w:r>
              <w:rPr>
                <w:spacing w:val="-2"/>
              </w:rPr>
              <w:t xml:space="preserve"> </w:t>
            </w:r>
            <w:r>
              <w:t>for</w:t>
            </w:r>
            <w:r>
              <w:rPr>
                <w:spacing w:val="-3"/>
              </w:rPr>
              <w:t xml:space="preserve"> </w:t>
            </w:r>
            <w:r>
              <w:t>money</w:t>
            </w:r>
            <w:r>
              <w:rPr>
                <w:spacing w:val="-5"/>
              </w:rPr>
              <w:t xml:space="preserve"> </w:t>
            </w:r>
            <w:r>
              <w:t>for</w:t>
            </w:r>
            <w:r>
              <w:rPr>
                <w:spacing w:val="-3"/>
              </w:rPr>
              <w:t xml:space="preserve"> </w:t>
            </w:r>
            <w:r>
              <w:t>the</w:t>
            </w:r>
            <w:r>
              <w:rPr>
                <w:spacing w:val="-5"/>
              </w:rPr>
              <w:t xml:space="preserve"> </w:t>
            </w:r>
            <w:r>
              <w:rPr>
                <w:spacing w:val="-2"/>
              </w:rPr>
              <w:t>organization</w:t>
            </w:r>
          </w:p>
          <w:p w14:paraId="48C9C9CA" w14:textId="77777777" w:rsidR="009D4719" w:rsidRDefault="009D4719" w:rsidP="009D4719">
            <w:pPr>
              <w:pStyle w:val="TableParagraph"/>
            </w:pPr>
          </w:p>
        </w:tc>
      </w:tr>
    </w:tbl>
    <w:p w14:paraId="5F5454F5" w14:textId="77777777" w:rsidR="00BC0C93" w:rsidRDefault="00BC0C93">
      <w:pPr>
        <w:sectPr w:rsidR="00BC0C93">
          <w:type w:val="continuous"/>
          <w:pgSz w:w="11910" w:h="16840"/>
          <w:pgMar w:top="1340" w:right="880" w:bottom="1431" w:left="1020" w:header="720" w:footer="720" w:gutter="0"/>
          <w:cols w:space="720"/>
        </w:sectPr>
      </w:pPr>
    </w:p>
    <w:p w14:paraId="5F545501" w14:textId="77777777" w:rsidR="00BC0C93" w:rsidRDefault="00BC0C93">
      <w:pPr>
        <w:pStyle w:val="BodyText"/>
        <w:spacing w:before="67" w:after="1"/>
        <w:rPr>
          <w:sz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0"/>
      </w:tblGrid>
      <w:tr w:rsidR="00BC0C93" w14:paraId="5F545503" w14:textId="77777777">
        <w:trPr>
          <w:trHeight w:val="609"/>
        </w:trPr>
        <w:tc>
          <w:tcPr>
            <w:tcW w:w="9780" w:type="dxa"/>
            <w:shd w:val="clear" w:color="auto" w:fill="DFDFDF"/>
          </w:tcPr>
          <w:p w14:paraId="5F545502" w14:textId="77777777" w:rsidR="00BC0C93" w:rsidRDefault="00000000">
            <w:pPr>
              <w:pStyle w:val="TableParagraph"/>
              <w:spacing w:before="119"/>
              <w:ind w:left="11" w:right="2"/>
              <w:jc w:val="center"/>
              <w:rPr>
                <w:b/>
                <w:sz w:val="32"/>
              </w:rPr>
            </w:pPr>
            <w:bookmarkStart w:id="3" w:name="Key_Competencies"/>
            <w:bookmarkEnd w:id="3"/>
            <w:r>
              <w:rPr>
                <w:b/>
                <w:sz w:val="32"/>
              </w:rPr>
              <w:t>Key</w:t>
            </w:r>
            <w:r>
              <w:rPr>
                <w:b/>
                <w:spacing w:val="-9"/>
                <w:sz w:val="32"/>
              </w:rPr>
              <w:t xml:space="preserve"> </w:t>
            </w:r>
            <w:r>
              <w:rPr>
                <w:b/>
                <w:spacing w:val="-2"/>
                <w:sz w:val="32"/>
              </w:rPr>
              <w:t>Competencies</w:t>
            </w:r>
          </w:p>
        </w:tc>
      </w:tr>
      <w:tr w:rsidR="00BC0C93" w14:paraId="5F54550B" w14:textId="77777777">
        <w:trPr>
          <w:trHeight w:val="3244"/>
        </w:trPr>
        <w:tc>
          <w:tcPr>
            <w:tcW w:w="9780" w:type="dxa"/>
          </w:tcPr>
          <w:p w14:paraId="5F545504" w14:textId="6D20CB36" w:rsidR="00BC0C93" w:rsidRDefault="00000000">
            <w:pPr>
              <w:pStyle w:val="TableParagraph"/>
              <w:jc w:val="both"/>
              <w:rPr>
                <w:b/>
              </w:rPr>
            </w:pPr>
            <w:r>
              <w:rPr>
                <w:b/>
              </w:rPr>
              <w:t>Strategic</w:t>
            </w:r>
            <w:r>
              <w:rPr>
                <w:b/>
                <w:spacing w:val="-4"/>
              </w:rPr>
              <w:t xml:space="preserve"> </w:t>
            </w:r>
            <w:r w:rsidR="001C0FFE">
              <w:rPr>
                <w:b/>
              </w:rPr>
              <w:t>D</w:t>
            </w:r>
            <w:r>
              <w:rPr>
                <w:b/>
              </w:rPr>
              <w:t>irection</w:t>
            </w:r>
            <w:r>
              <w:rPr>
                <w:b/>
                <w:spacing w:val="-6"/>
              </w:rPr>
              <w:t xml:space="preserve"> </w:t>
            </w:r>
            <w:r>
              <w:rPr>
                <w:b/>
              </w:rPr>
              <w:t>and</w:t>
            </w:r>
            <w:r>
              <w:rPr>
                <w:b/>
                <w:spacing w:val="-5"/>
              </w:rPr>
              <w:t xml:space="preserve"> </w:t>
            </w:r>
            <w:r w:rsidR="001C0FFE">
              <w:rPr>
                <w:b/>
              </w:rPr>
              <w:t>S</w:t>
            </w:r>
            <w:r>
              <w:rPr>
                <w:b/>
              </w:rPr>
              <w:t>haping</w:t>
            </w:r>
            <w:r>
              <w:rPr>
                <w:b/>
                <w:spacing w:val="-6"/>
              </w:rPr>
              <w:t xml:space="preserve"> </w:t>
            </w:r>
            <w:r>
              <w:rPr>
                <w:b/>
              </w:rPr>
              <w:t>the</w:t>
            </w:r>
            <w:r>
              <w:rPr>
                <w:b/>
                <w:spacing w:val="-5"/>
              </w:rPr>
              <w:t xml:space="preserve"> </w:t>
            </w:r>
            <w:r w:rsidR="001C0FFE">
              <w:rPr>
                <w:b/>
                <w:spacing w:val="-2"/>
              </w:rPr>
              <w:t>F</w:t>
            </w:r>
            <w:r>
              <w:rPr>
                <w:b/>
                <w:spacing w:val="-2"/>
              </w:rPr>
              <w:t>uture</w:t>
            </w:r>
          </w:p>
          <w:p w14:paraId="704AE304" w14:textId="77777777" w:rsidR="00214892" w:rsidRDefault="00214892" w:rsidP="00214892">
            <w:pPr>
              <w:pStyle w:val="TableParagraph"/>
              <w:numPr>
                <w:ilvl w:val="0"/>
                <w:numId w:val="9"/>
              </w:numPr>
              <w:tabs>
                <w:tab w:val="left" w:pos="825"/>
                <w:tab w:val="left" w:pos="827"/>
              </w:tabs>
              <w:spacing w:before="3" w:line="237" w:lineRule="auto"/>
              <w:ind w:right="548"/>
              <w:jc w:val="both"/>
            </w:pPr>
            <w:r>
              <w:t>In partnership with the headteacher and governors establish and implement an ambitious vision and ethos for the future of the school</w:t>
            </w:r>
          </w:p>
          <w:p w14:paraId="03F40DD0" w14:textId="77777777" w:rsidR="00214892" w:rsidRDefault="00214892" w:rsidP="00214892">
            <w:pPr>
              <w:pStyle w:val="TableParagraph"/>
              <w:numPr>
                <w:ilvl w:val="0"/>
                <w:numId w:val="9"/>
              </w:numPr>
              <w:tabs>
                <w:tab w:val="left" w:pos="825"/>
                <w:tab w:val="left" w:pos="827"/>
              </w:tabs>
              <w:spacing w:before="3" w:line="237" w:lineRule="auto"/>
              <w:ind w:right="548"/>
              <w:jc w:val="both"/>
            </w:pPr>
            <w:r>
              <w:t>Play a leading role in the school improvement and school self-evaluation planning process</w:t>
            </w:r>
          </w:p>
          <w:p w14:paraId="44C293B1" w14:textId="77777777" w:rsidR="00214892" w:rsidRDefault="00214892" w:rsidP="00214892">
            <w:pPr>
              <w:pStyle w:val="TableParagraph"/>
              <w:numPr>
                <w:ilvl w:val="0"/>
                <w:numId w:val="9"/>
              </w:numPr>
              <w:tabs>
                <w:tab w:val="left" w:pos="825"/>
                <w:tab w:val="left" w:pos="827"/>
              </w:tabs>
              <w:spacing w:before="3" w:line="237" w:lineRule="auto"/>
              <w:ind w:right="548"/>
              <w:jc w:val="both"/>
            </w:pPr>
            <w:r>
              <w:t>In partnership with the headteacher manage school resources</w:t>
            </w:r>
          </w:p>
          <w:p w14:paraId="77A8D0CD" w14:textId="77777777" w:rsidR="00214892" w:rsidRDefault="00214892" w:rsidP="00214892">
            <w:pPr>
              <w:pStyle w:val="TableParagraph"/>
              <w:numPr>
                <w:ilvl w:val="0"/>
                <w:numId w:val="9"/>
              </w:numPr>
              <w:tabs>
                <w:tab w:val="left" w:pos="825"/>
                <w:tab w:val="left" w:pos="827"/>
              </w:tabs>
              <w:spacing w:before="3" w:line="237" w:lineRule="auto"/>
              <w:ind w:right="548"/>
              <w:jc w:val="both"/>
            </w:pPr>
            <w:r>
              <w:t>Devise, implement and monitor action plans and other policy developments</w:t>
            </w:r>
          </w:p>
          <w:p w14:paraId="225F5112" w14:textId="77777777" w:rsidR="00214892" w:rsidRDefault="00214892" w:rsidP="00214892">
            <w:pPr>
              <w:pStyle w:val="TableParagraph"/>
              <w:numPr>
                <w:ilvl w:val="0"/>
                <w:numId w:val="9"/>
              </w:numPr>
              <w:tabs>
                <w:tab w:val="left" w:pos="825"/>
                <w:tab w:val="left" w:pos="827"/>
              </w:tabs>
              <w:spacing w:before="3" w:line="237" w:lineRule="auto"/>
              <w:ind w:right="548"/>
              <w:jc w:val="both"/>
            </w:pPr>
            <w:r>
              <w:t>Lead by example to motivate and work with others</w:t>
            </w:r>
          </w:p>
          <w:p w14:paraId="3DB5D81C" w14:textId="77777777" w:rsidR="00214892" w:rsidRDefault="00214892" w:rsidP="00214892">
            <w:pPr>
              <w:pStyle w:val="TableParagraph"/>
              <w:numPr>
                <w:ilvl w:val="0"/>
                <w:numId w:val="9"/>
              </w:numPr>
              <w:tabs>
                <w:tab w:val="left" w:pos="825"/>
                <w:tab w:val="left" w:pos="827"/>
              </w:tabs>
              <w:spacing w:before="3" w:line="237" w:lineRule="auto"/>
              <w:ind w:right="548"/>
              <w:jc w:val="both"/>
            </w:pPr>
            <w:r>
              <w:t xml:space="preserve">In partnership with the headteacher, </w:t>
            </w:r>
            <w:proofErr w:type="spellStart"/>
            <w:r>
              <w:t>lead</w:t>
            </w:r>
            <w:proofErr w:type="spellEnd"/>
            <w:r>
              <w:t xml:space="preserve"> by example when implementing and managing change initiatives</w:t>
            </w:r>
          </w:p>
          <w:p w14:paraId="5F54550A" w14:textId="04308956" w:rsidR="00BC0C93" w:rsidRDefault="00214892" w:rsidP="00214892">
            <w:pPr>
              <w:pStyle w:val="TableParagraph"/>
              <w:numPr>
                <w:ilvl w:val="0"/>
                <w:numId w:val="9"/>
              </w:numPr>
              <w:tabs>
                <w:tab w:val="left" w:pos="828"/>
              </w:tabs>
              <w:spacing w:before="1" w:line="237" w:lineRule="auto"/>
              <w:ind w:right="563"/>
            </w:pPr>
            <w:r>
              <w:t>Promote a culture of inclusion within the school community where all views are valued and taken into account</w:t>
            </w:r>
          </w:p>
        </w:tc>
      </w:tr>
      <w:tr w:rsidR="00BC0C93" w14:paraId="5F545516" w14:textId="77777777" w:rsidTr="00BB7765">
        <w:trPr>
          <w:trHeight w:val="3242"/>
        </w:trPr>
        <w:tc>
          <w:tcPr>
            <w:tcW w:w="9780" w:type="dxa"/>
          </w:tcPr>
          <w:p w14:paraId="5F54550C" w14:textId="42E1BBD4" w:rsidR="00BC0C93" w:rsidRDefault="00256B74">
            <w:pPr>
              <w:pStyle w:val="TableParagraph"/>
              <w:spacing w:line="252" w:lineRule="exact"/>
              <w:rPr>
                <w:b/>
              </w:rPr>
            </w:pPr>
            <w:r>
              <w:rPr>
                <w:b/>
              </w:rPr>
              <w:t xml:space="preserve">Leading </w:t>
            </w:r>
            <w:r w:rsidR="001C0FFE">
              <w:rPr>
                <w:b/>
              </w:rPr>
              <w:t>T</w:t>
            </w:r>
            <w:r>
              <w:rPr>
                <w:b/>
              </w:rPr>
              <w:t>eaching and Learning</w:t>
            </w:r>
          </w:p>
          <w:p w14:paraId="0A538CFE" w14:textId="77777777" w:rsidR="004630DC" w:rsidRDefault="004630DC" w:rsidP="004630DC">
            <w:pPr>
              <w:pStyle w:val="TableParagraph"/>
              <w:numPr>
                <w:ilvl w:val="0"/>
                <w:numId w:val="12"/>
              </w:numPr>
              <w:tabs>
                <w:tab w:val="left" w:pos="818"/>
              </w:tabs>
              <w:ind w:right="923"/>
            </w:pPr>
            <w:r>
              <w:t>Be an excellent role model, exemplifying a high standard of teaching and promoting high expectations for all members of the school community</w:t>
            </w:r>
          </w:p>
          <w:p w14:paraId="42549329" w14:textId="77777777" w:rsidR="004630DC" w:rsidRDefault="004630DC" w:rsidP="004630DC">
            <w:pPr>
              <w:pStyle w:val="TableParagraph"/>
              <w:numPr>
                <w:ilvl w:val="0"/>
                <w:numId w:val="12"/>
              </w:numPr>
              <w:tabs>
                <w:tab w:val="left" w:pos="818"/>
              </w:tabs>
              <w:ind w:right="923"/>
            </w:pPr>
            <w:r>
              <w:t>Work with the headteacher to raise standards through staff performance management</w:t>
            </w:r>
          </w:p>
          <w:p w14:paraId="419E7026" w14:textId="77777777" w:rsidR="004630DC" w:rsidRDefault="004630DC" w:rsidP="004630DC">
            <w:pPr>
              <w:pStyle w:val="TableParagraph"/>
              <w:numPr>
                <w:ilvl w:val="0"/>
                <w:numId w:val="12"/>
              </w:numPr>
              <w:tabs>
                <w:tab w:val="left" w:pos="818"/>
              </w:tabs>
              <w:ind w:right="923"/>
            </w:pPr>
            <w:r>
              <w:t>Work in partnership with the headteacher in managing the school through strategic planning and the formulation of policy and delivery of strategy, ensuring management decisions are implemented</w:t>
            </w:r>
          </w:p>
          <w:p w14:paraId="76413CFD" w14:textId="77777777" w:rsidR="004630DC" w:rsidRDefault="004630DC" w:rsidP="004630DC">
            <w:pPr>
              <w:pStyle w:val="TableParagraph"/>
              <w:numPr>
                <w:ilvl w:val="0"/>
                <w:numId w:val="12"/>
              </w:numPr>
              <w:tabs>
                <w:tab w:val="left" w:pos="818"/>
              </w:tabs>
              <w:ind w:right="923"/>
            </w:pPr>
            <w:r>
              <w:t>With the headteacher, lead the processes involved in monitoring, evaluating and challenging the quality of teaching and learning taking place throughout the school, including lesson observations to ensure consistency and quality</w:t>
            </w:r>
          </w:p>
          <w:p w14:paraId="5F545515" w14:textId="3FCDB849" w:rsidR="00BC0C93" w:rsidRDefault="004630DC" w:rsidP="004630DC">
            <w:pPr>
              <w:pStyle w:val="TableParagraph"/>
              <w:numPr>
                <w:ilvl w:val="0"/>
                <w:numId w:val="12"/>
              </w:numPr>
              <w:tabs>
                <w:tab w:val="left" w:pos="818"/>
              </w:tabs>
              <w:ind w:right="728"/>
            </w:pPr>
            <w:r>
              <w:t>Ensure through leading by example the active involvement of pupils and staff in their own learning</w:t>
            </w:r>
          </w:p>
        </w:tc>
      </w:tr>
      <w:tr w:rsidR="00BC0C93" w14:paraId="5F54551C" w14:textId="77777777" w:rsidTr="003D0373">
        <w:trPr>
          <w:trHeight w:val="510"/>
        </w:trPr>
        <w:tc>
          <w:tcPr>
            <w:tcW w:w="9780" w:type="dxa"/>
            <w:tcBorders>
              <w:bottom w:val="single" w:sz="4" w:space="0" w:color="auto"/>
            </w:tcBorders>
          </w:tcPr>
          <w:p w14:paraId="32376941" w14:textId="1D40602C" w:rsidR="005A3AA9" w:rsidRDefault="005A3AA9" w:rsidP="005A3AA9">
            <w:pPr>
              <w:pStyle w:val="TableParagraph"/>
              <w:spacing w:line="252" w:lineRule="exact"/>
              <w:rPr>
                <w:b/>
              </w:rPr>
            </w:pPr>
            <w:r>
              <w:rPr>
                <w:b/>
              </w:rPr>
              <w:t xml:space="preserve">Developing Self and Others </w:t>
            </w:r>
          </w:p>
          <w:p w14:paraId="7AB98F91" w14:textId="7AB1DA31" w:rsidR="003D0373" w:rsidRPr="003D0373" w:rsidRDefault="003D0373" w:rsidP="003D0373">
            <w:pPr>
              <w:pStyle w:val="TableParagraph"/>
              <w:numPr>
                <w:ilvl w:val="0"/>
                <w:numId w:val="12"/>
              </w:numPr>
              <w:tabs>
                <w:tab w:val="left" w:pos="818"/>
              </w:tabs>
              <w:ind w:right="923"/>
              <w:rPr>
                <w:lang w:val="en-GB"/>
              </w:rPr>
            </w:pPr>
            <w:r w:rsidRPr="003D0373">
              <w:rPr>
                <w:lang w:val="en-GB"/>
              </w:rPr>
              <w:t xml:space="preserve">Support the development of collaborative approaches to learning within the school and beyond </w:t>
            </w:r>
          </w:p>
          <w:p w14:paraId="3BC59B13" w14:textId="6B040236" w:rsidR="003D0373" w:rsidRPr="003D0373" w:rsidRDefault="003D0373" w:rsidP="003D0373">
            <w:pPr>
              <w:pStyle w:val="TableParagraph"/>
              <w:numPr>
                <w:ilvl w:val="0"/>
                <w:numId w:val="12"/>
              </w:numPr>
              <w:tabs>
                <w:tab w:val="left" w:pos="818"/>
              </w:tabs>
              <w:ind w:right="923"/>
              <w:rPr>
                <w:lang w:val="en-GB"/>
              </w:rPr>
            </w:pPr>
            <w:r w:rsidRPr="003D0373">
              <w:rPr>
                <w:lang w:val="en-GB"/>
              </w:rPr>
              <w:t xml:space="preserve">Participate as required in the selection and appointment of teaching and support staff, including overseeing the work of supply staff/trainees/volunteers in the school in the absence of the headteacher </w:t>
            </w:r>
          </w:p>
          <w:p w14:paraId="2A90E662" w14:textId="77777777" w:rsidR="003D0373" w:rsidRDefault="003D0373" w:rsidP="003D0373">
            <w:pPr>
              <w:pStyle w:val="TableParagraph"/>
              <w:numPr>
                <w:ilvl w:val="0"/>
                <w:numId w:val="12"/>
              </w:numPr>
              <w:tabs>
                <w:tab w:val="left" w:pos="818"/>
              </w:tabs>
              <w:ind w:right="923"/>
              <w:rPr>
                <w:lang w:val="en-GB"/>
              </w:rPr>
            </w:pPr>
            <w:r w:rsidRPr="003D0373">
              <w:rPr>
                <w:lang w:val="en-GB"/>
              </w:rPr>
              <w:t>Be an excellent role model for both staff and pupils in terms of being reflective and demonstrating a desire to improve and learn</w:t>
            </w:r>
          </w:p>
          <w:p w14:paraId="5F54551B" w14:textId="5215D4C8" w:rsidR="00BC0C93" w:rsidRPr="003D0373" w:rsidRDefault="003D0373" w:rsidP="003D0373">
            <w:pPr>
              <w:pStyle w:val="TableParagraph"/>
              <w:numPr>
                <w:ilvl w:val="0"/>
                <w:numId w:val="12"/>
              </w:numPr>
              <w:tabs>
                <w:tab w:val="left" w:pos="818"/>
              </w:tabs>
              <w:ind w:right="923"/>
              <w:rPr>
                <w:lang w:val="en-GB"/>
              </w:rPr>
            </w:pPr>
            <w:r w:rsidRPr="003D0373">
              <w:rPr>
                <w:lang w:val="en-GB"/>
              </w:rPr>
              <w:t>Lead the annual appraisal process for all identified support and teaching staff</w:t>
            </w:r>
          </w:p>
        </w:tc>
      </w:tr>
      <w:tr w:rsidR="003D0373" w14:paraId="61E0B1AC" w14:textId="77777777" w:rsidTr="001C0FFE">
        <w:trPr>
          <w:trHeight w:val="4007"/>
        </w:trPr>
        <w:tc>
          <w:tcPr>
            <w:tcW w:w="9780" w:type="dxa"/>
            <w:tcBorders>
              <w:top w:val="single" w:sz="4" w:space="0" w:color="auto"/>
              <w:bottom w:val="single" w:sz="4" w:space="0" w:color="auto"/>
            </w:tcBorders>
          </w:tcPr>
          <w:p w14:paraId="04F5254A" w14:textId="360F1D7F" w:rsidR="003D0373" w:rsidRDefault="003D0373" w:rsidP="003D0373">
            <w:pPr>
              <w:pStyle w:val="TableParagraph"/>
              <w:spacing w:line="252" w:lineRule="exact"/>
              <w:rPr>
                <w:b/>
              </w:rPr>
            </w:pPr>
            <w:r>
              <w:rPr>
                <w:b/>
              </w:rPr>
              <w:lastRenderedPageBreak/>
              <w:t xml:space="preserve">Managing and </w:t>
            </w:r>
            <w:proofErr w:type="spellStart"/>
            <w:r>
              <w:rPr>
                <w:b/>
              </w:rPr>
              <w:t>Organisation</w:t>
            </w:r>
            <w:proofErr w:type="spellEnd"/>
            <w:r>
              <w:rPr>
                <w:b/>
              </w:rPr>
              <w:t xml:space="preserve"> </w:t>
            </w:r>
          </w:p>
          <w:p w14:paraId="06399B32" w14:textId="060F5B1D" w:rsidR="004C7789" w:rsidRPr="004C7789" w:rsidRDefault="004C7789" w:rsidP="004C7789">
            <w:pPr>
              <w:pStyle w:val="TableParagraph"/>
              <w:numPr>
                <w:ilvl w:val="0"/>
                <w:numId w:val="12"/>
              </w:numPr>
              <w:tabs>
                <w:tab w:val="left" w:pos="818"/>
              </w:tabs>
              <w:ind w:right="923"/>
              <w:rPr>
                <w:lang w:val="en-GB"/>
              </w:rPr>
            </w:pPr>
            <w:r w:rsidRPr="004C7789">
              <w:rPr>
                <w:lang w:val="en-GB"/>
              </w:rPr>
              <w:t xml:space="preserve">Lead regular reviews of all school systems to ensure statutory requirements are being met and improved on where appropriate </w:t>
            </w:r>
          </w:p>
          <w:p w14:paraId="6B037925" w14:textId="0E854CFD" w:rsidR="004C7789" w:rsidRPr="004C7789" w:rsidRDefault="004C7789" w:rsidP="004C7789">
            <w:pPr>
              <w:pStyle w:val="TableParagraph"/>
              <w:numPr>
                <w:ilvl w:val="0"/>
                <w:numId w:val="12"/>
              </w:numPr>
              <w:tabs>
                <w:tab w:val="left" w:pos="818"/>
              </w:tabs>
              <w:ind w:right="923"/>
              <w:rPr>
                <w:lang w:val="en-GB"/>
              </w:rPr>
            </w:pPr>
            <w:r w:rsidRPr="004C7789">
              <w:rPr>
                <w:lang w:val="en-GB"/>
              </w:rPr>
              <w:t xml:space="preserve">Ensure the effective dissemination of information, the maintenance of and ongoing improvements to agreed systems for internal communication </w:t>
            </w:r>
          </w:p>
          <w:p w14:paraId="7F4B722E" w14:textId="5173DA31" w:rsidR="004C7789" w:rsidRPr="004C7789" w:rsidRDefault="004C7789" w:rsidP="004C7789">
            <w:pPr>
              <w:pStyle w:val="TableParagraph"/>
              <w:numPr>
                <w:ilvl w:val="0"/>
                <w:numId w:val="12"/>
              </w:numPr>
              <w:tabs>
                <w:tab w:val="left" w:pos="818"/>
              </w:tabs>
              <w:ind w:right="923"/>
              <w:rPr>
                <w:lang w:val="en-GB"/>
              </w:rPr>
            </w:pPr>
            <w:r w:rsidRPr="004C7789">
              <w:rPr>
                <w:lang w:val="en-GB"/>
              </w:rPr>
              <w:t xml:space="preserve">Working with the headteacher, undertake key activities related to professional, personnel/HR issues </w:t>
            </w:r>
          </w:p>
          <w:p w14:paraId="0C6844BA" w14:textId="10F58DE0" w:rsidR="004C7789" w:rsidRPr="004C7789" w:rsidRDefault="004C7789" w:rsidP="004C7789">
            <w:pPr>
              <w:pStyle w:val="TableParagraph"/>
              <w:numPr>
                <w:ilvl w:val="0"/>
                <w:numId w:val="12"/>
              </w:numPr>
              <w:tabs>
                <w:tab w:val="left" w:pos="818"/>
              </w:tabs>
              <w:ind w:right="923"/>
              <w:rPr>
                <w:lang w:val="en-GB"/>
              </w:rPr>
            </w:pPr>
            <w:r w:rsidRPr="004C7789">
              <w:rPr>
                <w:lang w:val="en-GB"/>
              </w:rPr>
              <w:t xml:space="preserve">Manage HR and other leadership processes as appropriate e.g. sickness absence, disciplinary, capability </w:t>
            </w:r>
          </w:p>
          <w:p w14:paraId="17214A59" w14:textId="4EB78366" w:rsidR="004C7789" w:rsidRPr="004C7789" w:rsidRDefault="004C7789" w:rsidP="004C7789">
            <w:pPr>
              <w:pStyle w:val="TableParagraph"/>
              <w:numPr>
                <w:ilvl w:val="0"/>
                <w:numId w:val="12"/>
              </w:numPr>
              <w:tabs>
                <w:tab w:val="left" w:pos="818"/>
              </w:tabs>
              <w:ind w:right="923"/>
              <w:rPr>
                <w:lang w:val="en-GB"/>
              </w:rPr>
            </w:pPr>
            <w:r w:rsidRPr="004C7789">
              <w:rPr>
                <w:lang w:val="en-GB"/>
              </w:rPr>
              <w:t xml:space="preserve">Ensure a consistent approach to standards of behaviour, attendance and punctuality are implemented across the school </w:t>
            </w:r>
          </w:p>
          <w:p w14:paraId="732DE357" w14:textId="51767B92" w:rsidR="004C7789" w:rsidRPr="004C7789" w:rsidRDefault="004C7789" w:rsidP="004C7789">
            <w:pPr>
              <w:pStyle w:val="TableParagraph"/>
              <w:numPr>
                <w:ilvl w:val="0"/>
                <w:numId w:val="12"/>
              </w:numPr>
              <w:tabs>
                <w:tab w:val="left" w:pos="818"/>
              </w:tabs>
              <w:ind w:right="923"/>
              <w:rPr>
                <w:lang w:val="en-GB"/>
              </w:rPr>
            </w:pPr>
            <w:r w:rsidRPr="004C7789">
              <w:rPr>
                <w:lang w:val="en-GB"/>
              </w:rPr>
              <w:t xml:space="preserve">Be a proactive and effective member of the senior leadership team </w:t>
            </w:r>
          </w:p>
          <w:p w14:paraId="7A988F9C" w14:textId="77777777" w:rsidR="004C7789" w:rsidRDefault="004C7789" w:rsidP="004C7789">
            <w:pPr>
              <w:pStyle w:val="TableParagraph"/>
              <w:numPr>
                <w:ilvl w:val="0"/>
                <w:numId w:val="12"/>
              </w:numPr>
              <w:tabs>
                <w:tab w:val="left" w:pos="828"/>
              </w:tabs>
              <w:ind w:right="923"/>
              <w:rPr>
                <w:lang w:val="en-GB"/>
              </w:rPr>
            </w:pPr>
            <w:r w:rsidRPr="004C7789">
              <w:rPr>
                <w:lang w:val="en-GB"/>
              </w:rPr>
              <w:t>Ensure the day-to-day effective organisation and running of the school including the deployment of staff as appropriate</w:t>
            </w:r>
          </w:p>
          <w:p w14:paraId="1EE7EFA1" w14:textId="77777777" w:rsidR="002F324B" w:rsidRDefault="004C7789" w:rsidP="001C0FFE">
            <w:pPr>
              <w:pStyle w:val="TableParagraph"/>
              <w:numPr>
                <w:ilvl w:val="0"/>
                <w:numId w:val="12"/>
              </w:numPr>
              <w:tabs>
                <w:tab w:val="left" w:pos="828"/>
              </w:tabs>
              <w:ind w:right="923"/>
              <w:rPr>
                <w:lang w:val="en-GB"/>
              </w:rPr>
            </w:pPr>
            <w:r w:rsidRPr="004C7789">
              <w:rPr>
                <w:lang w:val="en-GB"/>
              </w:rPr>
              <w:t>To undertake any professional duties, reasonably delegated by the headteacher</w:t>
            </w:r>
          </w:p>
          <w:p w14:paraId="1C14B7ED" w14:textId="1BF86AAB" w:rsidR="001C0FFE" w:rsidRPr="001C0FFE" w:rsidRDefault="001C0FFE" w:rsidP="001C0FFE">
            <w:pPr>
              <w:pStyle w:val="TableParagraph"/>
              <w:tabs>
                <w:tab w:val="left" w:pos="828"/>
              </w:tabs>
              <w:ind w:right="923"/>
              <w:rPr>
                <w:lang w:val="en-GB"/>
              </w:rPr>
            </w:pPr>
          </w:p>
        </w:tc>
      </w:tr>
      <w:tr w:rsidR="002F324B" w14:paraId="643E1302" w14:textId="77777777" w:rsidTr="002F324B">
        <w:trPr>
          <w:trHeight w:val="411"/>
        </w:trPr>
        <w:tc>
          <w:tcPr>
            <w:tcW w:w="9780" w:type="dxa"/>
            <w:tcBorders>
              <w:top w:val="single" w:sz="4" w:space="0" w:color="auto"/>
              <w:bottom w:val="single" w:sz="4" w:space="0" w:color="auto"/>
            </w:tcBorders>
          </w:tcPr>
          <w:p w14:paraId="1B28410F" w14:textId="2EA3ED73" w:rsidR="002F324B" w:rsidRDefault="002F324B" w:rsidP="002F324B">
            <w:pPr>
              <w:pStyle w:val="TableParagraph"/>
              <w:spacing w:line="252" w:lineRule="exact"/>
              <w:rPr>
                <w:b/>
              </w:rPr>
            </w:pPr>
            <w:r>
              <w:rPr>
                <w:b/>
              </w:rPr>
              <w:t>Securing Accountability</w:t>
            </w:r>
            <w:r>
              <w:rPr>
                <w:b/>
              </w:rPr>
              <w:t xml:space="preserve"> </w:t>
            </w:r>
          </w:p>
          <w:p w14:paraId="3DB3DF54" w14:textId="6CDEAFB4" w:rsidR="00594BEA" w:rsidRPr="00594BEA" w:rsidRDefault="00594BEA" w:rsidP="00594BEA">
            <w:pPr>
              <w:pStyle w:val="TableParagraph"/>
              <w:numPr>
                <w:ilvl w:val="0"/>
                <w:numId w:val="12"/>
              </w:numPr>
              <w:tabs>
                <w:tab w:val="left" w:pos="818"/>
              </w:tabs>
              <w:ind w:right="923"/>
              <w:rPr>
                <w:lang w:val="en-GB"/>
              </w:rPr>
            </w:pPr>
            <w:r w:rsidRPr="00594BEA">
              <w:rPr>
                <w:lang w:val="en-GB"/>
              </w:rPr>
              <w:t xml:space="preserve">Support the headteacher in reporting the school’s performance to its community and partners </w:t>
            </w:r>
          </w:p>
          <w:p w14:paraId="388B5D2D" w14:textId="0551DCD6" w:rsidR="00594BEA" w:rsidRPr="00594BEA" w:rsidRDefault="00594BEA" w:rsidP="00594BEA">
            <w:pPr>
              <w:pStyle w:val="TableParagraph"/>
              <w:numPr>
                <w:ilvl w:val="0"/>
                <w:numId w:val="12"/>
              </w:numPr>
              <w:tabs>
                <w:tab w:val="left" w:pos="818"/>
              </w:tabs>
              <w:ind w:right="923"/>
              <w:rPr>
                <w:lang w:val="en-GB"/>
              </w:rPr>
            </w:pPr>
            <w:r>
              <w:rPr>
                <w:lang w:val="en-GB"/>
              </w:rPr>
              <w:t>P</w:t>
            </w:r>
            <w:r w:rsidRPr="00594BEA">
              <w:rPr>
                <w:lang w:val="en-GB"/>
              </w:rPr>
              <w:t xml:space="preserve">romote and protect the health and safety welfare of pupils and staff </w:t>
            </w:r>
          </w:p>
          <w:p w14:paraId="7254922C" w14:textId="7FFACC75" w:rsidR="002F324B" w:rsidRPr="004C7789" w:rsidRDefault="00594BEA" w:rsidP="00594BEA">
            <w:pPr>
              <w:pStyle w:val="TableParagraph"/>
              <w:numPr>
                <w:ilvl w:val="0"/>
                <w:numId w:val="12"/>
              </w:numPr>
              <w:tabs>
                <w:tab w:val="left" w:pos="818"/>
              </w:tabs>
              <w:ind w:right="923"/>
              <w:rPr>
                <w:lang w:val="en-GB"/>
              </w:rPr>
            </w:pPr>
            <w:r w:rsidRPr="00594BEA">
              <w:rPr>
                <w:lang w:val="en-GB"/>
              </w:rPr>
              <w:t>Take responsibility for promoting and safeguarding the welfare of children and young people within the school</w:t>
            </w:r>
            <w:r w:rsidR="002F324B" w:rsidRPr="004C7789">
              <w:rPr>
                <w:lang w:val="en-GB"/>
              </w:rPr>
              <w:t xml:space="preserve"> </w:t>
            </w:r>
          </w:p>
          <w:p w14:paraId="69866784" w14:textId="77777777" w:rsidR="002F324B" w:rsidRDefault="002F324B" w:rsidP="002F324B">
            <w:pPr>
              <w:pStyle w:val="TableParagraph"/>
              <w:tabs>
                <w:tab w:val="left" w:pos="828"/>
              </w:tabs>
              <w:ind w:right="923"/>
              <w:rPr>
                <w:b/>
              </w:rPr>
            </w:pPr>
          </w:p>
        </w:tc>
      </w:tr>
      <w:tr w:rsidR="002F324B" w14:paraId="21D50B71" w14:textId="77777777" w:rsidTr="003D0373">
        <w:trPr>
          <w:trHeight w:val="621"/>
        </w:trPr>
        <w:tc>
          <w:tcPr>
            <w:tcW w:w="9780" w:type="dxa"/>
            <w:tcBorders>
              <w:top w:val="single" w:sz="4" w:space="0" w:color="auto"/>
            </w:tcBorders>
          </w:tcPr>
          <w:p w14:paraId="703F6767" w14:textId="5FD6EA63" w:rsidR="002F324B" w:rsidRDefault="005A1764" w:rsidP="002F324B">
            <w:pPr>
              <w:pStyle w:val="TableParagraph"/>
              <w:spacing w:line="252" w:lineRule="exact"/>
              <w:rPr>
                <w:b/>
              </w:rPr>
            </w:pPr>
            <w:r>
              <w:rPr>
                <w:b/>
              </w:rPr>
              <w:t xml:space="preserve">Strengthening </w:t>
            </w:r>
            <w:r w:rsidR="001C0FFE">
              <w:rPr>
                <w:b/>
              </w:rPr>
              <w:t>Community</w:t>
            </w:r>
            <w:r w:rsidR="002F324B">
              <w:rPr>
                <w:b/>
              </w:rPr>
              <w:t xml:space="preserve"> </w:t>
            </w:r>
          </w:p>
          <w:p w14:paraId="33AF6AEF" w14:textId="6C12A981" w:rsidR="005A1764" w:rsidRPr="005A1764" w:rsidRDefault="005A1764" w:rsidP="005A1764">
            <w:pPr>
              <w:pStyle w:val="TableParagraph"/>
              <w:numPr>
                <w:ilvl w:val="0"/>
                <w:numId w:val="12"/>
              </w:numPr>
              <w:tabs>
                <w:tab w:val="left" w:pos="818"/>
              </w:tabs>
              <w:ind w:right="923"/>
              <w:rPr>
                <w:lang w:val="en-GB"/>
              </w:rPr>
            </w:pPr>
            <w:r w:rsidRPr="005A1764">
              <w:rPr>
                <w:lang w:val="en-GB"/>
              </w:rPr>
              <w:t xml:space="preserve">Work with the headteacher in developing the policies and practice, which promote inclusion, equality and the extended services that the school offers </w:t>
            </w:r>
          </w:p>
          <w:p w14:paraId="6BA625C4" w14:textId="64B572D7" w:rsidR="005A1764" w:rsidRPr="005A1764" w:rsidRDefault="005A1764" w:rsidP="005A1764">
            <w:pPr>
              <w:pStyle w:val="TableParagraph"/>
              <w:numPr>
                <w:ilvl w:val="0"/>
                <w:numId w:val="12"/>
              </w:numPr>
              <w:tabs>
                <w:tab w:val="left" w:pos="818"/>
              </w:tabs>
              <w:ind w:right="923"/>
              <w:rPr>
                <w:lang w:val="en-GB"/>
              </w:rPr>
            </w:pPr>
            <w:r w:rsidRPr="005A1764">
              <w:rPr>
                <w:lang w:val="en-GB"/>
              </w:rPr>
              <w:t xml:space="preserve">Develop and maintain contact with all specialist support services as appropriate </w:t>
            </w:r>
          </w:p>
          <w:p w14:paraId="6003D353" w14:textId="3C3D2F64" w:rsidR="005A1764" w:rsidRPr="005A1764" w:rsidRDefault="005A1764" w:rsidP="005A1764">
            <w:pPr>
              <w:pStyle w:val="TableParagraph"/>
              <w:numPr>
                <w:ilvl w:val="0"/>
                <w:numId w:val="12"/>
              </w:numPr>
              <w:tabs>
                <w:tab w:val="left" w:pos="818"/>
              </w:tabs>
              <w:ind w:right="923"/>
              <w:rPr>
                <w:lang w:val="en-GB"/>
              </w:rPr>
            </w:pPr>
            <w:r w:rsidRPr="005A1764">
              <w:rPr>
                <w:lang w:val="en-GB"/>
              </w:rPr>
              <w:t xml:space="preserve">Promote the positive involvement of parents/carers in school life </w:t>
            </w:r>
          </w:p>
          <w:p w14:paraId="0DCF1290" w14:textId="1991F717" w:rsidR="005A1764" w:rsidRPr="005A1764" w:rsidRDefault="005A1764" w:rsidP="005A1764">
            <w:pPr>
              <w:pStyle w:val="TableParagraph"/>
              <w:numPr>
                <w:ilvl w:val="0"/>
                <w:numId w:val="12"/>
              </w:numPr>
              <w:tabs>
                <w:tab w:val="left" w:pos="818"/>
              </w:tabs>
              <w:ind w:right="923"/>
              <w:rPr>
                <w:lang w:val="en-GB"/>
              </w:rPr>
            </w:pPr>
            <w:r w:rsidRPr="005A1764">
              <w:rPr>
                <w:lang w:val="en-GB"/>
              </w:rPr>
              <w:t xml:space="preserve">Organise and conduct meetings where appropriate with parents and carers to ensure positive outcomes for all parties </w:t>
            </w:r>
          </w:p>
          <w:p w14:paraId="5C07D802" w14:textId="373AFA56" w:rsidR="005A1764" w:rsidRPr="005A1764" w:rsidRDefault="005A1764" w:rsidP="005A1764">
            <w:pPr>
              <w:pStyle w:val="TableParagraph"/>
              <w:numPr>
                <w:ilvl w:val="0"/>
                <w:numId w:val="12"/>
              </w:numPr>
              <w:tabs>
                <w:tab w:val="left" w:pos="818"/>
              </w:tabs>
              <w:ind w:right="923"/>
              <w:rPr>
                <w:lang w:val="en-GB"/>
              </w:rPr>
            </w:pPr>
            <w:r w:rsidRPr="005A1764">
              <w:rPr>
                <w:lang w:val="en-GB"/>
              </w:rPr>
              <w:t xml:space="preserve">Strengthen partnership and community working </w:t>
            </w:r>
          </w:p>
          <w:p w14:paraId="4B6ED659" w14:textId="74D9246F" w:rsidR="002F324B" w:rsidRPr="004C7789" w:rsidRDefault="005A1764" w:rsidP="005A1764">
            <w:pPr>
              <w:pStyle w:val="TableParagraph"/>
              <w:numPr>
                <w:ilvl w:val="0"/>
                <w:numId w:val="12"/>
              </w:numPr>
              <w:tabs>
                <w:tab w:val="left" w:pos="818"/>
              </w:tabs>
              <w:ind w:right="923"/>
              <w:rPr>
                <w:lang w:val="en-GB"/>
              </w:rPr>
            </w:pPr>
            <w:r w:rsidRPr="005A1764">
              <w:rPr>
                <w:lang w:val="en-GB"/>
              </w:rPr>
              <w:t>Promote positive relationships and work with colleagues in other schools and external agencies</w:t>
            </w:r>
          </w:p>
          <w:p w14:paraId="5186220C" w14:textId="77777777" w:rsidR="002F324B" w:rsidRDefault="002F324B" w:rsidP="002F324B">
            <w:pPr>
              <w:pStyle w:val="TableParagraph"/>
              <w:tabs>
                <w:tab w:val="left" w:pos="828"/>
              </w:tabs>
              <w:ind w:right="923"/>
              <w:rPr>
                <w:b/>
              </w:rPr>
            </w:pPr>
          </w:p>
        </w:tc>
      </w:tr>
    </w:tbl>
    <w:p w14:paraId="5F54551D" w14:textId="77777777" w:rsidR="00BC0C93" w:rsidRDefault="00BC0C93">
      <w:pPr>
        <w:spacing w:line="232" w:lineRule="exact"/>
        <w:sectPr w:rsidR="00BC0C93">
          <w:type w:val="continuous"/>
          <w:pgSz w:w="11910" w:h="16840"/>
          <w:pgMar w:top="1400" w:right="880" w:bottom="280" w:left="1020" w:header="720" w:footer="720" w:gutter="0"/>
          <w:cols w:space="720"/>
        </w:sectPr>
      </w:pPr>
    </w:p>
    <w:p w14:paraId="5F54553D" w14:textId="77777777" w:rsidR="00BC0C93" w:rsidRDefault="00BC0C93">
      <w:pPr>
        <w:spacing w:line="269" w:lineRule="exact"/>
        <w:sectPr w:rsidR="00BC0C93">
          <w:type w:val="continuous"/>
          <w:pgSz w:w="11910" w:h="16840"/>
          <w:pgMar w:top="1400" w:right="880" w:bottom="1152" w:left="1020" w:header="720" w:footer="720" w:gutter="0"/>
          <w:cols w:space="720"/>
        </w:sectPr>
      </w:pPr>
    </w:p>
    <w:tbl>
      <w:tblPr>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782"/>
      </w:tblGrid>
      <w:tr w:rsidR="00BC0C93" w14:paraId="5F545543" w14:textId="77777777">
        <w:trPr>
          <w:trHeight w:val="2320"/>
        </w:trPr>
        <w:tc>
          <w:tcPr>
            <w:tcW w:w="9782" w:type="dxa"/>
          </w:tcPr>
          <w:p w14:paraId="5F54553E" w14:textId="77777777" w:rsidR="00BC0C93" w:rsidRDefault="00000000">
            <w:pPr>
              <w:pStyle w:val="TableParagraph"/>
              <w:spacing w:line="253" w:lineRule="exact"/>
              <w:rPr>
                <w:b/>
              </w:rPr>
            </w:pPr>
            <w:r>
              <w:rPr>
                <w:b/>
              </w:rPr>
              <w:t>General</w:t>
            </w:r>
            <w:r>
              <w:rPr>
                <w:b/>
                <w:spacing w:val="-6"/>
              </w:rPr>
              <w:t xml:space="preserve"> </w:t>
            </w:r>
            <w:r>
              <w:rPr>
                <w:b/>
                <w:spacing w:val="-2"/>
              </w:rPr>
              <w:t>Information:</w:t>
            </w:r>
          </w:p>
          <w:p w14:paraId="5F54553F" w14:textId="77777777" w:rsidR="00BC0C93" w:rsidRDefault="00000000">
            <w:pPr>
              <w:pStyle w:val="TableParagraph"/>
              <w:numPr>
                <w:ilvl w:val="0"/>
                <w:numId w:val="1"/>
              </w:numPr>
              <w:tabs>
                <w:tab w:val="left" w:pos="467"/>
              </w:tabs>
              <w:spacing w:before="1" w:line="268" w:lineRule="exact"/>
              <w:ind w:hanging="360"/>
            </w:pPr>
            <w:r>
              <w:t>The</w:t>
            </w:r>
            <w:r>
              <w:rPr>
                <w:spacing w:val="-6"/>
              </w:rPr>
              <w:t xml:space="preserve"> </w:t>
            </w:r>
            <w:r>
              <w:t>job</w:t>
            </w:r>
            <w:r>
              <w:rPr>
                <w:spacing w:val="-6"/>
              </w:rPr>
              <w:t xml:space="preserve"> </w:t>
            </w:r>
            <w:r>
              <w:t>specification</w:t>
            </w:r>
            <w:r>
              <w:rPr>
                <w:spacing w:val="-4"/>
              </w:rPr>
              <w:t xml:space="preserve"> </w:t>
            </w:r>
            <w:r>
              <w:t>details</w:t>
            </w:r>
            <w:r>
              <w:rPr>
                <w:spacing w:val="-3"/>
              </w:rPr>
              <w:t xml:space="preserve"> </w:t>
            </w:r>
            <w:r>
              <w:t>the</w:t>
            </w:r>
            <w:r>
              <w:rPr>
                <w:spacing w:val="-6"/>
              </w:rPr>
              <w:t xml:space="preserve"> </w:t>
            </w:r>
            <w:r>
              <w:t>main</w:t>
            </w:r>
            <w:r>
              <w:rPr>
                <w:spacing w:val="-3"/>
              </w:rPr>
              <w:t xml:space="preserve"> </w:t>
            </w:r>
            <w:r>
              <w:t>outcomes</w:t>
            </w:r>
            <w:r>
              <w:rPr>
                <w:spacing w:val="-6"/>
              </w:rPr>
              <w:t xml:space="preserve"> </w:t>
            </w:r>
            <w:r>
              <w:t>required</w:t>
            </w:r>
            <w:r>
              <w:rPr>
                <w:spacing w:val="-4"/>
              </w:rPr>
              <w:t xml:space="preserve"> </w:t>
            </w:r>
            <w:r>
              <w:t>and</w:t>
            </w:r>
            <w:r>
              <w:rPr>
                <w:spacing w:val="-4"/>
              </w:rPr>
              <w:t xml:space="preserve"> </w:t>
            </w:r>
            <w:r>
              <w:t>should</w:t>
            </w:r>
            <w:r>
              <w:rPr>
                <w:spacing w:val="-5"/>
              </w:rPr>
              <w:t xml:space="preserve"> </w:t>
            </w:r>
            <w:r>
              <w:t>only</w:t>
            </w:r>
            <w:r>
              <w:rPr>
                <w:spacing w:val="-6"/>
              </w:rPr>
              <w:t xml:space="preserve"> </w:t>
            </w:r>
            <w:r>
              <w:t>be</w:t>
            </w:r>
            <w:r>
              <w:rPr>
                <w:spacing w:val="-4"/>
              </w:rPr>
              <w:t xml:space="preserve"> </w:t>
            </w:r>
            <w:r>
              <w:t>updated</w:t>
            </w:r>
            <w:r>
              <w:rPr>
                <w:spacing w:val="-6"/>
              </w:rPr>
              <w:t xml:space="preserve"> </w:t>
            </w:r>
            <w:r>
              <w:t>to</w:t>
            </w:r>
            <w:r>
              <w:rPr>
                <w:spacing w:val="-5"/>
              </w:rPr>
              <w:t xml:space="preserve"> </w:t>
            </w:r>
            <w:r>
              <w:rPr>
                <w:spacing w:val="-2"/>
              </w:rPr>
              <w:t>reflect</w:t>
            </w:r>
          </w:p>
          <w:p w14:paraId="5F545540" w14:textId="77777777" w:rsidR="00BC0C93" w:rsidRDefault="00000000">
            <w:pPr>
              <w:pStyle w:val="TableParagraph"/>
              <w:spacing w:line="252" w:lineRule="exact"/>
              <w:ind w:left="467"/>
            </w:pPr>
            <w:r>
              <w:rPr>
                <w:b/>
              </w:rPr>
              <w:t>major</w:t>
            </w:r>
            <w:r>
              <w:rPr>
                <w:b/>
                <w:spacing w:val="-4"/>
              </w:rPr>
              <w:t xml:space="preserve"> </w:t>
            </w:r>
            <w:r>
              <w:rPr>
                <w:b/>
              </w:rPr>
              <w:t>changes</w:t>
            </w:r>
            <w:r>
              <w:rPr>
                <w:b/>
                <w:spacing w:val="-5"/>
              </w:rPr>
              <w:t xml:space="preserve"> </w:t>
            </w:r>
            <w:r>
              <w:t>that</w:t>
            </w:r>
            <w:r>
              <w:rPr>
                <w:spacing w:val="-1"/>
              </w:rPr>
              <w:t xml:space="preserve"> </w:t>
            </w:r>
            <w:r>
              <w:t>impact</w:t>
            </w:r>
            <w:r>
              <w:rPr>
                <w:spacing w:val="-1"/>
              </w:rPr>
              <w:t xml:space="preserve"> </w:t>
            </w:r>
            <w:r>
              <w:t>on</w:t>
            </w:r>
            <w:r>
              <w:rPr>
                <w:spacing w:val="-5"/>
              </w:rPr>
              <w:t xml:space="preserve"> </w:t>
            </w:r>
            <w:r>
              <w:t>the</w:t>
            </w:r>
            <w:r>
              <w:rPr>
                <w:spacing w:val="-5"/>
              </w:rPr>
              <w:t xml:space="preserve"> </w:t>
            </w:r>
            <w:r>
              <w:t>outcomes</w:t>
            </w:r>
            <w:r>
              <w:rPr>
                <w:spacing w:val="-7"/>
              </w:rPr>
              <w:t xml:space="preserve"> </w:t>
            </w:r>
            <w:r>
              <w:t>for</w:t>
            </w:r>
            <w:r>
              <w:rPr>
                <w:spacing w:val="-4"/>
              </w:rPr>
              <w:t xml:space="preserve"> </w:t>
            </w:r>
            <w:r>
              <w:t>the</w:t>
            </w:r>
            <w:r>
              <w:rPr>
                <w:spacing w:val="-2"/>
              </w:rPr>
              <w:t xml:space="preserve"> </w:t>
            </w:r>
            <w:r>
              <w:rPr>
                <w:spacing w:val="-4"/>
              </w:rPr>
              <w:t>job.</w:t>
            </w:r>
          </w:p>
          <w:p w14:paraId="5F545541" w14:textId="77777777" w:rsidR="00BC0C93" w:rsidRDefault="00000000">
            <w:pPr>
              <w:pStyle w:val="TableParagraph"/>
              <w:numPr>
                <w:ilvl w:val="0"/>
                <w:numId w:val="1"/>
              </w:numPr>
              <w:tabs>
                <w:tab w:val="left" w:pos="467"/>
              </w:tabs>
              <w:spacing w:before="1"/>
              <w:ind w:right="209"/>
            </w:pPr>
            <w:r>
              <w:t>All work performed/duties undertaken must be carried out in accordance</w:t>
            </w:r>
            <w:r>
              <w:rPr>
                <w:spacing w:val="-1"/>
              </w:rPr>
              <w:t xml:space="preserve"> </w:t>
            </w:r>
            <w:r>
              <w:t>with relevant school policies</w:t>
            </w:r>
            <w:r>
              <w:rPr>
                <w:spacing w:val="-2"/>
              </w:rPr>
              <w:t xml:space="preserve"> </w:t>
            </w:r>
            <w:r>
              <w:t>and</w:t>
            </w:r>
            <w:r>
              <w:rPr>
                <w:spacing w:val="-2"/>
              </w:rPr>
              <w:t xml:space="preserve"> </w:t>
            </w:r>
            <w:r>
              <w:t>procedures,</w:t>
            </w:r>
            <w:r>
              <w:rPr>
                <w:spacing w:val="-6"/>
              </w:rPr>
              <w:t xml:space="preserve"> </w:t>
            </w:r>
            <w:r>
              <w:t>within</w:t>
            </w:r>
            <w:r>
              <w:rPr>
                <w:spacing w:val="-3"/>
              </w:rPr>
              <w:t xml:space="preserve"> </w:t>
            </w:r>
            <w:r>
              <w:t>legislation,</w:t>
            </w:r>
            <w:r>
              <w:rPr>
                <w:spacing w:val="-1"/>
              </w:rPr>
              <w:t xml:space="preserve"> </w:t>
            </w:r>
            <w:r>
              <w:t>and</w:t>
            </w:r>
            <w:r>
              <w:rPr>
                <w:spacing w:val="-3"/>
              </w:rPr>
              <w:t xml:space="preserve"> </w:t>
            </w:r>
            <w:r>
              <w:t>with</w:t>
            </w:r>
            <w:r>
              <w:rPr>
                <w:spacing w:val="-3"/>
              </w:rPr>
              <w:t xml:space="preserve"> </w:t>
            </w:r>
            <w:r>
              <w:t>regard</w:t>
            </w:r>
            <w:r>
              <w:rPr>
                <w:spacing w:val="-5"/>
              </w:rPr>
              <w:t xml:space="preserve"> </w:t>
            </w:r>
            <w:r>
              <w:t>to</w:t>
            </w:r>
            <w:r>
              <w:rPr>
                <w:spacing w:val="-5"/>
              </w:rPr>
              <w:t xml:space="preserve"> </w:t>
            </w:r>
            <w:r>
              <w:t>the</w:t>
            </w:r>
            <w:r>
              <w:rPr>
                <w:spacing w:val="-3"/>
              </w:rPr>
              <w:t xml:space="preserve"> </w:t>
            </w:r>
            <w:r>
              <w:t>needs</w:t>
            </w:r>
            <w:r>
              <w:rPr>
                <w:spacing w:val="-5"/>
              </w:rPr>
              <w:t xml:space="preserve"> </w:t>
            </w:r>
            <w:r>
              <w:t>of</w:t>
            </w:r>
            <w:r>
              <w:rPr>
                <w:spacing w:val="-4"/>
              </w:rPr>
              <w:t xml:space="preserve"> </w:t>
            </w:r>
            <w:r>
              <w:t>our</w:t>
            </w:r>
            <w:r>
              <w:rPr>
                <w:spacing w:val="-1"/>
              </w:rPr>
              <w:t xml:space="preserve"> </w:t>
            </w:r>
            <w:r>
              <w:t>customers</w:t>
            </w:r>
            <w:r>
              <w:rPr>
                <w:spacing w:val="-5"/>
              </w:rPr>
              <w:t xml:space="preserve"> </w:t>
            </w:r>
            <w:r>
              <w:t>and the diverse community we serve.</w:t>
            </w:r>
          </w:p>
          <w:p w14:paraId="5F545542" w14:textId="77777777" w:rsidR="00BC0C93" w:rsidRDefault="00000000">
            <w:pPr>
              <w:pStyle w:val="TableParagraph"/>
              <w:numPr>
                <w:ilvl w:val="0"/>
                <w:numId w:val="1"/>
              </w:numPr>
              <w:tabs>
                <w:tab w:val="left" w:pos="467"/>
              </w:tabs>
              <w:spacing w:line="252" w:lineRule="exact"/>
              <w:ind w:right="246" w:hanging="360"/>
            </w:pPr>
            <w:r>
              <w:t>Post holders will be expected to be flexible in their duties and carry out any other duties commensurate</w:t>
            </w:r>
            <w:r>
              <w:rPr>
                <w:spacing w:val="-2"/>
              </w:rPr>
              <w:t xml:space="preserve"> </w:t>
            </w:r>
            <w:r>
              <w:t>with</w:t>
            </w:r>
            <w:r>
              <w:rPr>
                <w:spacing w:val="-4"/>
              </w:rPr>
              <w:t xml:space="preserve"> </w:t>
            </w:r>
            <w:r>
              <w:t>the</w:t>
            </w:r>
            <w:r>
              <w:rPr>
                <w:spacing w:val="-6"/>
              </w:rPr>
              <w:t xml:space="preserve"> </w:t>
            </w:r>
            <w:r>
              <w:t>grade</w:t>
            </w:r>
            <w:r>
              <w:rPr>
                <w:spacing w:val="-2"/>
              </w:rPr>
              <w:t xml:space="preserve"> </w:t>
            </w:r>
            <w:r>
              <w:t>and</w:t>
            </w:r>
            <w:r>
              <w:rPr>
                <w:spacing w:val="-4"/>
              </w:rPr>
              <w:t xml:space="preserve"> </w:t>
            </w:r>
            <w:r>
              <w:t>falling</w:t>
            </w:r>
            <w:r>
              <w:rPr>
                <w:spacing w:val="-2"/>
              </w:rPr>
              <w:t xml:space="preserve"> </w:t>
            </w:r>
            <w:r>
              <w:t>within</w:t>
            </w:r>
            <w:r>
              <w:rPr>
                <w:spacing w:val="-2"/>
              </w:rPr>
              <w:t xml:space="preserve"> </w:t>
            </w:r>
            <w:r>
              <w:t>the</w:t>
            </w:r>
            <w:r>
              <w:rPr>
                <w:spacing w:val="-2"/>
              </w:rPr>
              <w:t xml:space="preserve"> </w:t>
            </w:r>
            <w:r>
              <w:t>general</w:t>
            </w:r>
            <w:r>
              <w:rPr>
                <w:spacing w:val="-2"/>
              </w:rPr>
              <w:t xml:space="preserve"> </w:t>
            </w:r>
            <w:r>
              <w:t>scope</w:t>
            </w:r>
            <w:r>
              <w:rPr>
                <w:spacing w:val="-2"/>
              </w:rPr>
              <w:t xml:space="preserve"> </w:t>
            </w:r>
            <w:r>
              <w:t>of</w:t>
            </w:r>
            <w:r>
              <w:rPr>
                <w:spacing w:val="-3"/>
              </w:rPr>
              <w:t xml:space="preserve"> </w:t>
            </w:r>
            <w:r>
              <w:t>the</w:t>
            </w:r>
            <w:r>
              <w:rPr>
                <w:spacing w:val="-4"/>
              </w:rPr>
              <w:t xml:space="preserve"> </w:t>
            </w:r>
            <w:r>
              <w:t>job, as</w:t>
            </w:r>
            <w:r>
              <w:rPr>
                <w:spacing w:val="-4"/>
              </w:rPr>
              <w:t xml:space="preserve"> </w:t>
            </w:r>
            <w:r>
              <w:t>requested</w:t>
            </w:r>
            <w:r>
              <w:rPr>
                <w:spacing w:val="-4"/>
              </w:rPr>
              <w:t xml:space="preserve"> </w:t>
            </w:r>
            <w:r>
              <w:t xml:space="preserve">by </w:t>
            </w:r>
            <w:r>
              <w:rPr>
                <w:spacing w:val="-2"/>
              </w:rPr>
              <w:t>management.</w:t>
            </w:r>
          </w:p>
        </w:tc>
      </w:tr>
      <w:tr w:rsidR="00BC0C93" w14:paraId="5F545545" w14:textId="77777777">
        <w:trPr>
          <w:trHeight w:val="373"/>
        </w:trPr>
        <w:tc>
          <w:tcPr>
            <w:tcW w:w="9782" w:type="dxa"/>
          </w:tcPr>
          <w:p w14:paraId="5F545544" w14:textId="77777777" w:rsidR="00BC0C93" w:rsidRDefault="00000000">
            <w:pPr>
              <w:pStyle w:val="TableParagraph"/>
              <w:tabs>
                <w:tab w:val="left" w:pos="7002"/>
              </w:tabs>
              <w:spacing w:before="62"/>
              <w:rPr>
                <w:b/>
              </w:rPr>
            </w:pPr>
            <w:r>
              <w:rPr>
                <w:b/>
                <w:spacing w:val="-2"/>
              </w:rPr>
              <w:t>Signature:</w:t>
            </w:r>
            <w:r>
              <w:rPr>
                <w:b/>
              </w:rPr>
              <w:tab/>
            </w:r>
            <w:r>
              <w:rPr>
                <w:b/>
                <w:spacing w:val="-2"/>
              </w:rPr>
              <w:t>Date:</w:t>
            </w:r>
          </w:p>
        </w:tc>
      </w:tr>
    </w:tbl>
    <w:p w14:paraId="5F545546" w14:textId="77777777" w:rsidR="000A5BC2" w:rsidRDefault="000A5BC2"/>
    <w:sectPr w:rsidR="000A5BC2">
      <w:type w:val="continuous"/>
      <w:pgSz w:w="11910" w:h="16840"/>
      <w:pgMar w:top="1400" w:right="8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55EB"/>
    <w:multiLevelType w:val="hybridMultilevel"/>
    <w:tmpl w:val="DCEE2DA6"/>
    <w:lvl w:ilvl="0" w:tplc="A01607AE">
      <w:numFmt w:val="bullet"/>
      <w:lvlText w:val="•"/>
      <w:lvlJc w:val="left"/>
      <w:pPr>
        <w:ind w:left="818" w:hanging="425"/>
      </w:pPr>
      <w:rPr>
        <w:rFonts w:ascii="Arial" w:eastAsia="Arial" w:hAnsi="Arial" w:cs="Arial" w:hint="default"/>
        <w:b w:val="0"/>
        <w:bCs w:val="0"/>
        <w:i w:val="0"/>
        <w:iCs w:val="0"/>
        <w:spacing w:val="0"/>
        <w:w w:val="100"/>
        <w:sz w:val="22"/>
        <w:szCs w:val="22"/>
        <w:lang w:val="en-US" w:eastAsia="en-US" w:bidi="ar-SA"/>
      </w:rPr>
    </w:lvl>
    <w:lvl w:ilvl="1" w:tplc="196A6C3A">
      <w:numFmt w:val="bullet"/>
      <w:lvlText w:val="•"/>
      <w:lvlJc w:val="left"/>
      <w:pPr>
        <w:ind w:left="1715" w:hanging="425"/>
      </w:pPr>
      <w:rPr>
        <w:rFonts w:hint="default"/>
        <w:lang w:val="en-US" w:eastAsia="en-US" w:bidi="ar-SA"/>
      </w:rPr>
    </w:lvl>
    <w:lvl w:ilvl="2" w:tplc="5EAC72E4">
      <w:numFmt w:val="bullet"/>
      <w:lvlText w:val="•"/>
      <w:lvlJc w:val="left"/>
      <w:pPr>
        <w:ind w:left="2610" w:hanging="425"/>
      </w:pPr>
      <w:rPr>
        <w:rFonts w:hint="default"/>
        <w:lang w:val="en-US" w:eastAsia="en-US" w:bidi="ar-SA"/>
      </w:rPr>
    </w:lvl>
    <w:lvl w:ilvl="3" w:tplc="347C041C">
      <w:numFmt w:val="bullet"/>
      <w:lvlText w:val="•"/>
      <w:lvlJc w:val="left"/>
      <w:pPr>
        <w:ind w:left="3505" w:hanging="425"/>
      </w:pPr>
      <w:rPr>
        <w:rFonts w:hint="default"/>
        <w:lang w:val="en-US" w:eastAsia="en-US" w:bidi="ar-SA"/>
      </w:rPr>
    </w:lvl>
    <w:lvl w:ilvl="4" w:tplc="F1AA8DFC">
      <w:numFmt w:val="bullet"/>
      <w:lvlText w:val="•"/>
      <w:lvlJc w:val="left"/>
      <w:pPr>
        <w:ind w:left="4400" w:hanging="425"/>
      </w:pPr>
      <w:rPr>
        <w:rFonts w:hint="default"/>
        <w:lang w:val="en-US" w:eastAsia="en-US" w:bidi="ar-SA"/>
      </w:rPr>
    </w:lvl>
    <w:lvl w:ilvl="5" w:tplc="938497F4">
      <w:numFmt w:val="bullet"/>
      <w:lvlText w:val="•"/>
      <w:lvlJc w:val="left"/>
      <w:pPr>
        <w:ind w:left="5295" w:hanging="425"/>
      </w:pPr>
      <w:rPr>
        <w:rFonts w:hint="default"/>
        <w:lang w:val="en-US" w:eastAsia="en-US" w:bidi="ar-SA"/>
      </w:rPr>
    </w:lvl>
    <w:lvl w:ilvl="6" w:tplc="09740714">
      <w:numFmt w:val="bullet"/>
      <w:lvlText w:val="•"/>
      <w:lvlJc w:val="left"/>
      <w:pPr>
        <w:ind w:left="6190" w:hanging="425"/>
      </w:pPr>
      <w:rPr>
        <w:rFonts w:hint="default"/>
        <w:lang w:val="en-US" w:eastAsia="en-US" w:bidi="ar-SA"/>
      </w:rPr>
    </w:lvl>
    <w:lvl w:ilvl="7" w:tplc="D9FADE7E">
      <w:numFmt w:val="bullet"/>
      <w:lvlText w:val="•"/>
      <w:lvlJc w:val="left"/>
      <w:pPr>
        <w:ind w:left="7085" w:hanging="425"/>
      </w:pPr>
      <w:rPr>
        <w:rFonts w:hint="default"/>
        <w:lang w:val="en-US" w:eastAsia="en-US" w:bidi="ar-SA"/>
      </w:rPr>
    </w:lvl>
    <w:lvl w:ilvl="8" w:tplc="41A6FCB6">
      <w:numFmt w:val="bullet"/>
      <w:lvlText w:val="•"/>
      <w:lvlJc w:val="left"/>
      <w:pPr>
        <w:ind w:left="7980" w:hanging="425"/>
      </w:pPr>
      <w:rPr>
        <w:rFonts w:hint="default"/>
        <w:lang w:val="en-US" w:eastAsia="en-US" w:bidi="ar-SA"/>
      </w:rPr>
    </w:lvl>
  </w:abstractNum>
  <w:abstractNum w:abstractNumId="1" w15:restartNumberingAfterBreak="0">
    <w:nsid w:val="10A375B8"/>
    <w:multiLevelType w:val="hybridMultilevel"/>
    <w:tmpl w:val="F10E2C60"/>
    <w:lvl w:ilvl="0" w:tplc="EEE694C2">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4EBE2CB2">
      <w:numFmt w:val="bullet"/>
      <w:lvlText w:val="•"/>
      <w:lvlJc w:val="left"/>
      <w:pPr>
        <w:ind w:left="1715" w:hanging="361"/>
      </w:pPr>
      <w:rPr>
        <w:rFonts w:hint="default"/>
        <w:lang w:val="en-US" w:eastAsia="en-US" w:bidi="ar-SA"/>
      </w:rPr>
    </w:lvl>
    <w:lvl w:ilvl="2" w:tplc="19B6A40E">
      <w:numFmt w:val="bullet"/>
      <w:lvlText w:val="•"/>
      <w:lvlJc w:val="left"/>
      <w:pPr>
        <w:ind w:left="2610" w:hanging="361"/>
      </w:pPr>
      <w:rPr>
        <w:rFonts w:hint="default"/>
        <w:lang w:val="en-US" w:eastAsia="en-US" w:bidi="ar-SA"/>
      </w:rPr>
    </w:lvl>
    <w:lvl w:ilvl="3" w:tplc="20E68544">
      <w:numFmt w:val="bullet"/>
      <w:lvlText w:val="•"/>
      <w:lvlJc w:val="left"/>
      <w:pPr>
        <w:ind w:left="3505" w:hanging="361"/>
      </w:pPr>
      <w:rPr>
        <w:rFonts w:hint="default"/>
        <w:lang w:val="en-US" w:eastAsia="en-US" w:bidi="ar-SA"/>
      </w:rPr>
    </w:lvl>
    <w:lvl w:ilvl="4" w:tplc="EF6806A2">
      <w:numFmt w:val="bullet"/>
      <w:lvlText w:val="•"/>
      <w:lvlJc w:val="left"/>
      <w:pPr>
        <w:ind w:left="4400" w:hanging="361"/>
      </w:pPr>
      <w:rPr>
        <w:rFonts w:hint="default"/>
        <w:lang w:val="en-US" w:eastAsia="en-US" w:bidi="ar-SA"/>
      </w:rPr>
    </w:lvl>
    <w:lvl w:ilvl="5" w:tplc="B42CA9F6">
      <w:numFmt w:val="bullet"/>
      <w:lvlText w:val="•"/>
      <w:lvlJc w:val="left"/>
      <w:pPr>
        <w:ind w:left="5295" w:hanging="361"/>
      </w:pPr>
      <w:rPr>
        <w:rFonts w:hint="default"/>
        <w:lang w:val="en-US" w:eastAsia="en-US" w:bidi="ar-SA"/>
      </w:rPr>
    </w:lvl>
    <w:lvl w:ilvl="6" w:tplc="B15EDC6A">
      <w:numFmt w:val="bullet"/>
      <w:lvlText w:val="•"/>
      <w:lvlJc w:val="left"/>
      <w:pPr>
        <w:ind w:left="6190" w:hanging="361"/>
      </w:pPr>
      <w:rPr>
        <w:rFonts w:hint="default"/>
        <w:lang w:val="en-US" w:eastAsia="en-US" w:bidi="ar-SA"/>
      </w:rPr>
    </w:lvl>
    <w:lvl w:ilvl="7" w:tplc="7BC0D51E">
      <w:numFmt w:val="bullet"/>
      <w:lvlText w:val="•"/>
      <w:lvlJc w:val="left"/>
      <w:pPr>
        <w:ind w:left="7085" w:hanging="361"/>
      </w:pPr>
      <w:rPr>
        <w:rFonts w:hint="default"/>
        <w:lang w:val="en-US" w:eastAsia="en-US" w:bidi="ar-SA"/>
      </w:rPr>
    </w:lvl>
    <w:lvl w:ilvl="8" w:tplc="57E6950A">
      <w:numFmt w:val="bullet"/>
      <w:lvlText w:val="•"/>
      <w:lvlJc w:val="left"/>
      <w:pPr>
        <w:ind w:left="7980" w:hanging="361"/>
      </w:pPr>
      <w:rPr>
        <w:rFonts w:hint="default"/>
        <w:lang w:val="en-US" w:eastAsia="en-US" w:bidi="ar-SA"/>
      </w:rPr>
    </w:lvl>
  </w:abstractNum>
  <w:abstractNum w:abstractNumId="2" w15:restartNumberingAfterBreak="0">
    <w:nsid w:val="11EB0D01"/>
    <w:multiLevelType w:val="hybridMultilevel"/>
    <w:tmpl w:val="428E90E4"/>
    <w:lvl w:ilvl="0" w:tplc="23804002">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tplc="1EB2FB3E">
      <w:numFmt w:val="bullet"/>
      <w:lvlText w:val="•"/>
      <w:lvlJc w:val="left"/>
      <w:pPr>
        <w:ind w:left="1715" w:hanging="361"/>
      </w:pPr>
      <w:rPr>
        <w:rFonts w:hint="default"/>
        <w:lang w:val="en-US" w:eastAsia="en-US" w:bidi="ar-SA"/>
      </w:rPr>
    </w:lvl>
    <w:lvl w:ilvl="2" w:tplc="18FCDEAC">
      <w:numFmt w:val="bullet"/>
      <w:lvlText w:val="•"/>
      <w:lvlJc w:val="left"/>
      <w:pPr>
        <w:ind w:left="2610" w:hanging="361"/>
      </w:pPr>
      <w:rPr>
        <w:rFonts w:hint="default"/>
        <w:lang w:val="en-US" w:eastAsia="en-US" w:bidi="ar-SA"/>
      </w:rPr>
    </w:lvl>
    <w:lvl w:ilvl="3" w:tplc="12082850">
      <w:numFmt w:val="bullet"/>
      <w:lvlText w:val="•"/>
      <w:lvlJc w:val="left"/>
      <w:pPr>
        <w:ind w:left="3505" w:hanging="361"/>
      </w:pPr>
      <w:rPr>
        <w:rFonts w:hint="default"/>
        <w:lang w:val="en-US" w:eastAsia="en-US" w:bidi="ar-SA"/>
      </w:rPr>
    </w:lvl>
    <w:lvl w:ilvl="4" w:tplc="CBBCA97C">
      <w:numFmt w:val="bullet"/>
      <w:lvlText w:val="•"/>
      <w:lvlJc w:val="left"/>
      <w:pPr>
        <w:ind w:left="4400" w:hanging="361"/>
      </w:pPr>
      <w:rPr>
        <w:rFonts w:hint="default"/>
        <w:lang w:val="en-US" w:eastAsia="en-US" w:bidi="ar-SA"/>
      </w:rPr>
    </w:lvl>
    <w:lvl w:ilvl="5" w:tplc="96FA72D2">
      <w:numFmt w:val="bullet"/>
      <w:lvlText w:val="•"/>
      <w:lvlJc w:val="left"/>
      <w:pPr>
        <w:ind w:left="5295" w:hanging="361"/>
      </w:pPr>
      <w:rPr>
        <w:rFonts w:hint="default"/>
        <w:lang w:val="en-US" w:eastAsia="en-US" w:bidi="ar-SA"/>
      </w:rPr>
    </w:lvl>
    <w:lvl w:ilvl="6" w:tplc="574E9D42">
      <w:numFmt w:val="bullet"/>
      <w:lvlText w:val="•"/>
      <w:lvlJc w:val="left"/>
      <w:pPr>
        <w:ind w:left="6190" w:hanging="361"/>
      </w:pPr>
      <w:rPr>
        <w:rFonts w:hint="default"/>
        <w:lang w:val="en-US" w:eastAsia="en-US" w:bidi="ar-SA"/>
      </w:rPr>
    </w:lvl>
    <w:lvl w:ilvl="7" w:tplc="569CF616">
      <w:numFmt w:val="bullet"/>
      <w:lvlText w:val="•"/>
      <w:lvlJc w:val="left"/>
      <w:pPr>
        <w:ind w:left="7085" w:hanging="361"/>
      </w:pPr>
      <w:rPr>
        <w:rFonts w:hint="default"/>
        <w:lang w:val="en-US" w:eastAsia="en-US" w:bidi="ar-SA"/>
      </w:rPr>
    </w:lvl>
    <w:lvl w:ilvl="8" w:tplc="326E31B8">
      <w:numFmt w:val="bullet"/>
      <w:lvlText w:val="•"/>
      <w:lvlJc w:val="left"/>
      <w:pPr>
        <w:ind w:left="7980" w:hanging="361"/>
      </w:pPr>
      <w:rPr>
        <w:rFonts w:hint="default"/>
        <w:lang w:val="en-US" w:eastAsia="en-US" w:bidi="ar-SA"/>
      </w:rPr>
    </w:lvl>
  </w:abstractNum>
  <w:abstractNum w:abstractNumId="3" w15:restartNumberingAfterBreak="0">
    <w:nsid w:val="2FF202F1"/>
    <w:multiLevelType w:val="hybridMultilevel"/>
    <w:tmpl w:val="E7623B32"/>
    <w:lvl w:ilvl="0" w:tplc="397A794C">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tplc="DE34FF04">
      <w:numFmt w:val="bullet"/>
      <w:lvlText w:val="•"/>
      <w:lvlJc w:val="left"/>
      <w:pPr>
        <w:ind w:left="1715" w:hanging="361"/>
      </w:pPr>
      <w:rPr>
        <w:rFonts w:hint="default"/>
        <w:lang w:val="en-US" w:eastAsia="en-US" w:bidi="ar-SA"/>
      </w:rPr>
    </w:lvl>
    <w:lvl w:ilvl="2" w:tplc="DC707628">
      <w:numFmt w:val="bullet"/>
      <w:lvlText w:val="•"/>
      <w:lvlJc w:val="left"/>
      <w:pPr>
        <w:ind w:left="2610" w:hanging="361"/>
      </w:pPr>
      <w:rPr>
        <w:rFonts w:hint="default"/>
        <w:lang w:val="en-US" w:eastAsia="en-US" w:bidi="ar-SA"/>
      </w:rPr>
    </w:lvl>
    <w:lvl w:ilvl="3" w:tplc="3DDC85D6">
      <w:numFmt w:val="bullet"/>
      <w:lvlText w:val="•"/>
      <w:lvlJc w:val="left"/>
      <w:pPr>
        <w:ind w:left="3505" w:hanging="361"/>
      </w:pPr>
      <w:rPr>
        <w:rFonts w:hint="default"/>
        <w:lang w:val="en-US" w:eastAsia="en-US" w:bidi="ar-SA"/>
      </w:rPr>
    </w:lvl>
    <w:lvl w:ilvl="4" w:tplc="EF58B5F6">
      <w:numFmt w:val="bullet"/>
      <w:lvlText w:val="•"/>
      <w:lvlJc w:val="left"/>
      <w:pPr>
        <w:ind w:left="4400" w:hanging="361"/>
      </w:pPr>
      <w:rPr>
        <w:rFonts w:hint="default"/>
        <w:lang w:val="en-US" w:eastAsia="en-US" w:bidi="ar-SA"/>
      </w:rPr>
    </w:lvl>
    <w:lvl w:ilvl="5" w:tplc="14648C94">
      <w:numFmt w:val="bullet"/>
      <w:lvlText w:val="•"/>
      <w:lvlJc w:val="left"/>
      <w:pPr>
        <w:ind w:left="5295" w:hanging="361"/>
      </w:pPr>
      <w:rPr>
        <w:rFonts w:hint="default"/>
        <w:lang w:val="en-US" w:eastAsia="en-US" w:bidi="ar-SA"/>
      </w:rPr>
    </w:lvl>
    <w:lvl w:ilvl="6" w:tplc="8E2E12F6">
      <w:numFmt w:val="bullet"/>
      <w:lvlText w:val="•"/>
      <w:lvlJc w:val="left"/>
      <w:pPr>
        <w:ind w:left="6190" w:hanging="361"/>
      </w:pPr>
      <w:rPr>
        <w:rFonts w:hint="default"/>
        <w:lang w:val="en-US" w:eastAsia="en-US" w:bidi="ar-SA"/>
      </w:rPr>
    </w:lvl>
    <w:lvl w:ilvl="7" w:tplc="D924BA4E">
      <w:numFmt w:val="bullet"/>
      <w:lvlText w:val="•"/>
      <w:lvlJc w:val="left"/>
      <w:pPr>
        <w:ind w:left="7085" w:hanging="361"/>
      </w:pPr>
      <w:rPr>
        <w:rFonts w:hint="default"/>
        <w:lang w:val="en-US" w:eastAsia="en-US" w:bidi="ar-SA"/>
      </w:rPr>
    </w:lvl>
    <w:lvl w:ilvl="8" w:tplc="DBA26CE0">
      <w:numFmt w:val="bullet"/>
      <w:lvlText w:val="•"/>
      <w:lvlJc w:val="left"/>
      <w:pPr>
        <w:ind w:left="7980" w:hanging="361"/>
      </w:pPr>
      <w:rPr>
        <w:rFonts w:hint="default"/>
        <w:lang w:val="en-US" w:eastAsia="en-US" w:bidi="ar-SA"/>
      </w:rPr>
    </w:lvl>
  </w:abstractNum>
  <w:abstractNum w:abstractNumId="4" w15:restartNumberingAfterBreak="0">
    <w:nsid w:val="329248BB"/>
    <w:multiLevelType w:val="hybridMultilevel"/>
    <w:tmpl w:val="E9A61C5E"/>
    <w:lvl w:ilvl="0" w:tplc="C1FC6D12">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B940511C">
      <w:numFmt w:val="bullet"/>
      <w:lvlText w:val="•"/>
      <w:lvlJc w:val="left"/>
      <w:pPr>
        <w:ind w:left="1715" w:hanging="361"/>
      </w:pPr>
      <w:rPr>
        <w:rFonts w:hint="default"/>
        <w:lang w:val="en-US" w:eastAsia="en-US" w:bidi="ar-SA"/>
      </w:rPr>
    </w:lvl>
    <w:lvl w:ilvl="2" w:tplc="1EA628C8">
      <w:numFmt w:val="bullet"/>
      <w:lvlText w:val="•"/>
      <w:lvlJc w:val="left"/>
      <w:pPr>
        <w:ind w:left="2610" w:hanging="361"/>
      </w:pPr>
      <w:rPr>
        <w:rFonts w:hint="default"/>
        <w:lang w:val="en-US" w:eastAsia="en-US" w:bidi="ar-SA"/>
      </w:rPr>
    </w:lvl>
    <w:lvl w:ilvl="3" w:tplc="E238095A">
      <w:numFmt w:val="bullet"/>
      <w:lvlText w:val="•"/>
      <w:lvlJc w:val="left"/>
      <w:pPr>
        <w:ind w:left="3505" w:hanging="361"/>
      </w:pPr>
      <w:rPr>
        <w:rFonts w:hint="default"/>
        <w:lang w:val="en-US" w:eastAsia="en-US" w:bidi="ar-SA"/>
      </w:rPr>
    </w:lvl>
    <w:lvl w:ilvl="4" w:tplc="0A469ECC">
      <w:numFmt w:val="bullet"/>
      <w:lvlText w:val="•"/>
      <w:lvlJc w:val="left"/>
      <w:pPr>
        <w:ind w:left="4400" w:hanging="361"/>
      </w:pPr>
      <w:rPr>
        <w:rFonts w:hint="default"/>
        <w:lang w:val="en-US" w:eastAsia="en-US" w:bidi="ar-SA"/>
      </w:rPr>
    </w:lvl>
    <w:lvl w:ilvl="5" w:tplc="79D4488C">
      <w:numFmt w:val="bullet"/>
      <w:lvlText w:val="•"/>
      <w:lvlJc w:val="left"/>
      <w:pPr>
        <w:ind w:left="5295" w:hanging="361"/>
      </w:pPr>
      <w:rPr>
        <w:rFonts w:hint="default"/>
        <w:lang w:val="en-US" w:eastAsia="en-US" w:bidi="ar-SA"/>
      </w:rPr>
    </w:lvl>
    <w:lvl w:ilvl="6" w:tplc="7CA06DAC">
      <w:numFmt w:val="bullet"/>
      <w:lvlText w:val="•"/>
      <w:lvlJc w:val="left"/>
      <w:pPr>
        <w:ind w:left="6190" w:hanging="361"/>
      </w:pPr>
      <w:rPr>
        <w:rFonts w:hint="default"/>
        <w:lang w:val="en-US" w:eastAsia="en-US" w:bidi="ar-SA"/>
      </w:rPr>
    </w:lvl>
    <w:lvl w:ilvl="7" w:tplc="D566518A">
      <w:numFmt w:val="bullet"/>
      <w:lvlText w:val="•"/>
      <w:lvlJc w:val="left"/>
      <w:pPr>
        <w:ind w:left="7085" w:hanging="361"/>
      </w:pPr>
      <w:rPr>
        <w:rFonts w:hint="default"/>
        <w:lang w:val="en-US" w:eastAsia="en-US" w:bidi="ar-SA"/>
      </w:rPr>
    </w:lvl>
    <w:lvl w:ilvl="8" w:tplc="6E947CFA">
      <w:numFmt w:val="bullet"/>
      <w:lvlText w:val="•"/>
      <w:lvlJc w:val="left"/>
      <w:pPr>
        <w:ind w:left="7980" w:hanging="361"/>
      </w:pPr>
      <w:rPr>
        <w:rFonts w:hint="default"/>
        <w:lang w:val="en-US" w:eastAsia="en-US" w:bidi="ar-SA"/>
      </w:rPr>
    </w:lvl>
  </w:abstractNum>
  <w:abstractNum w:abstractNumId="5" w15:restartNumberingAfterBreak="0">
    <w:nsid w:val="41410B01"/>
    <w:multiLevelType w:val="hybridMultilevel"/>
    <w:tmpl w:val="B06226B0"/>
    <w:lvl w:ilvl="0" w:tplc="834EACC4">
      <w:numFmt w:val="bullet"/>
      <w:lvlText w:val=""/>
      <w:lvlJc w:val="left"/>
      <w:pPr>
        <w:ind w:left="467" w:hanging="361"/>
      </w:pPr>
      <w:rPr>
        <w:rFonts w:ascii="Symbol" w:eastAsia="Symbol" w:hAnsi="Symbol" w:cs="Symbol" w:hint="default"/>
        <w:b w:val="0"/>
        <w:bCs w:val="0"/>
        <w:i w:val="0"/>
        <w:iCs w:val="0"/>
        <w:spacing w:val="0"/>
        <w:w w:val="100"/>
        <w:sz w:val="22"/>
        <w:szCs w:val="22"/>
        <w:lang w:val="en-US" w:eastAsia="en-US" w:bidi="ar-SA"/>
      </w:rPr>
    </w:lvl>
    <w:lvl w:ilvl="1" w:tplc="8D30E362">
      <w:numFmt w:val="bullet"/>
      <w:lvlText w:val="•"/>
      <w:lvlJc w:val="left"/>
      <w:pPr>
        <w:ind w:left="1390" w:hanging="361"/>
      </w:pPr>
      <w:rPr>
        <w:rFonts w:hint="default"/>
        <w:lang w:val="en-US" w:eastAsia="en-US" w:bidi="ar-SA"/>
      </w:rPr>
    </w:lvl>
    <w:lvl w:ilvl="2" w:tplc="BCB2B222">
      <w:numFmt w:val="bullet"/>
      <w:lvlText w:val="•"/>
      <w:lvlJc w:val="left"/>
      <w:pPr>
        <w:ind w:left="2321" w:hanging="361"/>
      </w:pPr>
      <w:rPr>
        <w:rFonts w:hint="default"/>
        <w:lang w:val="en-US" w:eastAsia="en-US" w:bidi="ar-SA"/>
      </w:rPr>
    </w:lvl>
    <w:lvl w:ilvl="3" w:tplc="604839B4">
      <w:numFmt w:val="bullet"/>
      <w:lvlText w:val="•"/>
      <w:lvlJc w:val="left"/>
      <w:pPr>
        <w:ind w:left="3252" w:hanging="361"/>
      </w:pPr>
      <w:rPr>
        <w:rFonts w:hint="default"/>
        <w:lang w:val="en-US" w:eastAsia="en-US" w:bidi="ar-SA"/>
      </w:rPr>
    </w:lvl>
    <w:lvl w:ilvl="4" w:tplc="F782E084">
      <w:numFmt w:val="bullet"/>
      <w:lvlText w:val="•"/>
      <w:lvlJc w:val="left"/>
      <w:pPr>
        <w:ind w:left="4182" w:hanging="361"/>
      </w:pPr>
      <w:rPr>
        <w:rFonts w:hint="default"/>
        <w:lang w:val="en-US" w:eastAsia="en-US" w:bidi="ar-SA"/>
      </w:rPr>
    </w:lvl>
    <w:lvl w:ilvl="5" w:tplc="E8408892">
      <w:numFmt w:val="bullet"/>
      <w:lvlText w:val="•"/>
      <w:lvlJc w:val="left"/>
      <w:pPr>
        <w:ind w:left="5113" w:hanging="361"/>
      </w:pPr>
      <w:rPr>
        <w:rFonts w:hint="default"/>
        <w:lang w:val="en-US" w:eastAsia="en-US" w:bidi="ar-SA"/>
      </w:rPr>
    </w:lvl>
    <w:lvl w:ilvl="6" w:tplc="E9C6E5CC">
      <w:numFmt w:val="bullet"/>
      <w:lvlText w:val="•"/>
      <w:lvlJc w:val="left"/>
      <w:pPr>
        <w:ind w:left="6044" w:hanging="361"/>
      </w:pPr>
      <w:rPr>
        <w:rFonts w:hint="default"/>
        <w:lang w:val="en-US" w:eastAsia="en-US" w:bidi="ar-SA"/>
      </w:rPr>
    </w:lvl>
    <w:lvl w:ilvl="7" w:tplc="88BC256E">
      <w:numFmt w:val="bullet"/>
      <w:lvlText w:val="•"/>
      <w:lvlJc w:val="left"/>
      <w:pPr>
        <w:ind w:left="6974" w:hanging="361"/>
      </w:pPr>
      <w:rPr>
        <w:rFonts w:hint="default"/>
        <w:lang w:val="en-US" w:eastAsia="en-US" w:bidi="ar-SA"/>
      </w:rPr>
    </w:lvl>
    <w:lvl w:ilvl="8" w:tplc="3A7E3FFE">
      <w:numFmt w:val="bullet"/>
      <w:lvlText w:val="•"/>
      <w:lvlJc w:val="left"/>
      <w:pPr>
        <w:ind w:left="7905" w:hanging="361"/>
      </w:pPr>
      <w:rPr>
        <w:rFonts w:hint="default"/>
        <w:lang w:val="en-US" w:eastAsia="en-US" w:bidi="ar-SA"/>
      </w:rPr>
    </w:lvl>
  </w:abstractNum>
  <w:abstractNum w:abstractNumId="6" w15:restartNumberingAfterBreak="0">
    <w:nsid w:val="51E577E1"/>
    <w:multiLevelType w:val="hybridMultilevel"/>
    <w:tmpl w:val="A5A4F630"/>
    <w:lvl w:ilvl="0" w:tplc="2DDEEF54">
      <w:numFmt w:val="bullet"/>
      <w:lvlText w:val="•"/>
      <w:lvlJc w:val="left"/>
      <w:pPr>
        <w:ind w:left="818" w:hanging="425"/>
      </w:pPr>
      <w:rPr>
        <w:rFonts w:ascii="Arial" w:eastAsia="Arial" w:hAnsi="Arial" w:cs="Arial" w:hint="default"/>
        <w:b w:val="0"/>
        <w:bCs w:val="0"/>
        <w:i w:val="0"/>
        <w:iCs w:val="0"/>
        <w:spacing w:val="0"/>
        <w:w w:val="100"/>
        <w:sz w:val="22"/>
        <w:szCs w:val="22"/>
        <w:lang w:val="en-US" w:eastAsia="en-US" w:bidi="ar-SA"/>
      </w:rPr>
    </w:lvl>
    <w:lvl w:ilvl="1" w:tplc="203CF6E0">
      <w:numFmt w:val="bullet"/>
      <w:lvlText w:val="•"/>
      <w:lvlJc w:val="left"/>
      <w:pPr>
        <w:ind w:left="1715" w:hanging="425"/>
      </w:pPr>
      <w:rPr>
        <w:rFonts w:hint="default"/>
        <w:lang w:val="en-US" w:eastAsia="en-US" w:bidi="ar-SA"/>
      </w:rPr>
    </w:lvl>
    <w:lvl w:ilvl="2" w:tplc="B6846E10">
      <w:numFmt w:val="bullet"/>
      <w:lvlText w:val="•"/>
      <w:lvlJc w:val="left"/>
      <w:pPr>
        <w:ind w:left="2610" w:hanging="425"/>
      </w:pPr>
      <w:rPr>
        <w:rFonts w:hint="default"/>
        <w:lang w:val="en-US" w:eastAsia="en-US" w:bidi="ar-SA"/>
      </w:rPr>
    </w:lvl>
    <w:lvl w:ilvl="3" w:tplc="F4EA407C">
      <w:numFmt w:val="bullet"/>
      <w:lvlText w:val="•"/>
      <w:lvlJc w:val="left"/>
      <w:pPr>
        <w:ind w:left="3505" w:hanging="425"/>
      </w:pPr>
      <w:rPr>
        <w:rFonts w:hint="default"/>
        <w:lang w:val="en-US" w:eastAsia="en-US" w:bidi="ar-SA"/>
      </w:rPr>
    </w:lvl>
    <w:lvl w:ilvl="4" w:tplc="5838B528">
      <w:numFmt w:val="bullet"/>
      <w:lvlText w:val="•"/>
      <w:lvlJc w:val="left"/>
      <w:pPr>
        <w:ind w:left="4400" w:hanging="425"/>
      </w:pPr>
      <w:rPr>
        <w:rFonts w:hint="default"/>
        <w:lang w:val="en-US" w:eastAsia="en-US" w:bidi="ar-SA"/>
      </w:rPr>
    </w:lvl>
    <w:lvl w:ilvl="5" w:tplc="734ED8AA">
      <w:numFmt w:val="bullet"/>
      <w:lvlText w:val="•"/>
      <w:lvlJc w:val="left"/>
      <w:pPr>
        <w:ind w:left="5295" w:hanging="425"/>
      </w:pPr>
      <w:rPr>
        <w:rFonts w:hint="default"/>
        <w:lang w:val="en-US" w:eastAsia="en-US" w:bidi="ar-SA"/>
      </w:rPr>
    </w:lvl>
    <w:lvl w:ilvl="6" w:tplc="B0645AC4">
      <w:numFmt w:val="bullet"/>
      <w:lvlText w:val="•"/>
      <w:lvlJc w:val="left"/>
      <w:pPr>
        <w:ind w:left="6190" w:hanging="425"/>
      </w:pPr>
      <w:rPr>
        <w:rFonts w:hint="default"/>
        <w:lang w:val="en-US" w:eastAsia="en-US" w:bidi="ar-SA"/>
      </w:rPr>
    </w:lvl>
    <w:lvl w:ilvl="7" w:tplc="9BD01520">
      <w:numFmt w:val="bullet"/>
      <w:lvlText w:val="•"/>
      <w:lvlJc w:val="left"/>
      <w:pPr>
        <w:ind w:left="7085" w:hanging="425"/>
      </w:pPr>
      <w:rPr>
        <w:rFonts w:hint="default"/>
        <w:lang w:val="en-US" w:eastAsia="en-US" w:bidi="ar-SA"/>
      </w:rPr>
    </w:lvl>
    <w:lvl w:ilvl="8" w:tplc="D38E9334">
      <w:numFmt w:val="bullet"/>
      <w:lvlText w:val="•"/>
      <w:lvlJc w:val="left"/>
      <w:pPr>
        <w:ind w:left="7980" w:hanging="425"/>
      </w:pPr>
      <w:rPr>
        <w:rFonts w:hint="default"/>
        <w:lang w:val="en-US" w:eastAsia="en-US" w:bidi="ar-SA"/>
      </w:rPr>
    </w:lvl>
  </w:abstractNum>
  <w:abstractNum w:abstractNumId="7" w15:restartNumberingAfterBreak="0">
    <w:nsid w:val="5AEE1CB3"/>
    <w:multiLevelType w:val="hybridMultilevel"/>
    <w:tmpl w:val="4F2016FA"/>
    <w:lvl w:ilvl="0" w:tplc="DC2864C4">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34B0B482">
      <w:numFmt w:val="bullet"/>
      <w:lvlText w:val="•"/>
      <w:lvlJc w:val="left"/>
      <w:pPr>
        <w:ind w:left="1715" w:hanging="361"/>
      </w:pPr>
      <w:rPr>
        <w:rFonts w:hint="default"/>
        <w:lang w:val="en-US" w:eastAsia="en-US" w:bidi="ar-SA"/>
      </w:rPr>
    </w:lvl>
    <w:lvl w:ilvl="2" w:tplc="5BCE74C0">
      <w:numFmt w:val="bullet"/>
      <w:lvlText w:val="•"/>
      <w:lvlJc w:val="left"/>
      <w:pPr>
        <w:ind w:left="2610" w:hanging="361"/>
      </w:pPr>
      <w:rPr>
        <w:rFonts w:hint="default"/>
        <w:lang w:val="en-US" w:eastAsia="en-US" w:bidi="ar-SA"/>
      </w:rPr>
    </w:lvl>
    <w:lvl w:ilvl="3" w:tplc="738E9D9E">
      <w:numFmt w:val="bullet"/>
      <w:lvlText w:val="•"/>
      <w:lvlJc w:val="left"/>
      <w:pPr>
        <w:ind w:left="3505" w:hanging="361"/>
      </w:pPr>
      <w:rPr>
        <w:rFonts w:hint="default"/>
        <w:lang w:val="en-US" w:eastAsia="en-US" w:bidi="ar-SA"/>
      </w:rPr>
    </w:lvl>
    <w:lvl w:ilvl="4" w:tplc="634A8230">
      <w:numFmt w:val="bullet"/>
      <w:lvlText w:val="•"/>
      <w:lvlJc w:val="left"/>
      <w:pPr>
        <w:ind w:left="4400" w:hanging="361"/>
      </w:pPr>
      <w:rPr>
        <w:rFonts w:hint="default"/>
        <w:lang w:val="en-US" w:eastAsia="en-US" w:bidi="ar-SA"/>
      </w:rPr>
    </w:lvl>
    <w:lvl w:ilvl="5" w:tplc="1124E33A">
      <w:numFmt w:val="bullet"/>
      <w:lvlText w:val="•"/>
      <w:lvlJc w:val="left"/>
      <w:pPr>
        <w:ind w:left="5295" w:hanging="361"/>
      </w:pPr>
      <w:rPr>
        <w:rFonts w:hint="default"/>
        <w:lang w:val="en-US" w:eastAsia="en-US" w:bidi="ar-SA"/>
      </w:rPr>
    </w:lvl>
    <w:lvl w:ilvl="6" w:tplc="A4141794">
      <w:numFmt w:val="bullet"/>
      <w:lvlText w:val="•"/>
      <w:lvlJc w:val="left"/>
      <w:pPr>
        <w:ind w:left="6190" w:hanging="361"/>
      </w:pPr>
      <w:rPr>
        <w:rFonts w:hint="default"/>
        <w:lang w:val="en-US" w:eastAsia="en-US" w:bidi="ar-SA"/>
      </w:rPr>
    </w:lvl>
    <w:lvl w:ilvl="7" w:tplc="CA303666">
      <w:numFmt w:val="bullet"/>
      <w:lvlText w:val="•"/>
      <w:lvlJc w:val="left"/>
      <w:pPr>
        <w:ind w:left="7085" w:hanging="361"/>
      </w:pPr>
      <w:rPr>
        <w:rFonts w:hint="default"/>
        <w:lang w:val="en-US" w:eastAsia="en-US" w:bidi="ar-SA"/>
      </w:rPr>
    </w:lvl>
    <w:lvl w:ilvl="8" w:tplc="5C32674C">
      <w:numFmt w:val="bullet"/>
      <w:lvlText w:val="•"/>
      <w:lvlJc w:val="left"/>
      <w:pPr>
        <w:ind w:left="7980" w:hanging="361"/>
      </w:pPr>
      <w:rPr>
        <w:rFonts w:hint="default"/>
        <w:lang w:val="en-US" w:eastAsia="en-US" w:bidi="ar-SA"/>
      </w:rPr>
    </w:lvl>
  </w:abstractNum>
  <w:abstractNum w:abstractNumId="8" w15:restartNumberingAfterBreak="0">
    <w:nsid w:val="628C6B26"/>
    <w:multiLevelType w:val="hybridMultilevel"/>
    <w:tmpl w:val="B6D6D936"/>
    <w:lvl w:ilvl="0" w:tplc="A31AC1EE">
      <w:numFmt w:val="bullet"/>
      <w:lvlText w:val="•"/>
      <w:lvlJc w:val="left"/>
      <w:pPr>
        <w:ind w:left="818" w:hanging="425"/>
      </w:pPr>
      <w:rPr>
        <w:rFonts w:ascii="Arial" w:eastAsia="Arial" w:hAnsi="Arial" w:cs="Arial" w:hint="default"/>
        <w:b w:val="0"/>
        <w:bCs w:val="0"/>
        <w:i w:val="0"/>
        <w:iCs w:val="0"/>
        <w:spacing w:val="0"/>
        <w:w w:val="100"/>
        <w:sz w:val="22"/>
        <w:szCs w:val="22"/>
        <w:lang w:val="en-US" w:eastAsia="en-US" w:bidi="ar-SA"/>
      </w:rPr>
    </w:lvl>
    <w:lvl w:ilvl="1" w:tplc="4694F4C6">
      <w:numFmt w:val="bullet"/>
      <w:lvlText w:val="•"/>
      <w:lvlJc w:val="left"/>
      <w:pPr>
        <w:ind w:left="818" w:hanging="284"/>
      </w:pPr>
      <w:rPr>
        <w:rFonts w:ascii="Arial" w:eastAsia="Arial" w:hAnsi="Arial" w:cs="Arial" w:hint="default"/>
        <w:b w:val="0"/>
        <w:bCs w:val="0"/>
        <w:i w:val="0"/>
        <w:iCs w:val="0"/>
        <w:spacing w:val="0"/>
        <w:w w:val="100"/>
        <w:sz w:val="22"/>
        <w:szCs w:val="22"/>
        <w:lang w:val="en-US" w:eastAsia="en-US" w:bidi="ar-SA"/>
      </w:rPr>
    </w:lvl>
    <w:lvl w:ilvl="2" w:tplc="E9C83CFE">
      <w:numFmt w:val="bullet"/>
      <w:lvlText w:val="•"/>
      <w:lvlJc w:val="left"/>
      <w:pPr>
        <w:ind w:left="2610" w:hanging="284"/>
      </w:pPr>
      <w:rPr>
        <w:rFonts w:hint="default"/>
        <w:lang w:val="en-US" w:eastAsia="en-US" w:bidi="ar-SA"/>
      </w:rPr>
    </w:lvl>
    <w:lvl w:ilvl="3" w:tplc="67B4EA04">
      <w:numFmt w:val="bullet"/>
      <w:lvlText w:val="•"/>
      <w:lvlJc w:val="left"/>
      <w:pPr>
        <w:ind w:left="3505" w:hanging="284"/>
      </w:pPr>
      <w:rPr>
        <w:rFonts w:hint="default"/>
        <w:lang w:val="en-US" w:eastAsia="en-US" w:bidi="ar-SA"/>
      </w:rPr>
    </w:lvl>
    <w:lvl w:ilvl="4" w:tplc="44DC1A9E">
      <w:numFmt w:val="bullet"/>
      <w:lvlText w:val="•"/>
      <w:lvlJc w:val="left"/>
      <w:pPr>
        <w:ind w:left="4400" w:hanging="284"/>
      </w:pPr>
      <w:rPr>
        <w:rFonts w:hint="default"/>
        <w:lang w:val="en-US" w:eastAsia="en-US" w:bidi="ar-SA"/>
      </w:rPr>
    </w:lvl>
    <w:lvl w:ilvl="5" w:tplc="5F1AC7B8">
      <w:numFmt w:val="bullet"/>
      <w:lvlText w:val="•"/>
      <w:lvlJc w:val="left"/>
      <w:pPr>
        <w:ind w:left="5295" w:hanging="284"/>
      </w:pPr>
      <w:rPr>
        <w:rFonts w:hint="default"/>
        <w:lang w:val="en-US" w:eastAsia="en-US" w:bidi="ar-SA"/>
      </w:rPr>
    </w:lvl>
    <w:lvl w:ilvl="6" w:tplc="78B2E268">
      <w:numFmt w:val="bullet"/>
      <w:lvlText w:val="•"/>
      <w:lvlJc w:val="left"/>
      <w:pPr>
        <w:ind w:left="6190" w:hanging="284"/>
      </w:pPr>
      <w:rPr>
        <w:rFonts w:hint="default"/>
        <w:lang w:val="en-US" w:eastAsia="en-US" w:bidi="ar-SA"/>
      </w:rPr>
    </w:lvl>
    <w:lvl w:ilvl="7" w:tplc="56B6F558">
      <w:numFmt w:val="bullet"/>
      <w:lvlText w:val="•"/>
      <w:lvlJc w:val="left"/>
      <w:pPr>
        <w:ind w:left="7085" w:hanging="284"/>
      </w:pPr>
      <w:rPr>
        <w:rFonts w:hint="default"/>
        <w:lang w:val="en-US" w:eastAsia="en-US" w:bidi="ar-SA"/>
      </w:rPr>
    </w:lvl>
    <w:lvl w:ilvl="8" w:tplc="F3B63F3A">
      <w:numFmt w:val="bullet"/>
      <w:lvlText w:val="•"/>
      <w:lvlJc w:val="left"/>
      <w:pPr>
        <w:ind w:left="7980" w:hanging="284"/>
      </w:pPr>
      <w:rPr>
        <w:rFonts w:hint="default"/>
        <w:lang w:val="en-US" w:eastAsia="en-US" w:bidi="ar-SA"/>
      </w:rPr>
    </w:lvl>
  </w:abstractNum>
  <w:abstractNum w:abstractNumId="9" w15:restartNumberingAfterBreak="0">
    <w:nsid w:val="6321451A"/>
    <w:multiLevelType w:val="hybridMultilevel"/>
    <w:tmpl w:val="CCF2F0F2"/>
    <w:lvl w:ilvl="0" w:tplc="08090001">
      <w:start w:val="1"/>
      <w:numFmt w:val="bullet"/>
      <w:lvlText w:val=""/>
      <w:lvlJc w:val="left"/>
      <w:pPr>
        <w:ind w:left="818" w:hanging="425"/>
      </w:pPr>
      <w:rPr>
        <w:rFonts w:ascii="Symbol" w:hAnsi="Symbol" w:hint="default"/>
        <w:b w:val="0"/>
        <w:bCs w:val="0"/>
        <w:i w:val="0"/>
        <w:iCs w:val="0"/>
        <w:spacing w:val="0"/>
        <w:w w:val="100"/>
        <w:sz w:val="22"/>
        <w:szCs w:val="22"/>
        <w:lang w:val="en-US" w:eastAsia="en-US" w:bidi="ar-SA"/>
      </w:rPr>
    </w:lvl>
    <w:lvl w:ilvl="1" w:tplc="FFFFFFFF">
      <w:numFmt w:val="bullet"/>
      <w:lvlText w:val="•"/>
      <w:lvlJc w:val="left"/>
      <w:pPr>
        <w:ind w:left="1715" w:hanging="425"/>
      </w:pPr>
      <w:rPr>
        <w:rFonts w:hint="default"/>
        <w:lang w:val="en-US" w:eastAsia="en-US" w:bidi="ar-SA"/>
      </w:rPr>
    </w:lvl>
    <w:lvl w:ilvl="2" w:tplc="FFFFFFFF">
      <w:numFmt w:val="bullet"/>
      <w:lvlText w:val="•"/>
      <w:lvlJc w:val="left"/>
      <w:pPr>
        <w:ind w:left="2610" w:hanging="425"/>
      </w:pPr>
      <w:rPr>
        <w:rFonts w:hint="default"/>
        <w:lang w:val="en-US" w:eastAsia="en-US" w:bidi="ar-SA"/>
      </w:rPr>
    </w:lvl>
    <w:lvl w:ilvl="3" w:tplc="FFFFFFFF">
      <w:numFmt w:val="bullet"/>
      <w:lvlText w:val="•"/>
      <w:lvlJc w:val="left"/>
      <w:pPr>
        <w:ind w:left="3505" w:hanging="425"/>
      </w:pPr>
      <w:rPr>
        <w:rFonts w:hint="default"/>
        <w:lang w:val="en-US" w:eastAsia="en-US" w:bidi="ar-SA"/>
      </w:rPr>
    </w:lvl>
    <w:lvl w:ilvl="4" w:tplc="FFFFFFFF">
      <w:numFmt w:val="bullet"/>
      <w:lvlText w:val="•"/>
      <w:lvlJc w:val="left"/>
      <w:pPr>
        <w:ind w:left="4400" w:hanging="425"/>
      </w:pPr>
      <w:rPr>
        <w:rFonts w:hint="default"/>
        <w:lang w:val="en-US" w:eastAsia="en-US" w:bidi="ar-SA"/>
      </w:rPr>
    </w:lvl>
    <w:lvl w:ilvl="5" w:tplc="FFFFFFFF">
      <w:numFmt w:val="bullet"/>
      <w:lvlText w:val="•"/>
      <w:lvlJc w:val="left"/>
      <w:pPr>
        <w:ind w:left="5295" w:hanging="425"/>
      </w:pPr>
      <w:rPr>
        <w:rFonts w:hint="default"/>
        <w:lang w:val="en-US" w:eastAsia="en-US" w:bidi="ar-SA"/>
      </w:rPr>
    </w:lvl>
    <w:lvl w:ilvl="6" w:tplc="FFFFFFFF">
      <w:numFmt w:val="bullet"/>
      <w:lvlText w:val="•"/>
      <w:lvlJc w:val="left"/>
      <w:pPr>
        <w:ind w:left="6190" w:hanging="425"/>
      </w:pPr>
      <w:rPr>
        <w:rFonts w:hint="default"/>
        <w:lang w:val="en-US" w:eastAsia="en-US" w:bidi="ar-SA"/>
      </w:rPr>
    </w:lvl>
    <w:lvl w:ilvl="7" w:tplc="FFFFFFFF">
      <w:numFmt w:val="bullet"/>
      <w:lvlText w:val="•"/>
      <w:lvlJc w:val="left"/>
      <w:pPr>
        <w:ind w:left="7085" w:hanging="425"/>
      </w:pPr>
      <w:rPr>
        <w:rFonts w:hint="default"/>
        <w:lang w:val="en-US" w:eastAsia="en-US" w:bidi="ar-SA"/>
      </w:rPr>
    </w:lvl>
    <w:lvl w:ilvl="8" w:tplc="FFFFFFFF">
      <w:numFmt w:val="bullet"/>
      <w:lvlText w:val="•"/>
      <w:lvlJc w:val="left"/>
      <w:pPr>
        <w:ind w:left="7980" w:hanging="425"/>
      </w:pPr>
      <w:rPr>
        <w:rFonts w:hint="default"/>
        <w:lang w:val="en-US" w:eastAsia="en-US" w:bidi="ar-SA"/>
      </w:rPr>
    </w:lvl>
  </w:abstractNum>
  <w:abstractNum w:abstractNumId="10" w15:restartNumberingAfterBreak="0">
    <w:nsid w:val="6A481D1C"/>
    <w:multiLevelType w:val="hybridMultilevel"/>
    <w:tmpl w:val="D2326812"/>
    <w:lvl w:ilvl="0" w:tplc="FB4E6DF0">
      <w:numFmt w:val="bullet"/>
      <w:lvlText w:val="•"/>
      <w:lvlJc w:val="left"/>
      <w:pPr>
        <w:ind w:left="818" w:hanging="425"/>
      </w:pPr>
      <w:rPr>
        <w:rFonts w:ascii="Arial" w:eastAsia="Arial" w:hAnsi="Arial" w:cs="Arial" w:hint="default"/>
        <w:b w:val="0"/>
        <w:bCs w:val="0"/>
        <w:i w:val="0"/>
        <w:iCs w:val="0"/>
        <w:spacing w:val="0"/>
        <w:w w:val="100"/>
        <w:sz w:val="22"/>
        <w:szCs w:val="22"/>
        <w:lang w:val="en-US" w:eastAsia="en-US" w:bidi="ar-SA"/>
      </w:rPr>
    </w:lvl>
    <w:lvl w:ilvl="1" w:tplc="027EE996">
      <w:numFmt w:val="bullet"/>
      <w:lvlText w:val="•"/>
      <w:lvlJc w:val="left"/>
      <w:pPr>
        <w:ind w:left="1715" w:hanging="425"/>
      </w:pPr>
      <w:rPr>
        <w:rFonts w:hint="default"/>
        <w:lang w:val="en-US" w:eastAsia="en-US" w:bidi="ar-SA"/>
      </w:rPr>
    </w:lvl>
    <w:lvl w:ilvl="2" w:tplc="CD3AB874">
      <w:numFmt w:val="bullet"/>
      <w:lvlText w:val="•"/>
      <w:lvlJc w:val="left"/>
      <w:pPr>
        <w:ind w:left="2610" w:hanging="425"/>
      </w:pPr>
      <w:rPr>
        <w:rFonts w:hint="default"/>
        <w:lang w:val="en-US" w:eastAsia="en-US" w:bidi="ar-SA"/>
      </w:rPr>
    </w:lvl>
    <w:lvl w:ilvl="3" w:tplc="D096C2E2">
      <w:numFmt w:val="bullet"/>
      <w:lvlText w:val="•"/>
      <w:lvlJc w:val="left"/>
      <w:pPr>
        <w:ind w:left="3505" w:hanging="425"/>
      </w:pPr>
      <w:rPr>
        <w:rFonts w:hint="default"/>
        <w:lang w:val="en-US" w:eastAsia="en-US" w:bidi="ar-SA"/>
      </w:rPr>
    </w:lvl>
    <w:lvl w:ilvl="4" w:tplc="F46ED3D0">
      <w:numFmt w:val="bullet"/>
      <w:lvlText w:val="•"/>
      <w:lvlJc w:val="left"/>
      <w:pPr>
        <w:ind w:left="4400" w:hanging="425"/>
      </w:pPr>
      <w:rPr>
        <w:rFonts w:hint="default"/>
        <w:lang w:val="en-US" w:eastAsia="en-US" w:bidi="ar-SA"/>
      </w:rPr>
    </w:lvl>
    <w:lvl w:ilvl="5" w:tplc="7C869AC2">
      <w:numFmt w:val="bullet"/>
      <w:lvlText w:val="•"/>
      <w:lvlJc w:val="left"/>
      <w:pPr>
        <w:ind w:left="5295" w:hanging="425"/>
      </w:pPr>
      <w:rPr>
        <w:rFonts w:hint="default"/>
        <w:lang w:val="en-US" w:eastAsia="en-US" w:bidi="ar-SA"/>
      </w:rPr>
    </w:lvl>
    <w:lvl w:ilvl="6" w:tplc="B3405202">
      <w:numFmt w:val="bullet"/>
      <w:lvlText w:val="•"/>
      <w:lvlJc w:val="left"/>
      <w:pPr>
        <w:ind w:left="6190" w:hanging="425"/>
      </w:pPr>
      <w:rPr>
        <w:rFonts w:hint="default"/>
        <w:lang w:val="en-US" w:eastAsia="en-US" w:bidi="ar-SA"/>
      </w:rPr>
    </w:lvl>
    <w:lvl w:ilvl="7" w:tplc="8B28E792">
      <w:numFmt w:val="bullet"/>
      <w:lvlText w:val="•"/>
      <w:lvlJc w:val="left"/>
      <w:pPr>
        <w:ind w:left="7085" w:hanging="425"/>
      </w:pPr>
      <w:rPr>
        <w:rFonts w:hint="default"/>
        <w:lang w:val="en-US" w:eastAsia="en-US" w:bidi="ar-SA"/>
      </w:rPr>
    </w:lvl>
    <w:lvl w:ilvl="8" w:tplc="4B50A5F0">
      <w:numFmt w:val="bullet"/>
      <w:lvlText w:val="•"/>
      <w:lvlJc w:val="left"/>
      <w:pPr>
        <w:ind w:left="7980" w:hanging="425"/>
      </w:pPr>
      <w:rPr>
        <w:rFonts w:hint="default"/>
        <w:lang w:val="en-US" w:eastAsia="en-US" w:bidi="ar-SA"/>
      </w:rPr>
    </w:lvl>
  </w:abstractNum>
  <w:abstractNum w:abstractNumId="11" w15:restartNumberingAfterBreak="0">
    <w:nsid w:val="6C3D3714"/>
    <w:multiLevelType w:val="hybridMultilevel"/>
    <w:tmpl w:val="6DCA5772"/>
    <w:lvl w:ilvl="0" w:tplc="2F74D898">
      <w:numFmt w:val="bullet"/>
      <w:lvlText w:val=""/>
      <w:lvlJc w:val="left"/>
      <w:pPr>
        <w:ind w:left="471" w:hanging="361"/>
      </w:pPr>
      <w:rPr>
        <w:rFonts w:ascii="Symbol" w:eastAsia="Symbol" w:hAnsi="Symbol" w:cs="Symbol" w:hint="default"/>
        <w:b w:val="0"/>
        <w:bCs w:val="0"/>
        <w:i w:val="0"/>
        <w:iCs w:val="0"/>
        <w:spacing w:val="0"/>
        <w:w w:val="100"/>
        <w:sz w:val="22"/>
        <w:szCs w:val="22"/>
        <w:lang w:val="en-US" w:eastAsia="en-US" w:bidi="ar-SA"/>
      </w:rPr>
    </w:lvl>
    <w:lvl w:ilvl="1" w:tplc="BE380F4E">
      <w:numFmt w:val="bullet"/>
      <w:lvlText w:val="•"/>
      <w:lvlJc w:val="left"/>
      <w:pPr>
        <w:ind w:left="1054" w:hanging="361"/>
      </w:pPr>
      <w:rPr>
        <w:rFonts w:hint="default"/>
        <w:lang w:val="en-US" w:eastAsia="en-US" w:bidi="ar-SA"/>
      </w:rPr>
    </w:lvl>
    <w:lvl w:ilvl="2" w:tplc="9B2EA424">
      <w:numFmt w:val="bullet"/>
      <w:lvlText w:val="•"/>
      <w:lvlJc w:val="left"/>
      <w:pPr>
        <w:ind w:left="1629" w:hanging="361"/>
      </w:pPr>
      <w:rPr>
        <w:rFonts w:hint="default"/>
        <w:lang w:val="en-US" w:eastAsia="en-US" w:bidi="ar-SA"/>
      </w:rPr>
    </w:lvl>
    <w:lvl w:ilvl="3" w:tplc="8954BC1A">
      <w:numFmt w:val="bullet"/>
      <w:lvlText w:val="•"/>
      <w:lvlJc w:val="left"/>
      <w:pPr>
        <w:ind w:left="2204" w:hanging="361"/>
      </w:pPr>
      <w:rPr>
        <w:rFonts w:hint="default"/>
        <w:lang w:val="en-US" w:eastAsia="en-US" w:bidi="ar-SA"/>
      </w:rPr>
    </w:lvl>
    <w:lvl w:ilvl="4" w:tplc="C922C312">
      <w:numFmt w:val="bullet"/>
      <w:lvlText w:val="•"/>
      <w:lvlJc w:val="left"/>
      <w:pPr>
        <w:ind w:left="2779" w:hanging="361"/>
      </w:pPr>
      <w:rPr>
        <w:rFonts w:hint="default"/>
        <w:lang w:val="en-US" w:eastAsia="en-US" w:bidi="ar-SA"/>
      </w:rPr>
    </w:lvl>
    <w:lvl w:ilvl="5" w:tplc="24DC7EB0">
      <w:numFmt w:val="bullet"/>
      <w:lvlText w:val="•"/>
      <w:lvlJc w:val="left"/>
      <w:pPr>
        <w:ind w:left="3354" w:hanging="361"/>
      </w:pPr>
      <w:rPr>
        <w:rFonts w:hint="default"/>
        <w:lang w:val="en-US" w:eastAsia="en-US" w:bidi="ar-SA"/>
      </w:rPr>
    </w:lvl>
    <w:lvl w:ilvl="6" w:tplc="8C3410D4">
      <w:numFmt w:val="bullet"/>
      <w:lvlText w:val="•"/>
      <w:lvlJc w:val="left"/>
      <w:pPr>
        <w:ind w:left="3928" w:hanging="361"/>
      </w:pPr>
      <w:rPr>
        <w:rFonts w:hint="default"/>
        <w:lang w:val="en-US" w:eastAsia="en-US" w:bidi="ar-SA"/>
      </w:rPr>
    </w:lvl>
    <w:lvl w:ilvl="7" w:tplc="094E50A4">
      <w:numFmt w:val="bullet"/>
      <w:lvlText w:val="•"/>
      <w:lvlJc w:val="left"/>
      <w:pPr>
        <w:ind w:left="4503" w:hanging="361"/>
      </w:pPr>
      <w:rPr>
        <w:rFonts w:hint="default"/>
        <w:lang w:val="en-US" w:eastAsia="en-US" w:bidi="ar-SA"/>
      </w:rPr>
    </w:lvl>
    <w:lvl w:ilvl="8" w:tplc="118C6AB8">
      <w:numFmt w:val="bullet"/>
      <w:lvlText w:val="•"/>
      <w:lvlJc w:val="left"/>
      <w:pPr>
        <w:ind w:left="5078" w:hanging="361"/>
      </w:pPr>
      <w:rPr>
        <w:rFonts w:hint="default"/>
        <w:lang w:val="en-US" w:eastAsia="en-US" w:bidi="ar-SA"/>
      </w:rPr>
    </w:lvl>
  </w:abstractNum>
  <w:num w:numId="1" w16cid:durableId="162402671">
    <w:abstractNumId w:val="5"/>
  </w:num>
  <w:num w:numId="2" w16cid:durableId="1672828544">
    <w:abstractNumId w:val="7"/>
  </w:num>
  <w:num w:numId="3" w16cid:durableId="923993288">
    <w:abstractNumId w:val="3"/>
  </w:num>
  <w:num w:numId="4" w16cid:durableId="339624707">
    <w:abstractNumId w:val="1"/>
  </w:num>
  <w:num w:numId="5" w16cid:durableId="1650087236">
    <w:abstractNumId w:val="8"/>
  </w:num>
  <w:num w:numId="6" w16cid:durableId="1338188550">
    <w:abstractNumId w:val="10"/>
  </w:num>
  <w:num w:numId="7" w16cid:durableId="1144396902">
    <w:abstractNumId w:val="0"/>
  </w:num>
  <w:num w:numId="8" w16cid:durableId="1043167856">
    <w:abstractNumId w:val="6"/>
  </w:num>
  <w:num w:numId="9" w16cid:durableId="2114586295">
    <w:abstractNumId w:val="4"/>
  </w:num>
  <w:num w:numId="10" w16cid:durableId="1173956382">
    <w:abstractNumId w:val="2"/>
  </w:num>
  <w:num w:numId="11" w16cid:durableId="2015453387">
    <w:abstractNumId w:val="11"/>
  </w:num>
  <w:num w:numId="12" w16cid:durableId="7654928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C93"/>
    <w:rsid w:val="000009BE"/>
    <w:rsid w:val="0009313F"/>
    <w:rsid w:val="00096913"/>
    <w:rsid w:val="000A5BC2"/>
    <w:rsid w:val="000C3F27"/>
    <w:rsid w:val="001158B3"/>
    <w:rsid w:val="001C0FFE"/>
    <w:rsid w:val="001E289C"/>
    <w:rsid w:val="00214892"/>
    <w:rsid w:val="00256B74"/>
    <w:rsid w:val="002B73F3"/>
    <w:rsid w:val="002F324B"/>
    <w:rsid w:val="003D0373"/>
    <w:rsid w:val="00455E9D"/>
    <w:rsid w:val="004630DC"/>
    <w:rsid w:val="00476F4D"/>
    <w:rsid w:val="004C7789"/>
    <w:rsid w:val="004F2697"/>
    <w:rsid w:val="00521F8F"/>
    <w:rsid w:val="00594BEA"/>
    <w:rsid w:val="005A1764"/>
    <w:rsid w:val="005A3AA9"/>
    <w:rsid w:val="005B4C39"/>
    <w:rsid w:val="005D047C"/>
    <w:rsid w:val="005D3D5A"/>
    <w:rsid w:val="00621259"/>
    <w:rsid w:val="0062422F"/>
    <w:rsid w:val="0063629B"/>
    <w:rsid w:val="006D59EE"/>
    <w:rsid w:val="00775E08"/>
    <w:rsid w:val="00786EAE"/>
    <w:rsid w:val="007F1B12"/>
    <w:rsid w:val="00806AB7"/>
    <w:rsid w:val="00844933"/>
    <w:rsid w:val="00897EBD"/>
    <w:rsid w:val="009D4719"/>
    <w:rsid w:val="009F1C09"/>
    <w:rsid w:val="00A624B3"/>
    <w:rsid w:val="00A86F83"/>
    <w:rsid w:val="00B82CE6"/>
    <w:rsid w:val="00B94C77"/>
    <w:rsid w:val="00BB16C5"/>
    <w:rsid w:val="00BB7765"/>
    <w:rsid w:val="00BC0C93"/>
    <w:rsid w:val="00C12E23"/>
    <w:rsid w:val="00C1343A"/>
    <w:rsid w:val="00C34D7F"/>
    <w:rsid w:val="00D55639"/>
    <w:rsid w:val="00DB42A9"/>
    <w:rsid w:val="00E52639"/>
    <w:rsid w:val="00E8524E"/>
    <w:rsid w:val="00EC4846"/>
    <w:rsid w:val="00ED7D3B"/>
    <w:rsid w:val="00F0561B"/>
    <w:rsid w:val="00F5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454AE"/>
  <w15:docId w15:val="{363D653A-685F-4A11-8349-E05284337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80" w:line="322" w:lineRule="exact"/>
      <w:ind w:right="139"/>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2238A961702E43A727AE09469570D4" ma:contentTypeVersion="13" ma:contentTypeDescription="Create a new document." ma:contentTypeScope="" ma:versionID="af7199720a42ea7325a1f9a31ffbd1a8">
  <xsd:schema xmlns:xsd="http://www.w3.org/2001/XMLSchema" xmlns:xs="http://www.w3.org/2001/XMLSchema" xmlns:p="http://schemas.microsoft.com/office/2006/metadata/properties" xmlns:ns2="a1a6547f-d16d-47c0-9635-f6103a3c2488" xmlns:ns3="c898e398-c869-4025-859f-22185cfa838d" targetNamespace="http://schemas.microsoft.com/office/2006/metadata/properties" ma:root="true" ma:fieldsID="c6737fb6479dd3ad6587edb815954f18" ns2:_="" ns3:_="">
    <xsd:import namespace="a1a6547f-d16d-47c0-9635-f6103a3c2488"/>
    <xsd:import namespace="c898e398-c869-4025-859f-22185cfa83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6547f-d16d-47c0-9635-f6103a3c24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77d933a-5d19-4415-a0d1-ac66a6d292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98e398-c869-4025-859f-22185cfa838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6deae25-5921-4f20-821b-19b91c1331a9}" ma:internalName="TaxCatchAll" ma:showField="CatchAllData" ma:web="c898e398-c869-4025-859f-22185cfa83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898e398-c869-4025-859f-22185cfa838d" xsi:nil="true"/>
    <lcf76f155ced4ddcb4097134ff3c332f xmlns="a1a6547f-d16d-47c0-9635-f6103a3c248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804CE2-3A2E-41E6-9BE5-30705C85C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6547f-d16d-47c0-9635-f6103a3c2488"/>
    <ds:schemaRef ds:uri="c898e398-c869-4025-859f-22185cfa83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B9A043-FECC-4C37-BD8B-690C53514F9D}">
  <ds:schemaRefs>
    <ds:schemaRef ds:uri="http://schemas.microsoft.com/office/2006/metadata/properties"/>
    <ds:schemaRef ds:uri="http://schemas.microsoft.com/office/infopath/2007/PartnerControls"/>
    <ds:schemaRef ds:uri="c898e398-c869-4025-859f-22185cfa838d"/>
    <ds:schemaRef ds:uri="a1a6547f-d16d-47c0-9635-f6103a3c2488"/>
  </ds:schemaRefs>
</ds:datastoreItem>
</file>

<file path=customXml/itemProps3.xml><?xml version="1.0" encoding="utf-8"?>
<ds:datastoreItem xmlns:ds="http://schemas.openxmlformats.org/officeDocument/2006/customXml" ds:itemID="{17CCC096-797F-4B79-927E-173CC2D908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Pages>
  <Words>930</Words>
  <Characters>5376</Characters>
  <Application>Microsoft Office Word</Application>
  <DocSecurity>0</DocSecurity>
  <Lines>316</Lines>
  <Paragraphs>118</Paragraphs>
  <ScaleCrop>false</ScaleCrop>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CGallant</dc:creator>
  <cp:lastModifiedBy>Roger Harris</cp:lastModifiedBy>
  <cp:revision>44</cp:revision>
  <dcterms:created xsi:type="dcterms:W3CDTF">2026-04-30T07:14:00Z</dcterms:created>
  <dcterms:modified xsi:type="dcterms:W3CDTF">2026-05-07T16:29:00Z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2021-04-12T00:00:00Z</vt:filetime>
  </property>
  <property fmtid="{D5CDD505-2E9C-101B-9397-08002B2CF9AE}" pid="3" name="Creator">
    <vt:lpwstr>Acrobat PDFMaker 21 for Word</vt:lpwstr>
  </property>
  <property fmtid="{D5CDD505-2E9C-101B-9397-08002B2CF9AE}" pid="4" name="LastSaved">
    <vt:filetime>2025-03-17T00:00:00Z</vt:filetime>
  </property>
  <property fmtid="{D5CDD505-2E9C-101B-9397-08002B2CF9AE}" pid="5" name="Producer">
    <vt:lpwstr>Adobe PDF Library 21.1.177</vt:lpwstr>
  </property>
  <property fmtid="{D5CDD505-2E9C-101B-9397-08002B2CF9AE}" pid="6" name="SourceModified">
    <vt:lpwstr/>
  </property>
  <property fmtid="{D5CDD505-2E9C-101B-9397-08002B2CF9AE}" pid="7" name="ContentTypeId">
    <vt:lpwstr>0x010100262238A961702E43A727AE09469570D4</vt:lpwstr>
  </property>
  <property fmtid="{D5CDD505-2E9C-101B-9397-08002B2CF9AE}" pid="8" name="MediaServiceImageTags">
    <vt:lpwstr/>
  </property>
</Properties>
</file>