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715D" w14:textId="77777777" w:rsidR="00034207" w:rsidRPr="00320488" w:rsidRDefault="00320488" w:rsidP="00034207">
      <w:pPr>
        <w:jc w:val="right"/>
        <w:rPr>
          <w:rFonts w:ascii="Arial" w:hAnsi="Arial" w:cs="Arial"/>
          <w:sz w:val="22"/>
          <w:szCs w:val="22"/>
        </w:rPr>
      </w:pPr>
      <w:r w:rsidRPr="00320488">
        <w:rPr>
          <w:rFonts w:ascii="Arial" w:hAnsi="Arial" w:cs="Arial"/>
          <w:noProof/>
          <w:sz w:val="22"/>
          <w:szCs w:val="22"/>
          <w:lang w:eastAsia="en-GB"/>
        </w:rPr>
        <w:drawing>
          <wp:anchor distT="0" distB="0" distL="114300" distR="114300" simplePos="0" relativeHeight="251659264" behindDoc="1" locked="0" layoutInCell="1" allowOverlap="1" wp14:anchorId="28E6D1EA" wp14:editId="3A0FC8B6">
            <wp:simplePos x="0" y="0"/>
            <wp:positionH relativeFrom="column">
              <wp:posOffset>5081905</wp:posOffset>
            </wp:positionH>
            <wp:positionV relativeFrom="paragraph">
              <wp:posOffset>0</wp:posOffset>
            </wp:positionV>
            <wp:extent cx="1164590" cy="469900"/>
            <wp:effectExtent l="0" t="0" r="0" b="6350"/>
            <wp:wrapTight wrapText="bothSides">
              <wp:wrapPolygon edited="0">
                <wp:start x="0" y="0"/>
                <wp:lineTo x="0" y="21016"/>
                <wp:lineTo x="21200" y="21016"/>
                <wp:lineTo x="21200" y="0"/>
                <wp:lineTo x="0" y="0"/>
              </wp:wrapPolygon>
            </wp:wrapTight>
            <wp:docPr id="7" name="Picture 7" descr="\\CORPORATE\Chief Exec\Luton Investment Framework\CULTURAL ENABLER\Communications\Luton logo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hief Exec\Luton Investment Framework\CULTURAL ENABLER\Communications\Luton logo purpl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198" b="17677"/>
                    <a:stretch/>
                  </pic:blipFill>
                  <pic:spPr bwMode="auto">
                    <a:xfrm>
                      <a:off x="0" y="0"/>
                      <a:ext cx="1164590" cy="46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F5DD5E" w14:textId="77777777" w:rsidR="00034207" w:rsidRPr="00320488" w:rsidRDefault="00034207" w:rsidP="00034207">
      <w:pPr>
        <w:jc w:val="right"/>
        <w:rPr>
          <w:rFonts w:ascii="Arial" w:hAnsi="Arial" w:cs="Arial"/>
          <w:b/>
          <w:sz w:val="22"/>
          <w:szCs w:val="22"/>
        </w:rPr>
      </w:pPr>
    </w:p>
    <w:p w14:paraId="6B3A3E28" w14:textId="77777777" w:rsidR="008E63D8" w:rsidRPr="00320488" w:rsidRDefault="008E63D8" w:rsidP="00034207">
      <w:pPr>
        <w:jc w:val="center"/>
        <w:rPr>
          <w:rFonts w:ascii="Arial" w:hAnsi="Arial" w:cs="Arial"/>
          <w:b/>
          <w:sz w:val="22"/>
          <w:szCs w:val="22"/>
        </w:rPr>
      </w:pPr>
    </w:p>
    <w:p w14:paraId="346F6AA9" w14:textId="77777777" w:rsidR="00320488" w:rsidRPr="00320488" w:rsidRDefault="00320488" w:rsidP="00034207">
      <w:pPr>
        <w:jc w:val="center"/>
        <w:rPr>
          <w:rFonts w:ascii="Arial" w:hAnsi="Arial" w:cs="Arial"/>
          <w:b/>
          <w:sz w:val="22"/>
          <w:szCs w:val="22"/>
        </w:rPr>
      </w:pPr>
    </w:p>
    <w:p w14:paraId="315B9F0D" w14:textId="77777777" w:rsidR="00034207" w:rsidRPr="00320488" w:rsidRDefault="00034207" w:rsidP="00034207">
      <w:pPr>
        <w:jc w:val="center"/>
        <w:rPr>
          <w:rFonts w:ascii="Arial" w:hAnsi="Arial" w:cs="Arial"/>
          <w:b/>
          <w:sz w:val="22"/>
          <w:szCs w:val="22"/>
        </w:rPr>
      </w:pPr>
      <w:r w:rsidRPr="00320488">
        <w:rPr>
          <w:rFonts w:ascii="Arial" w:hAnsi="Arial" w:cs="Arial"/>
          <w:b/>
          <w:sz w:val="22"/>
          <w:szCs w:val="22"/>
        </w:rPr>
        <w:t>JOB DESCRIPTION</w:t>
      </w:r>
    </w:p>
    <w:p w14:paraId="22F17E68" w14:textId="77777777" w:rsidR="00034207" w:rsidRPr="00320488" w:rsidRDefault="00034207" w:rsidP="00034207">
      <w:pPr>
        <w:jc w:val="center"/>
        <w:rPr>
          <w:rFonts w:ascii="Arial" w:hAnsi="Arial" w:cs="Arial"/>
          <w:b/>
          <w:sz w:val="22"/>
          <w:szCs w:val="22"/>
        </w:rPr>
      </w:pPr>
    </w:p>
    <w:tbl>
      <w:tblPr>
        <w:tblW w:w="16822" w:type="dxa"/>
        <w:tblInd w:w="-284" w:type="dxa"/>
        <w:tblLayout w:type="fixed"/>
        <w:tblLook w:val="0000" w:firstRow="0" w:lastRow="0" w:firstColumn="0" w:lastColumn="0" w:noHBand="0" w:noVBand="0"/>
      </w:tblPr>
      <w:tblGrid>
        <w:gridCol w:w="2856"/>
        <w:gridCol w:w="6983"/>
        <w:gridCol w:w="6983"/>
      </w:tblGrid>
      <w:tr w:rsidR="00034207" w:rsidRPr="00320488" w14:paraId="246CCBC3" w14:textId="77777777" w:rsidTr="008E63D8">
        <w:tc>
          <w:tcPr>
            <w:tcW w:w="2856" w:type="dxa"/>
          </w:tcPr>
          <w:p w14:paraId="258B169A" w14:textId="77777777" w:rsidR="00034207" w:rsidRPr="00320488" w:rsidRDefault="00034207" w:rsidP="00D36A49">
            <w:pPr>
              <w:rPr>
                <w:rFonts w:ascii="Arial" w:hAnsi="Arial" w:cs="Arial"/>
                <w:b/>
                <w:sz w:val="22"/>
                <w:szCs w:val="22"/>
              </w:rPr>
            </w:pPr>
            <w:r w:rsidRPr="00320488">
              <w:rPr>
                <w:rFonts w:ascii="Arial" w:hAnsi="Arial" w:cs="Arial"/>
                <w:b/>
                <w:sz w:val="22"/>
                <w:szCs w:val="22"/>
              </w:rPr>
              <w:t>TITLE</w:t>
            </w:r>
          </w:p>
        </w:tc>
        <w:tc>
          <w:tcPr>
            <w:tcW w:w="6983" w:type="dxa"/>
          </w:tcPr>
          <w:p w14:paraId="63EEDBF9" w14:textId="77777777" w:rsidR="00034207" w:rsidRPr="00320488" w:rsidRDefault="00D76213" w:rsidP="004D1F7E">
            <w:pPr>
              <w:rPr>
                <w:rFonts w:ascii="Arial" w:hAnsi="Arial" w:cs="Arial"/>
                <w:b/>
                <w:sz w:val="22"/>
                <w:szCs w:val="22"/>
              </w:rPr>
            </w:pPr>
            <w:r>
              <w:rPr>
                <w:rFonts w:ascii="Arial" w:hAnsi="Arial" w:cs="Arial"/>
                <w:b/>
                <w:sz w:val="22"/>
                <w:szCs w:val="22"/>
              </w:rPr>
              <w:t>Teaching Assistant Apprentice</w:t>
            </w:r>
          </w:p>
        </w:tc>
        <w:tc>
          <w:tcPr>
            <w:tcW w:w="6983" w:type="dxa"/>
          </w:tcPr>
          <w:p w14:paraId="5D79CAFA" w14:textId="77777777" w:rsidR="00034207" w:rsidRPr="00320488" w:rsidRDefault="00034207" w:rsidP="00D36A49">
            <w:pPr>
              <w:rPr>
                <w:rFonts w:ascii="Arial" w:hAnsi="Arial" w:cs="Arial"/>
                <w:b/>
                <w:sz w:val="22"/>
                <w:szCs w:val="22"/>
              </w:rPr>
            </w:pPr>
          </w:p>
        </w:tc>
      </w:tr>
      <w:tr w:rsidR="00034207" w:rsidRPr="00320488" w14:paraId="470DFE49" w14:textId="77777777" w:rsidTr="008E63D8">
        <w:tc>
          <w:tcPr>
            <w:tcW w:w="2856" w:type="dxa"/>
          </w:tcPr>
          <w:p w14:paraId="7CD1C3BD" w14:textId="77777777" w:rsidR="00034207" w:rsidRPr="00320488" w:rsidRDefault="00034207" w:rsidP="00D36A49">
            <w:pPr>
              <w:rPr>
                <w:rFonts w:ascii="Arial" w:hAnsi="Arial" w:cs="Arial"/>
                <w:b/>
                <w:sz w:val="22"/>
                <w:szCs w:val="22"/>
              </w:rPr>
            </w:pPr>
          </w:p>
        </w:tc>
        <w:tc>
          <w:tcPr>
            <w:tcW w:w="6983" w:type="dxa"/>
          </w:tcPr>
          <w:p w14:paraId="164F29F1" w14:textId="77777777" w:rsidR="00034207" w:rsidRPr="00320488" w:rsidRDefault="00034207" w:rsidP="00D36A49">
            <w:pPr>
              <w:rPr>
                <w:rFonts w:ascii="Arial" w:hAnsi="Arial" w:cs="Arial"/>
                <w:b/>
                <w:sz w:val="22"/>
                <w:szCs w:val="22"/>
              </w:rPr>
            </w:pPr>
          </w:p>
        </w:tc>
        <w:tc>
          <w:tcPr>
            <w:tcW w:w="6983" w:type="dxa"/>
          </w:tcPr>
          <w:p w14:paraId="7608B4D3" w14:textId="77777777" w:rsidR="00034207" w:rsidRPr="00320488" w:rsidRDefault="00034207" w:rsidP="00D36A49">
            <w:pPr>
              <w:rPr>
                <w:rFonts w:ascii="Arial" w:hAnsi="Arial" w:cs="Arial"/>
                <w:b/>
                <w:sz w:val="22"/>
                <w:szCs w:val="22"/>
              </w:rPr>
            </w:pPr>
          </w:p>
        </w:tc>
      </w:tr>
      <w:tr w:rsidR="00034207" w:rsidRPr="00320488" w14:paraId="0915CF22" w14:textId="77777777" w:rsidTr="008E63D8">
        <w:tc>
          <w:tcPr>
            <w:tcW w:w="2856" w:type="dxa"/>
          </w:tcPr>
          <w:p w14:paraId="7EE10544" w14:textId="77777777" w:rsidR="00034207" w:rsidRPr="00320488" w:rsidRDefault="00BC3D75" w:rsidP="00D36A49">
            <w:pPr>
              <w:rPr>
                <w:rFonts w:ascii="Arial" w:hAnsi="Arial" w:cs="Arial"/>
                <w:b/>
                <w:sz w:val="22"/>
                <w:szCs w:val="22"/>
              </w:rPr>
            </w:pPr>
            <w:r w:rsidRPr="00320488">
              <w:rPr>
                <w:rFonts w:ascii="Arial" w:hAnsi="Arial" w:cs="Arial"/>
                <w:b/>
                <w:sz w:val="22"/>
                <w:szCs w:val="22"/>
              </w:rPr>
              <w:t>WORKING HOURS</w:t>
            </w:r>
          </w:p>
        </w:tc>
        <w:tc>
          <w:tcPr>
            <w:tcW w:w="6983" w:type="dxa"/>
          </w:tcPr>
          <w:p w14:paraId="1993FE3D" w14:textId="58A0E42C" w:rsidR="006B2825" w:rsidRPr="00320488" w:rsidRDefault="00EF68D9" w:rsidP="00D36A49">
            <w:pPr>
              <w:rPr>
                <w:rFonts w:ascii="Arial" w:hAnsi="Arial" w:cs="Arial"/>
                <w:b/>
                <w:sz w:val="22"/>
                <w:szCs w:val="22"/>
              </w:rPr>
            </w:pPr>
            <w:r>
              <w:rPr>
                <w:rFonts w:ascii="Arial" w:hAnsi="Arial" w:cs="Arial"/>
                <w:b/>
                <w:sz w:val="22"/>
                <w:szCs w:val="22"/>
              </w:rPr>
              <w:t>3</w:t>
            </w:r>
            <w:r w:rsidR="00281BD9">
              <w:rPr>
                <w:rFonts w:ascii="Arial" w:hAnsi="Arial" w:cs="Arial"/>
                <w:b/>
                <w:sz w:val="22"/>
                <w:szCs w:val="22"/>
              </w:rPr>
              <w:t>5</w:t>
            </w:r>
            <w:r>
              <w:rPr>
                <w:rFonts w:ascii="Arial" w:hAnsi="Arial" w:cs="Arial"/>
                <w:b/>
                <w:sz w:val="22"/>
                <w:szCs w:val="22"/>
              </w:rPr>
              <w:t xml:space="preserve"> Per Week</w:t>
            </w:r>
            <w:r w:rsidR="00BC3D75" w:rsidRPr="00320488">
              <w:rPr>
                <w:rFonts w:ascii="Arial" w:hAnsi="Arial" w:cs="Arial"/>
                <w:b/>
                <w:sz w:val="22"/>
                <w:szCs w:val="22"/>
              </w:rPr>
              <w:t xml:space="preserve"> </w:t>
            </w:r>
          </w:p>
        </w:tc>
        <w:tc>
          <w:tcPr>
            <w:tcW w:w="6983" w:type="dxa"/>
          </w:tcPr>
          <w:p w14:paraId="5D8D1970" w14:textId="77777777" w:rsidR="00034207" w:rsidRPr="00320488" w:rsidRDefault="00034207" w:rsidP="00D36A49">
            <w:pPr>
              <w:rPr>
                <w:rFonts w:ascii="Arial" w:hAnsi="Arial" w:cs="Arial"/>
                <w:b/>
                <w:sz w:val="22"/>
                <w:szCs w:val="22"/>
              </w:rPr>
            </w:pPr>
          </w:p>
        </w:tc>
      </w:tr>
      <w:tr w:rsidR="00034207" w:rsidRPr="00320488" w14:paraId="4C2F7625" w14:textId="77777777" w:rsidTr="008E63D8">
        <w:tc>
          <w:tcPr>
            <w:tcW w:w="2856" w:type="dxa"/>
          </w:tcPr>
          <w:p w14:paraId="24B7FEFB" w14:textId="77777777" w:rsidR="00034207" w:rsidRPr="00320488" w:rsidRDefault="00034207" w:rsidP="00D36A49">
            <w:pPr>
              <w:rPr>
                <w:rFonts w:ascii="Arial" w:hAnsi="Arial" w:cs="Arial"/>
                <w:b/>
                <w:sz w:val="22"/>
                <w:szCs w:val="22"/>
              </w:rPr>
            </w:pPr>
          </w:p>
        </w:tc>
        <w:tc>
          <w:tcPr>
            <w:tcW w:w="6983" w:type="dxa"/>
          </w:tcPr>
          <w:p w14:paraId="41BD9C6E" w14:textId="77777777" w:rsidR="00034207" w:rsidRPr="00320488" w:rsidRDefault="00034207" w:rsidP="00D36A49">
            <w:pPr>
              <w:rPr>
                <w:rFonts w:ascii="Arial" w:hAnsi="Arial" w:cs="Arial"/>
                <w:b/>
                <w:sz w:val="22"/>
                <w:szCs w:val="22"/>
              </w:rPr>
            </w:pPr>
          </w:p>
        </w:tc>
        <w:tc>
          <w:tcPr>
            <w:tcW w:w="6983" w:type="dxa"/>
          </w:tcPr>
          <w:p w14:paraId="2226F91C" w14:textId="77777777" w:rsidR="00034207" w:rsidRPr="00320488" w:rsidRDefault="00034207" w:rsidP="00D36A49">
            <w:pPr>
              <w:rPr>
                <w:rFonts w:ascii="Arial" w:hAnsi="Arial" w:cs="Arial"/>
                <w:b/>
                <w:sz w:val="22"/>
                <w:szCs w:val="22"/>
              </w:rPr>
            </w:pPr>
          </w:p>
        </w:tc>
      </w:tr>
      <w:tr w:rsidR="00034207" w:rsidRPr="00320488" w14:paraId="18CADAA5" w14:textId="77777777" w:rsidTr="008E63D8">
        <w:tc>
          <w:tcPr>
            <w:tcW w:w="2856" w:type="dxa"/>
          </w:tcPr>
          <w:p w14:paraId="53D45483" w14:textId="77777777" w:rsidR="00034207" w:rsidRPr="00320488" w:rsidRDefault="00034207" w:rsidP="00D36A49">
            <w:pPr>
              <w:rPr>
                <w:rFonts w:ascii="Arial" w:hAnsi="Arial" w:cs="Arial"/>
                <w:b/>
                <w:sz w:val="22"/>
                <w:szCs w:val="22"/>
              </w:rPr>
            </w:pPr>
            <w:r w:rsidRPr="00320488">
              <w:rPr>
                <w:rFonts w:ascii="Arial" w:hAnsi="Arial" w:cs="Arial"/>
                <w:b/>
                <w:sz w:val="22"/>
                <w:szCs w:val="22"/>
              </w:rPr>
              <w:t>DEPARTMENT</w:t>
            </w:r>
          </w:p>
        </w:tc>
        <w:tc>
          <w:tcPr>
            <w:tcW w:w="6983" w:type="dxa"/>
          </w:tcPr>
          <w:p w14:paraId="13BB1516" w14:textId="788C1881" w:rsidR="00034207" w:rsidRPr="00320488" w:rsidRDefault="00EF68D9" w:rsidP="002B36E5">
            <w:pPr>
              <w:rPr>
                <w:rFonts w:ascii="Arial" w:hAnsi="Arial" w:cs="Arial"/>
                <w:b/>
                <w:sz w:val="22"/>
                <w:szCs w:val="22"/>
              </w:rPr>
            </w:pPr>
            <w:r>
              <w:rPr>
                <w:rFonts w:ascii="Arial" w:hAnsi="Arial" w:cs="Arial"/>
                <w:b/>
                <w:sz w:val="22"/>
                <w:szCs w:val="22"/>
              </w:rPr>
              <w:t>Warden Hill Junior School</w:t>
            </w:r>
          </w:p>
        </w:tc>
        <w:tc>
          <w:tcPr>
            <w:tcW w:w="6983" w:type="dxa"/>
          </w:tcPr>
          <w:p w14:paraId="0B24AB43" w14:textId="77777777" w:rsidR="00034207" w:rsidRPr="00320488" w:rsidRDefault="00034207" w:rsidP="00D36A49">
            <w:pPr>
              <w:rPr>
                <w:rFonts w:ascii="Arial" w:hAnsi="Arial" w:cs="Arial"/>
                <w:b/>
                <w:sz w:val="22"/>
                <w:szCs w:val="22"/>
              </w:rPr>
            </w:pPr>
          </w:p>
        </w:tc>
      </w:tr>
      <w:tr w:rsidR="00034207" w:rsidRPr="00320488" w14:paraId="573246A0" w14:textId="77777777" w:rsidTr="008E63D8">
        <w:tc>
          <w:tcPr>
            <w:tcW w:w="2856" w:type="dxa"/>
          </w:tcPr>
          <w:p w14:paraId="3932B359" w14:textId="77777777" w:rsidR="00034207" w:rsidRPr="00320488" w:rsidRDefault="00034207" w:rsidP="00D36A49">
            <w:pPr>
              <w:rPr>
                <w:rFonts w:ascii="Arial" w:hAnsi="Arial" w:cs="Arial"/>
                <w:b/>
                <w:sz w:val="22"/>
                <w:szCs w:val="22"/>
              </w:rPr>
            </w:pPr>
          </w:p>
        </w:tc>
        <w:tc>
          <w:tcPr>
            <w:tcW w:w="6983" w:type="dxa"/>
          </w:tcPr>
          <w:p w14:paraId="69173B24" w14:textId="77777777" w:rsidR="00034207" w:rsidRPr="00320488" w:rsidRDefault="00034207" w:rsidP="00D36A49">
            <w:pPr>
              <w:rPr>
                <w:rFonts w:ascii="Arial" w:hAnsi="Arial" w:cs="Arial"/>
                <w:b/>
                <w:sz w:val="22"/>
                <w:szCs w:val="22"/>
              </w:rPr>
            </w:pPr>
          </w:p>
        </w:tc>
        <w:tc>
          <w:tcPr>
            <w:tcW w:w="6983" w:type="dxa"/>
          </w:tcPr>
          <w:p w14:paraId="3B44BDCD" w14:textId="77777777" w:rsidR="00034207" w:rsidRPr="00320488" w:rsidRDefault="00034207" w:rsidP="00D36A49">
            <w:pPr>
              <w:rPr>
                <w:rFonts w:ascii="Arial" w:hAnsi="Arial" w:cs="Arial"/>
                <w:b/>
                <w:sz w:val="22"/>
                <w:szCs w:val="22"/>
              </w:rPr>
            </w:pPr>
          </w:p>
        </w:tc>
      </w:tr>
      <w:tr w:rsidR="00034207" w:rsidRPr="00320488" w14:paraId="0112F3BC" w14:textId="77777777" w:rsidTr="008E63D8">
        <w:tc>
          <w:tcPr>
            <w:tcW w:w="2856" w:type="dxa"/>
          </w:tcPr>
          <w:p w14:paraId="3ECC4A35" w14:textId="719C8700" w:rsidR="00034207" w:rsidRPr="00320488" w:rsidRDefault="00034207" w:rsidP="00D36A49">
            <w:pPr>
              <w:rPr>
                <w:rFonts w:ascii="Arial" w:hAnsi="Arial" w:cs="Arial"/>
                <w:b/>
                <w:sz w:val="22"/>
                <w:szCs w:val="22"/>
              </w:rPr>
            </w:pPr>
          </w:p>
        </w:tc>
        <w:tc>
          <w:tcPr>
            <w:tcW w:w="6983" w:type="dxa"/>
          </w:tcPr>
          <w:p w14:paraId="3E47A42D" w14:textId="17F37357" w:rsidR="00034207" w:rsidRPr="00320488" w:rsidRDefault="00034207" w:rsidP="00D36A49">
            <w:pPr>
              <w:rPr>
                <w:rFonts w:ascii="Arial" w:hAnsi="Arial" w:cs="Arial"/>
                <w:b/>
                <w:sz w:val="22"/>
                <w:szCs w:val="22"/>
              </w:rPr>
            </w:pPr>
          </w:p>
        </w:tc>
        <w:tc>
          <w:tcPr>
            <w:tcW w:w="6983" w:type="dxa"/>
          </w:tcPr>
          <w:p w14:paraId="5D7232C7" w14:textId="77777777" w:rsidR="00034207" w:rsidRPr="00320488" w:rsidRDefault="00034207" w:rsidP="00D36A49">
            <w:pPr>
              <w:rPr>
                <w:rFonts w:ascii="Arial" w:hAnsi="Arial" w:cs="Arial"/>
                <w:b/>
                <w:sz w:val="22"/>
                <w:szCs w:val="22"/>
              </w:rPr>
            </w:pPr>
          </w:p>
        </w:tc>
      </w:tr>
      <w:tr w:rsidR="00034207" w:rsidRPr="00320488" w14:paraId="5600E96C" w14:textId="77777777" w:rsidTr="008E63D8">
        <w:tc>
          <w:tcPr>
            <w:tcW w:w="2856" w:type="dxa"/>
          </w:tcPr>
          <w:p w14:paraId="4F1D14F0" w14:textId="77777777" w:rsidR="00034207" w:rsidRPr="00320488" w:rsidRDefault="00034207" w:rsidP="00D36A49">
            <w:pPr>
              <w:rPr>
                <w:rFonts w:ascii="Arial" w:hAnsi="Arial" w:cs="Arial"/>
                <w:b/>
                <w:sz w:val="22"/>
                <w:szCs w:val="22"/>
              </w:rPr>
            </w:pPr>
          </w:p>
        </w:tc>
        <w:tc>
          <w:tcPr>
            <w:tcW w:w="6983" w:type="dxa"/>
          </w:tcPr>
          <w:p w14:paraId="29B92A62" w14:textId="77777777" w:rsidR="00034207" w:rsidRPr="00320488" w:rsidRDefault="00034207" w:rsidP="00D36A49">
            <w:pPr>
              <w:rPr>
                <w:rFonts w:ascii="Arial" w:hAnsi="Arial" w:cs="Arial"/>
                <w:b/>
                <w:sz w:val="22"/>
                <w:szCs w:val="22"/>
              </w:rPr>
            </w:pPr>
          </w:p>
        </w:tc>
        <w:tc>
          <w:tcPr>
            <w:tcW w:w="6983" w:type="dxa"/>
          </w:tcPr>
          <w:p w14:paraId="3F9BC5D2" w14:textId="77777777" w:rsidR="00034207" w:rsidRPr="00320488" w:rsidRDefault="00034207" w:rsidP="00D36A49">
            <w:pPr>
              <w:rPr>
                <w:rFonts w:ascii="Arial" w:hAnsi="Arial" w:cs="Arial"/>
                <w:b/>
                <w:sz w:val="22"/>
                <w:szCs w:val="22"/>
              </w:rPr>
            </w:pPr>
          </w:p>
        </w:tc>
      </w:tr>
      <w:tr w:rsidR="00034207" w:rsidRPr="00320488" w14:paraId="6BD98E81" w14:textId="77777777" w:rsidTr="008E63D8">
        <w:tc>
          <w:tcPr>
            <w:tcW w:w="2856" w:type="dxa"/>
          </w:tcPr>
          <w:p w14:paraId="7C07AFCB" w14:textId="77777777" w:rsidR="00034207" w:rsidRPr="00320488" w:rsidRDefault="00034207" w:rsidP="00D36A49">
            <w:pPr>
              <w:rPr>
                <w:rFonts w:ascii="Arial" w:hAnsi="Arial" w:cs="Arial"/>
                <w:b/>
                <w:sz w:val="22"/>
                <w:szCs w:val="22"/>
              </w:rPr>
            </w:pPr>
            <w:r w:rsidRPr="00320488">
              <w:rPr>
                <w:rFonts w:ascii="Arial" w:hAnsi="Arial" w:cs="Arial"/>
                <w:b/>
                <w:sz w:val="22"/>
                <w:szCs w:val="22"/>
              </w:rPr>
              <w:t>RESPONSIBLE TO</w:t>
            </w:r>
          </w:p>
        </w:tc>
        <w:tc>
          <w:tcPr>
            <w:tcW w:w="6983" w:type="dxa"/>
          </w:tcPr>
          <w:p w14:paraId="4DEFFD99" w14:textId="1674F20B" w:rsidR="00034207" w:rsidRPr="00320488" w:rsidRDefault="00EF68D9" w:rsidP="00144B06">
            <w:pPr>
              <w:rPr>
                <w:rFonts w:ascii="Arial" w:hAnsi="Arial" w:cs="Arial"/>
                <w:b/>
                <w:sz w:val="22"/>
                <w:szCs w:val="22"/>
              </w:rPr>
            </w:pPr>
            <w:r>
              <w:rPr>
                <w:rFonts w:ascii="Arial" w:hAnsi="Arial" w:cs="Arial"/>
                <w:b/>
                <w:sz w:val="22"/>
                <w:szCs w:val="22"/>
              </w:rPr>
              <w:t>Assistant Headteacher Inclusion</w:t>
            </w:r>
          </w:p>
        </w:tc>
        <w:tc>
          <w:tcPr>
            <w:tcW w:w="6983" w:type="dxa"/>
          </w:tcPr>
          <w:p w14:paraId="0AE0C45B" w14:textId="77777777" w:rsidR="00034207" w:rsidRPr="00320488" w:rsidRDefault="00034207" w:rsidP="00D36A49">
            <w:pPr>
              <w:rPr>
                <w:rFonts w:ascii="Arial" w:hAnsi="Arial" w:cs="Arial"/>
                <w:b/>
                <w:sz w:val="22"/>
                <w:szCs w:val="22"/>
              </w:rPr>
            </w:pPr>
          </w:p>
        </w:tc>
      </w:tr>
      <w:tr w:rsidR="00034207" w:rsidRPr="00320488" w14:paraId="6EDE8824" w14:textId="77777777" w:rsidTr="008E63D8">
        <w:tc>
          <w:tcPr>
            <w:tcW w:w="2856" w:type="dxa"/>
          </w:tcPr>
          <w:p w14:paraId="143CD497" w14:textId="77777777" w:rsidR="00034207" w:rsidRPr="00320488" w:rsidRDefault="00034207" w:rsidP="00D36A49">
            <w:pPr>
              <w:rPr>
                <w:rFonts w:ascii="Arial" w:hAnsi="Arial" w:cs="Arial"/>
                <w:b/>
                <w:sz w:val="22"/>
                <w:szCs w:val="22"/>
              </w:rPr>
            </w:pPr>
          </w:p>
        </w:tc>
        <w:tc>
          <w:tcPr>
            <w:tcW w:w="6983" w:type="dxa"/>
          </w:tcPr>
          <w:p w14:paraId="7CB463B8" w14:textId="77777777" w:rsidR="00034207" w:rsidRPr="00320488" w:rsidRDefault="00034207" w:rsidP="00D36A49">
            <w:pPr>
              <w:rPr>
                <w:rFonts w:ascii="Arial" w:hAnsi="Arial" w:cs="Arial"/>
                <w:b/>
                <w:sz w:val="22"/>
                <w:szCs w:val="22"/>
              </w:rPr>
            </w:pPr>
          </w:p>
        </w:tc>
        <w:tc>
          <w:tcPr>
            <w:tcW w:w="6983" w:type="dxa"/>
          </w:tcPr>
          <w:p w14:paraId="2F6272E5" w14:textId="77777777" w:rsidR="00034207" w:rsidRPr="00320488" w:rsidRDefault="00034207" w:rsidP="00D36A49">
            <w:pPr>
              <w:rPr>
                <w:rFonts w:ascii="Arial" w:hAnsi="Arial" w:cs="Arial"/>
                <w:b/>
                <w:sz w:val="22"/>
                <w:szCs w:val="22"/>
              </w:rPr>
            </w:pPr>
          </w:p>
        </w:tc>
      </w:tr>
      <w:tr w:rsidR="00034207" w:rsidRPr="00320488" w14:paraId="7F7E52B0" w14:textId="77777777" w:rsidTr="008E63D8">
        <w:tc>
          <w:tcPr>
            <w:tcW w:w="2856" w:type="dxa"/>
          </w:tcPr>
          <w:p w14:paraId="6A19BBD2" w14:textId="77777777" w:rsidR="00034207" w:rsidRPr="00320488" w:rsidRDefault="00034207" w:rsidP="00D36A49">
            <w:pPr>
              <w:rPr>
                <w:rFonts w:ascii="Arial" w:hAnsi="Arial" w:cs="Arial"/>
                <w:b/>
                <w:sz w:val="22"/>
                <w:szCs w:val="22"/>
              </w:rPr>
            </w:pPr>
            <w:r w:rsidRPr="00320488">
              <w:rPr>
                <w:rFonts w:ascii="Arial" w:hAnsi="Arial" w:cs="Arial"/>
                <w:b/>
                <w:sz w:val="22"/>
                <w:szCs w:val="22"/>
              </w:rPr>
              <w:t>GRADE</w:t>
            </w:r>
          </w:p>
        </w:tc>
        <w:tc>
          <w:tcPr>
            <w:tcW w:w="6983" w:type="dxa"/>
          </w:tcPr>
          <w:p w14:paraId="7847531C" w14:textId="77777777" w:rsidR="00034207" w:rsidRPr="00320488" w:rsidRDefault="00034207" w:rsidP="00D36A49">
            <w:pPr>
              <w:rPr>
                <w:rFonts w:ascii="Arial" w:hAnsi="Arial" w:cs="Arial"/>
                <w:b/>
                <w:sz w:val="22"/>
                <w:szCs w:val="22"/>
              </w:rPr>
            </w:pPr>
            <w:r w:rsidRPr="00320488">
              <w:rPr>
                <w:rFonts w:ascii="Arial" w:hAnsi="Arial" w:cs="Arial"/>
                <w:b/>
                <w:sz w:val="22"/>
                <w:szCs w:val="22"/>
              </w:rPr>
              <w:t>Apprentice</w:t>
            </w:r>
          </w:p>
        </w:tc>
        <w:tc>
          <w:tcPr>
            <w:tcW w:w="6983" w:type="dxa"/>
          </w:tcPr>
          <w:p w14:paraId="634C419F" w14:textId="77777777" w:rsidR="00034207" w:rsidRPr="00320488" w:rsidRDefault="00034207" w:rsidP="00D36A49">
            <w:pPr>
              <w:rPr>
                <w:rFonts w:ascii="Arial" w:hAnsi="Arial" w:cs="Arial"/>
                <w:b/>
                <w:sz w:val="22"/>
                <w:szCs w:val="22"/>
              </w:rPr>
            </w:pPr>
          </w:p>
        </w:tc>
      </w:tr>
    </w:tbl>
    <w:p w14:paraId="2C3739A7" w14:textId="77777777" w:rsidR="0003161C" w:rsidRPr="00320488" w:rsidRDefault="0003161C" w:rsidP="00034207">
      <w:pPr>
        <w:rPr>
          <w:rFonts w:ascii="Arial" w:hAnsi="Arial" w:cs="Arial"/>
          <w:sz w:val="22"/>
          <w:szCs w:val="22"/>
        </w:rPr>
      </w:pPr>
    </w:p>
    <w:p w14:paraId="5DAB7E21" w14:textId="77777777" w:rsidR="00034207" w:rsidRPr="00320488" w:rsidRDefault="00034207" w:rsidP="00A96AEA">
      <w:pPr>
        <w:ind w:left="-284"/>
        <w:rPr>
          <w:rFonts w:ascii="Arial" w:hAnsi="Arial" w:cs="Arial"/>
          <w:szCs w:val="24"/>
        </w:rPr>
      </w:pPr>
      <w:r w:rsidRPr="00320488">
        <w:rPr>
          <w:rFonts w:ascii="Arial" w:hAnsi="Arial" w:cs="Arial"/>
          <w:b/>
          <w:szCs w:val="24"/>
        </w:rPr>
        <w:t>PURPOSE OF POST:</w:t>
      </w:r>
      <w:r w:rsidRPr="00320488">
        <w:rPr>
          <w:rFonts w:ascii="Arial" w:hAnsi="Arial" w:cs="Arial"/>
          <w:szCs w:val="24"/>
        </w:rPr>
        <w:t xml:space="preserve">  </w:t>
      </w:r>
    </w:p>
    <w:p w14:paraId="17129640" w14:textId="77777777" w:rsidR="003025E2" w:rsidRPr="00320488" w:rsidRDefault="008E63D8" w:rsidP="0003161C">
      <w:pPr>
        <w:ind w:left="-270" w:right="-244"/>
        <w:rPr>
          <w:rFonts w:ascii="Arial" w:hAnsi="Arial" w:cs="Arial"/>
          <w:szCs w:val="24"/>
        </w:rPr>
      </w:pPr>
      <w:r w:rsidRPr="00320488">
        <w:rPr>
          <w:rFonts w:ascii="Arial" w:hAnsi="Arial" w:cs="Arial"/>
          <w:szCs w:val="24"/>
        </w:rPr>
        <w:t xml:space="preserve">An opportunity exists for an enthusiastic and dedicated person to work in a classroom based situation </w:t>
      </w:r>
      <w:r w:rsidR="003025E2" w:rsidRPr="003025E2">
        <w:rPr>
          <w:rFonts w:ascii="Arial" w:hAnsi="Arial" w:cs="Arial"/>
          <w:szCs w:val="24"/>
        </w:rPr>
        <w:t>to support the class teacher to enhance pupils’ learning either in groups or individually, ensuring pupils understand the work set, know their learning objectives and stay on task in order to make progress.</w:t>
      </w:r>
    </w:p>
    <w:p w14:paraId="3F1ADC0F" w14:textId="77777777" w:rsidR="0003161C" w:rsidRPr="00320488" w:rsidRDefault="0003161C" w:rsidP="002B36E5">
      <w:pPr>
        <w:ind w:left="-270" w:right="-244"/>
        <w:rPr>
          <w:rFonts w:ascii="Arial" w:hAnsi="Arial" w:cs="Arial"/>
          <w:szCs w:val="24"/>
        </w:rPr>
      </w:pPr>
    </w:p>
    <w:p w14:paraId="0478F7E1" w14:textId="77777777" w:rsidR="0003161C" w:rsidRPr="00320488" w:rsidRDefault="00034207" w:rsidP="003025E2">
      <w:pPr>
        <w:ind w:left="-270" w:right="-244"/>
        <w:rPr>
          <w:rFonts w:ascii="Arial" w:hAnsi="Arial" w:cs="Arial"/>
          <w:szCs w:val="24"/>
        </w:rPr>
      </w:pPr>
      <w:r w:rsidRPr="00320488">
        <w:rPr>
          <w:rFonts w:ascii="Arial" w:hAnsi="Arial" w:cs="Arial"/>
          <w:b/>
          <w:szCs w:val="24"/>
        </w:rPr>
        <w:t xml:space="preserve">PRINCIPAL RESPONSIBILITIES </w:t>
      </w:r>
      <w:r w:rsidRPr="00320488">
        <w:rPr>
          <w:rFonts w:ascii="Arial" w:hAnsi="Arial" w:cs="Arial"/>
          <w:b/>
          <w:szCs w:val="24"/>
        </w:rPr>
        <w:tab/>
      </w:r>
      <w:r w:rsidRPr="00320488">
        <w:rPr>
          <w:rFonts w:ascii="Arial" w:hAnsi="Arial" w:cs="Arial"/>
          <w:b/>
          <w:szCs w:val="24"/>
        </w:rPr>
        <w:tab/>
      </w:r>
      <w:r w:rsidRPr="00320488">
        <w:rPr>
          <w:rFonts w:ascii="Arial" w:hAnsi="Arial" w:cs="Arial"/>
          <w:b/>
          <w:szCs w:val="24"/>
        </w:rPr>
        <w:tab/>
      </w:r>
      <w:r w:rsidRPr="00320488">
        <w:rPr>
          <w:rFonts w:ascii="Arial" w:hAnsi="Arial" w:cs="Arial"/>
          <w:b/>
          <w:szCs w:val="24"/>
        </w:rPr>
        <w:tab/>
      </w:r>
      <w:r w:rsidR="00554659" w:rsidRPr="00320488">
        <w:rPr>
          <w:rFonts w:ascii="Arial" w:hAnsi="Arial" w:cs="Arial"/>
          <w:b/>
          <w:szCs w:val="24"/>
        </w:rPr>
        <w:tab/>
      </w:r>
      <w:r w:rsidR="00554659" w:rsidRPr="00320488">
        <w:rPr>
          <w:rFonts w:ascii="Arial" w:hAnsi="Arial" w:cs="Arial"/>
          <w:b/>
          <w:szCs w:val="24"/>
        </w:rPr>
        <w:tab/>
        <w:t xml:space="preserve">                   </w:t>
      </w:r>
      <w:r w:rsidR="00554659" w:rsidRPr="00320488">
        <w:rPr>
          <w:rFonts w:ascii="Arial" w:hAnsi="Arial" w:cs="Arial"/>
          <w:b/>
          <w:szCs w:val="24"/>
        </w:rPr>
        <w:tab/>
        <w:t xml:space="preserve">        </w:t>
      </w:r>
      <w:r w:rsidRPr="00320488">
        <w:rPr>
          <w:rFonts w:ascii="Arial" w:hAnsi="Arial" w:cs="Arial"/>
          <w:b/>
          <w:szCs w:val="24"/>
        </w:rPr>
        <w:br/>
      </w:r>
      <w:r w:rsidR="003025E2" w:rsidRPr="003025E2">
        <w:rPr>
          <w:rFonts w:ascii="Arial" w:hAnsi="Arial" w:cs="Arial"/>
          <w:szCs w:val="24"/>
        </w:rPr>
        <w:t>The post holder will gain valuable experience working with children under the direction of the teacher as part of a year group team supporting the teachers in a variety of acti</w:t>
      </w:r>
      <w:r w:rsidR="003025E2">
        <w:rPr>
          <w:rFonts w:ascii="Arial" w:hAnsi="Arial" w:cs="Arial"/>
          <w:szCs w:val="24"/>
        </w:rPr>
        <w:t xml:space="preserve">vities throughout the school.  </w:t>
      </w:r>
    </w:p>
    <w:p w14:paraId="2FCA30B5" w14:textId="77777777" w:rsidR="0003161C" w:rsidRPr="00320488" w:rsidRDefault="0003161C" w:rsidP="0003161C">
      <w:pPr>
        <w:ind w:left="-270" w:right="-244"/>
        <w:rPr>
          <w:rFonts w:ascii="Arial" w:hAnsi="Arial" w:cs="Arial"/>
          <w:szCs w:val="24"/>
        </w:rPr>
      </w:pPr>
    </w:p>
    <w:p w14:paraId="7ABB4B8B" w14:textId="77777777" w:rsidR="0003161C" w:rsidRPr="00320488" w:rsidRDefault="0003161C" w:rsidP="0003161C">
      <w:pPr>
        <w:ind w:left="-270" w:right="-244"/>
        <w:rPr>
          <w:rFonts w:ascii="Arial" w:hAnsi="Arial" w:cs="Arial"/>
          <w:szCs w:val="24"/>
        </w:rPr>
      </w:pPr>
      <w:r w:rsidRPr="00320488">
        <w:rPr>
          <w:rFonts w:ascii="Arial" w:hAnsi="Arial" w:cs="Arial"/>
          <w:szCs w:val="24"/>
        </w:rPr>
        <w:t>Duties will include:</w:t>
      </w:r>
    </w:p>
    <w:p w14:paraId="7E4E11BF" w14:textId="77777777" w:rsidR="00CB67FA" w:rsidRPr="00320488" w:rsidRDefault="003025E2" w:rsidP="00CB67FA">
      <w:pPr>
        <w:numPr>
          <w:ilvl w:val="0"/>
          <w:numId w:val="10"/>
        </w:numPr>
        <w:ind w:right="-244"/>
        <w:rPr>
          <w:rFonts w:ascii="Arial" w:hAnsi="Arial" w:cs="Arial"/>
          <w:szCs w:val="24"/>
        </w:rPr>
      </w:pPr>
      <w:r w:rsidRPr="003025E2">
        <w:rPr>
          <w:rFonts w:ascii="Arial" w:hAnsi="Arial" w:cs="Arial"/>
          <w:szCs w:val="24"/>
        </w:rPr>
        <w:t>Following agreed lesson plans to support the teaching and learning of individual or groups of pupils, using support strategies appropriate to the needs of the pupils.</w:t>
      </w:r>
    </w:p>
    <w:p w14:paraId="140BCF24" w14:textId="77777777" w:rsidR="003025E2" w:rsidRDefault="003025E2" w:rsidP="003025E2">
      <w:pPr>
        <w:numPr>
          <w:ilvl w:val="0"/>
          <w:numId w:val="9"/>
        </w:numPr>
        <w:ind w:right="-244"/>
        <w:rPr>
          <w:rFonts w:ascii="Arial" w:hAnsi="Arial" w:cs="Arial"/>
          <w:szCs w:val="24"/>
          <w:lang w:val="en-US"/>
        </w:rPr>
      </w:pPr>
      <w:r w:rsidRPr="003025E2">
        <w:rPr>
          <w:rFonts w:ascii="Arial" w:hAnsi="Arial" w:cs="Arial"/>
          <w:szCs w:val="24"/>
        </w:rPr>
        <w:t>Contributing to the development of pupils.</w:t>
      </w:r>
    </w:p>
    <w:p w14:paraId="24164A35" w14:textId="77777777" w:rsidR="003025E2" w:rsidRPr="003025E2" w:rsidRDefault="003025E2" w:rsidP="003025E2">
      <w:pPr>
        <w:numPr>
          <w:ilvl w:val="0"/>
          <w:numId w:val="9"/>
        </w:numPr>
        <w:ind w:right="-244"/>
        <w:rPr>
          <w:rFonts w:ascii="Arial" w:hAnsi="Arial" w:cs="Arial"/>
          <w:szCs w:val="24"/>
          <w:lang w:val="en-US"/>
        </w:rPr>
      </w:pPr>
      <w:r w:rsidRPr="003025E2">
        <w:rPr>
          <w:rFonts w:ascii="Arial" w:hAnsi="Arial" w:cs="Arial"/>
          <w:szCs w:val="24"/>
        </w:rPr>
        <w:t>Contributing to the planning and assessment of teaching and learning for individual pupils</w:t>
      </w:r>
      <w:r>
        <w:rPr>
          <w:rFonts w:ascii="Arial" w:hAnsi="Arial" w:cs="Arial"/>
          <w:szCs w:val="24"/>
        </w:rPr>
        <w:t>.</w:t>
      </w:r>
    </w:p>
    <w:p w14:paraId="06299A97" w14:textId="77777777" w:rsidR="003025E2" w:rsidRPr="00EF68D9" w:rsidRDefault="003025E2" w:rsidP="003025E2">
      <w:pPr>
        <w:numPr>
          <w:ilvl w:val="0"/>
          <w:numId w:val="9"/>
        </w:numPr>
        <w:ind w:right="-244"/>
        <w:rPr>
          <w:rFonts w:ascii="Arial" w:hAnsi="Arial" w:cs="Arial"/>
          <w:szCs w:val="24"/>
          <w:lang w:val="en-US"/>
        </w:rPr>
      </w:pPr>
      <w:r w:rsidRPr="003025E2">
        <w:rPr>
          <w:rFonts w:ascii="Arial" w:hAnsi="Arial" w:cs="Arial"/>
          <w:szCs w:val="24"/>
        </w:rPr>
        <w:t>Working closely with Class Teachers.</w:t>
      </w:r>
    </w:p>
    <w:p w14:paraId="1B3A5A43" w14:textId="0B2120D4" w:rsidR="00EF68D9" w:rsidRPr="003025E2" w:rsidRDefault="00EF68D9" w:rsidP="003025E2">
      <w:pPr>
        <w:numPr>
          <w:ilvl w:val="0"/>
          <w:numId w:val="9"/>
        </w:numPr>
        <w:ind w:right="-244"/>
        <w:rPr>
          <w:rFonts w:ascii="Arial" w:hAnsi="Arial" w:cs="Arial"/>
          <w:szCs w:val="24"/>
          <w:lang w:val="en-US"/>
        </w:rPr>
      </w:pPr>
      <w:r>
        <w:rPr>
          <w:rFonts w:ascii="Arial" w:hAnsi="Arial" w:cs="Arial"/>
          <w:szCs w:val="24"/>
        </w:rPr>
        <w:t>Cover staff absences in Care Club</w:t>
      </w:r>
    </w:p>
    <w:p w14:paraId="051C4357" w14:textId="77777777" w:rsidR="003025E2" w:rsidRPr="003025E2" w:rsidRDefault="003025E2" w:rsidP="003025E2">
      <w:pPr>
        <w:numPr>
          <w:ilvl w:val="0"/>
          <w:numId w:val="9"/>
        </w:numPr>
        <w:ind w:right="-244"/>
        <w:rPr>
          <w:rFonts w:ascii="Arial" w:hAnsi="Arial" w:cs="Arial"/>
          <w:szCs w:val="24"/>
          <w:lang w:val="en-US"/>
        </w:rPr>
      </w:pPr>
      <w:r w:rsidRPr="003025E2">
        <w:rPr>
          <w:rFonts w:ascii="Arial" w:hAnsi="Arial" w:cs="Arial"/>
          <w:szCs w:val="24"/>
        </w:rPr>
        <w:t>Be a good role model, act with honesty and integrity, take part in team meetings; contribute to planning and class activities.</w:t>
      </w:r>
    </w:p>
    <w:p w14:paraId="285001BA" w14:textId="77777777" w:rsidR="003025E2" w:rsidRPr="003025E2" w:rsidRDefault="003025E2" w:rsidP="003025E2">
      <w:pPr>
        <w:numPr>
          <w:ilvl w:val="0"/>
          <w:numId w:val="9"/>
        </w:numPr>
        <w:ind w:right="-244"/>
        <w:rPr>
          <w:rFonts w:ascii="Arial" w:hAnsi="Arial" w:cs="Arial"/>
          <w:szCs w:val="24"/>
          <w:lang w:val="en-US"/>
        </w:rPr>
      </w:pPr>
      <w:r w:rsidRPr="003025E2">
        <w:rPr>
          <w:rFonts w:ascii="Arial" w:hAnsi="Arial" w:cs="Arial"/>
          <w:szCs w:val="24"/>
        </w:rPr>
        <w:t>Undertaking the lunch duty in the class and Year Group you are working in.</w:t>
      </w:r>
    </w:p>
    <w:p w14:paraId="205EFAFD" w14:textId="77777777" w:rsidR="003025E2" w:rsidRPr="003025E2" w:rsidRDefault="003025E2" w:rsidP="003025E2">
      <w:pPr>
        <w:numPr>
          <w:ilvl w:val="0"/>
          <w:numId w:val="9"/>
        </w:numPr>
        <w:ind w:right="-244"/>
        <w:rPr>
          <w:rFonts w:ascii="Arial" w:hAnsi="Arial" w:cs="Arial"/>
          <w:szCs w:val="24"/>
          <w:lang w:val="en-US"/>
        </w:rPr>
      </w:pPr>
      <w:r w:rsidRPr="003025E2">
        <w:rPr>
          <w:rFonts w:ascii="Arial" w:hAnsi="Arial" w:cs="Arial"/>
          <w:szCs w:val="24"/>
        </w:rPr>
        <w:t>Promote Fundamental British Values through spiritual, moral, social and cultural development and positive behaviours are crucial in contributing to improved pupil progress and development.</w:t>
      </w:r>
    </w:p>
    <w:p w14:paraId="76CF7B26" w14:textId="77777777" w:rsidR="003025E2" w:rsidRDefault="003025E2" w:rsidP="0003161C">
      <w:pPr>
        <w:ind w:left="-270" w:right="-244"/>
        <w:rPr>
          <w:rFonts w:ascii="Arial" w:hAnsi="Arial" w:cs="Arial"/>
          <w:szCs w:val="24"/>
        </w:rPr>
      </w:pPr>
    </w:p>
    <w:p w14:paraId="10B44656" w14:textId="77777777" w:rsidR="00034207" w:rsidRPr="00320488" w:rsidRDefault="0003161C" w:rsidP="0003161C">
      <w:pPr>
        <w:ind w:left="-270" w:right="-244"/>
        <w:rPr>
          <w:rFonts w:ascii="Arial" w:hAnsi="Arial" w:cs="Arial"/>
          <w:szCs w:val="24"/>
        </w:rPr>
      </w:pPr>
      <w:r w:rsidRPr="00320488">
        <w:rPr>
          <w:rFonts w:ascii="Arial" w:hAnsi="Arial" w:cs="Arial"/>
          <w:szCs w:val="24"/>
        </w:rPr>
        <w:t>Full training will be provided.</w:t>
      </w:r>
    </w:p>
    <w:p w14:paraId="6EFB0983" w14:textId="77777777" w:rsidR="00A96AEA" w:rsidRPr="00320488" w:rsidRDefault="00A96AEA" w:rsidP="0003161C">
      <w:pPr>
        <w:ind w:left="-270" w:right="-244"/>
        <w:rPr>
          <w:rFonts w:ascii="Arial" w:hAnsi="Arial" w:cs="Arial"/>
          <w:szCs w:val="24"/>
        </w:rPr>
      </w:pPr>
    </w:p>
    <w:p w14:paraId="2FA8D03D" w14:textId="77777777" w:rsidR="00A96AEA" w:rsidRPr="00320488" w:rsidRDefault="00A96AEA" w:rsidP="0003161C">
      <w:pPr>
        <w:ind w:left="-270" w:right="-244"/>
        <w:rPr>
          <w:rFonts w:ascii="Arial" w:hAnsi="Arial" w:cs="Arial"/>
          <w:szCs w:val="24"/>
        </w:rPr>
      </w:pPr>
    </w:p>
    <w:p w14:paraId="7A49927E" w14:textId="77777777" w:rsidR="00A96AEA" w:rsidRPr="00320488" w:rsidRDefault="00A96AEA" w:rsidP="0003161C">
      <w:pPr>
        <w:ind w:left="-270" w:right="-244"/>
        <w:rPr>
          <w:rFonts w:ascii="Arial" w:hAnsi="Arial" w:cs="Arial"/>
          <w:szCs w:val="24"/>
        </w:rPr>
      </w:pPr>
    </w:p>
    <w:p w14:paraId="7385DFE9" w14:textId="77777777" w:rsidR="00A96AEA" w:rsidRPr="00320488" w:rsidRDefault="00A96AEA" w:rsidP="0003161C">
      <w:pPr>
        <w:ind w:left="-270" w:right="-244"/>
        <w:rPr>
          <w:rFonts w:ascii="Arial" w:hAnsi="Arial" w:cs="Arial"/>
          <w:szCs w:val="24"/>
        </w:rPr>
      </w:pPr>
    </w:p>
    <w:p w14:paraId="71EBDC76" w14:textId="77777777" w:rsidR="00A96AEA" w:rsidRPr="00320488" w:rsidRDefault="00A96AEA" w:rsidP="0003161C">
      <w:pPr>
        <w:ind w:left="-270" w:right="-244"/>
        <w:rPr>
          <w:rFonts w:ascii="Arial" w:hAnsi="Arial" w:cs="Arial"/>
          <w:szCs w:val="24"/>
        </w:rPr>
      </w:pPr>
    </w:p>
    <w:p w14:paraId="00758D96" w14:textId="77777777" w:rsidR="0003161C" w:rsidRPr="00320488" w:rsidRDefault="0003161C" w:rsidP="0003161C">
      <w:pPr>
        <w:ind w:left="-270" w:right="-244"/>
        <w:rPr>
          <w:rFonts w:ascii="Arial" w:hAnsi="Arial" w:cs="Arial"/>
          <w:b/>
          <w:szCs w:val="24"/>
        </w:rPr>
      </w:pPr>
    </w:p>
    <w:p w14:paraId="38C56A91" w14:textId="77777777" w:rsidR="00320488" w:rsidRPr="00320488" w:rsidRDefault="00320488" w:rsidP="008E63D8">
      <w:pPr>
        <w:ind w:hanging="284"/>
        <w:rPr>
          <w:rFonts w:ascii="Arial" w:hAnsi="Arial" w:cs="Arial"/>
          <w:b/>
          <w:szCs w:val="24"/>
        </w:rPr>
        <w:sectPr w:rsidR="00320488" w:rsidRPr="00320488">
          <w:footerReference w:type="even" r:id="rId8"/>
          <w:footerReference w:type="default" r:id="rId9"/>
          <w:pgSz w:w="11909" w:h="16834"/>
          <w:pgMar w:top="720" w:right="1469" w:bottom="720" w:left="1267" w:header="706" w:footer="706" w:gutter="0"/>
          <w:cols w:space="720"/>
        </w:sectPr>
      </w:pPr>
    </w:p>
    <w:p w14:paraId="08960390" w14:textId="77777777" w:rsidR="00034207" w:rsidRPr="00EA5313" w:rsidRDefault="00034207" w:rsidP="008E63D8">
      <w:pPr>
        <w:ind w:hanging="284"/>
        <w:rPr>
          <w:rFonts w:ascii="Arial" w:hAnsi="Arial" w:cs="Arial"/>
          <w:b/>
          <w:sz w:val="22"/>
          <w:szCs w:val="24"/>
        </w:rPr>
      </w:pPr>
      <w:r w:rsidRPr="00EA5313">
        <w:rPr>
          <w:rFonts w:ascii="Arial" w:hAnsi="Arial" w:cs="Arial"/>
          <w:b/>
          <w:sz w:val="22"/>
          <w:szCs w:val="24"/>
        </w:rPr>
        <w:lastRenderedPageBreak/>
        <w:t>CONTEXT</w:t>
      </w:r>
      <w:r w:rsidR="009B5EAF" w:rsidRPr="00EA5313">
        <w:rPr>
          <w:rFonts w:ascii="Arial" w:hAnsi="Arial" w:cs="Arial"/>
          <w:b/>
          <w:sz w:val="22"/>
          <w:szCs w:val="24"/>
        </w:rPr>
        <w:t xml:space="preserve"> &amp; PROGRESSION</w:t>
      </w:r>
    </w:p>
    <w:p w14:paraId="7E1363CE" w14:textId="77777777" w:rsidR="00034207" w:rsidRPr="00320488" w:rsidRDefault="00034207" w:rsidP="00034207">
      <w:pPr>
        <w:rPr>
          <w:rFonts w:ascii="Arial" w:hAnsi="Arial" w:cs="Arial"/>
          <w:szCs w:val="24"/>
        </w:rPr>
      </w:pPr>
    </w:p>
    <w:p w14:paraId="48E8D464" w14:textId="77777777" w:rsidR="0001197B" w:rsidRPr="00EA5313" w:rsidRDefault="009B5EAF" w:rsidP="008E63D8">
      <w:pPr>
        <w:ind w:hanging="284"/>
        <w:rPr>
          <w:rFonts w:ascii="Arial" w:hAnsi="Arial" w:cs="Arial"/>
          <w:sz w:val="22"/>
          <w:szCs w:val="24"/>
        </w:rPr>
      </w:pPr>
      <w:r w:rsidRPr="00EA5313">
        <w:rPr>
          <w:rFonts w:ascii="Arial" w:hAnsi="Arial" w:cs="Arial"/>
          <w:sz w:val="22"/>
          <w:szCs w:val="24"/>
        </w:rPr>
        <w:t xml:space="preserve">Luton Council provides a wide range of services for the people of Luton. </w:t>
      </w:r>
    </w:p>
    <w:p w14:paraId="2728D23A" w14:textId="77777777" w:rsidR="009B5EAF" w:rsidRPr="00320488" w:rsidRDefault="009B5EAF" w:rsidP="00EA5313">
      <w:pPr>
        <w:rPr>
          <w:rFonts w:ascii="Arial" w:hAnsi="Arial" w:cs="Arial"/>
          <w:b/>
          <w:sz w:val="22"/>
          <w:szCs w:val="22"/>
        </w:rPr>
      </w:pPr>
    </w:p>
    <w:p w14:paraId="6415C300" w14:textId="77777777" w:rsidR="00320488" w:rsidRPr="00320488" w:rsidRDefault="00034207" w:rsidP="00320488">
      <w:pPr>
        <w:ind w:hanging="284"/>
        <w:rPr>
          <w:rFonts w:ascii="Arial" w:hAnsi="Arial" w:cs="Arial"/>
          <w:b/>
          <w:sz w:val="22"/>
          <w:szCs w:val="22"/>
        </w:rPr>
      </w:pPr>
      <w:r w:rsidRPr="00320488">
        <w:rPr>
          <w:rFonts w:ascii="Arial" w:hAnsi="Arial" w:cs="Arial"/>
          <w:b/>
          <w:sz w:val="22"/>
          <w:szCs w:val="22"/>
        </w:rPr>
        <w:t xml:space="preserve">Person Specification:   </w:t>
      </w:r>
      <w:r w:rsidR="00032FF9">
        <w:rPr>
          <w:rFonts w:ascii="Arial" w:hAnsi="Arial" w:cs="Arial"/>
          <w:b/>
          <w:sz w:val="22"/>
          <w:szCs w:val="22"/>
        </w:rPr>
        <w:t>L3 Teaching Assistant A</w:t>
      </w:r>
      <w:r w:rsidR="00320488" w:rsidRPr="00320488">
        <w:rPr>
          <w:rFonts w:ascii="Arial" w:hAnsi="Arial" w:cs="Arial"/>
          <w:b/>
          <w:sz w:val="22"/>
          <w:szCs w:val="22"/>
        </w:rPr>
        <w:t>pprentice</w:t>
      </w:r>
    </w:p>
    <w:p w14:paraId="31E6BF3A" w14:textId="77777777" w:rsidR="00034207" w:rsidRPr="00320488" w:rsidRDefault="00034207" w:rsidP="008E63D8">
      <w:pPr>
        <w:ind w:hanging="284"/>
        <w:rPr>
          <w:rFonts w:ascii="Arial" w:hAnsi="Arial" w:cs="Arial"/>
          <w:b/>
          <w:sz w:val="22"/>
          <w:szCs w:val="22"/>
        </w:rPr>
      </w:pPr>
    </w:p>
    <w:p w14:paraId="7C42E0F2" w14:textId="77777777" w:rsidR="00034207" w:rsidRPr="00320488" w:rsidRDefault="00034207" w:rsidP="00EA5313">
      <w:pPr>
        <w:ind w:left="-284" w:right="-750"/>
        <w:rPr>
          <w:rFonts w:ascii="Arial" w:hAnsi="Arial" w:cs="Arial"/>
          <w:sz w:val="22"/>
          <w:szCs w:val="22"/>
        </w:rPr>
      </w:pPr>
      <w:r w:rsidRPr="00320488">
        <w:rPr>
          <w:rFonts w:ascii="Arial" w:hAnsi="Arial" w:cs="Arial"/>
          <w:sz w:val="22"/>
          <w:szCs w:val="22"/>
        </w:rPr>
        <w:t>This acts as selection criteria and gives an outline of the types of person a</w:t>
      </w:r>
      <w:r w:rsidR="00EA5313">
        <w:rPr>
          <w:rFonts w:ascii="Arial" w:hAnsi="Arial" w:cs="Arial"/>
          <w:sz w:val="22"/>
          <w:szCs w:val="22"/>
        </w:rPr>
        <w:t xml:space="preserve">nd the characteristics required </w:t>
      </w:r>
      <w:r w:rsidRPr="00320488">
        <w:rPr>
          <w:rFonts w:ascii="Arial" w:hAnsi="Arial" w:cs="Arial"/>
          <w:sz w:val="22"/>
          <w:szCs w:val="22"/>
        </w:rPr>
        <w:t>to do the job.</w:t>
      </w:r>
    </w:p>
    <w:p w14:paraId="2CBC8BB1" w14:textId="77777777" w:rsidR="00034207" w:rsidRPr="00320488" w:rsidRDefault="007E16F7" w:rsidP="00EA5313">
      <w:pPr>
        <w:pBdr>
          <w:top w:val="single" w:sz="6" w:space="1" w:color="auto"/>
        </w:pBdr>
        <w:ind w:left="-90" w:hanging="194"/>
        <w:rPr>
          <w:rFonts w:ascii="Arial" w:hAnsi="Arial" w:cs="Arial"/>
          <w:sz w:val="22"/>
          <w:szCs w:val="22"/>
        </w:rPr>
      </w:pPr>
      <w:r w:rsidRPr="00320488">
        <w:rPr>
          <w:rFonts w:ascii="Arial" w:hAnsi="Arial" w:cs="Arial"/>
          <w:sz w:val="22"/>
          <w:szCs w:val="22"/>
        </w:rPr>
        <w:t>Essential (E):</w:t>
      </w:r>
      <w:r w:rsidR="00EA5313">
        <w:rPr>
          <w:rFonts w:ascii="Arial" w:hAnsi="Arial" w:cs="Arial"/>
          <w:sz w:val="22"/>
          <w:szCs w:val="22"/>
        </w:rPr>
        <w:tab/>
      </w:r>
      <w:r w:rsidR="00034207" w:rsidRPr="00320488">
        <w:rPr>
          <w:rFonts w:ascii="Arial" w:hAnsi="Arial" w:cs="Arial"/>
          <w:sz w:val="22"/>
          <w:szCs w:val="22"/>
        </w:rPr>
        <w:t xml:space="preserve">without which candidate would be rejected        </w:t>
      </w:r>
    </w:p>
    <w:p w14:paraId="5847CECE" w14:textId="77777777" w:rsidR="00034207" w:rsidRPr="00320488" w:rsidRDefault="00034207" w:rsidP="00EA5313">
      <w:pPr>
        <w:ind w:left="-90" w:hanging="194"/>
        <w:rPr>
          <w:rFonts w:ascii="Arial" w:hAnsi="Arial" w:cs="Arial"/>
          <w:sz w:val="22"/>
          <w:szCs w:val="22"/>
        </w:rPr>
      </w:pPr>
      <w:r w:rsidRPr="00320488">
        <w:rPr>
          <w:rFonts w:ascii="Arial" w:hAnsi="Arial" w:cs="Arial"/>
          <w:sz w:val="22"/>
          <w:szCs w:val="22"/>
        </w:rPr>
        <w:t>Desirable (D):</w:t>
      </w:r>
      <w:r w:rsidR="00EA5313">
        <w:rPr>
          <w:rFonts w:ascii="Arial" w:hAnsi="Arial" w:cs="Arial"/>
          <w:sz w:val="22"/>
          <w:szCs w:val="22"/>
        </w:rPr>
        <w:tab/>
      </w:r>
      <w:r w:rsidRPr="00320488">
        <w:rPr>
          <w:rFonts w:ascii="Arial" w:hAnsi="Arial" w:cs="Arial"/>
          <w:sz w:val="22"/>
          <w:szCs w:val="22"/>
        </w:rPr>
        <w:t>useful for choosing between</w:t>
      </w:r>
      <w:r w:rsidR="007E16F7" w:rsidRPr="00320488">
        <w:rPr>
          <w:rFonts w:ascii="Arial" w:hAnsi="Arial" w:cs="Arial"/>
          <w:sz w:val="22"/>
          <w:szCs w:val="22"/>
        </w:rPr>
        <w:t xml:space="preserve"> two good candidates</w:t>
      </w:r>
    </w:p>
    <w:p w14:paraId="55D595F1" w14:textId="77777777" w:rsidR="00034207" w:rsidRPr="00320488" w:rsidRDefault="007E16F7" w:rsidP="00034207">
      <w:pPr>
        <w:ind w:left="-720"/>
        <w:rPr>
          <w:rFonts w:ascii="Arial" w:hAnsi="Arial" w:cs="Arial"/>
          <w:sz w:val="22"/>
          <w:szCs w:val="22"/>
        </w:rPr>
      </w:pPr>
      <w:r w:rsidRPr="00320488">
        <w:rPr>
          <w:rFonts w:ascii="Arial" w:hAnsi="Arial" w:cs="Arial"/>
          <w:sz w:val="22"/>
          <w:szCs w:val="22"/>
        </w:rPr>
        <w:t xml:space="preserve"> </w:t>
      </w:r>
    </w:p>
    <w:tbl>
      <w:tblPr>
        <w:tblW w:w="10403" w:type="dxa"/>
        <w:tblInd w:w="-432" w:type="dxa"/>
        <w:tblLayout w:type="fixed"/>
        <w:tblLook w:val="0000" w:firstRow="0" w:lastRow="0" w:firstColumn="0" w:lastColumn="0" w:noHBand="0" w:noVBand="0"/>
      </w:tblPr>
      <w:tblGrid>
        <w:gridCol w:w="1559"/>
        <w:gridCol w:w="3345"/>
        <w:gridCol w:w="1077"/>
        <w:gridCol w:w="3345"/>
        <w:gridCol w:w="1077"/>
      </w:tblGrid>
      <w:tr w:rsidR="00034207" w:rsidRPr="00320488" w14:paraId="01986B1B" w14:textId="77777777" w:rsidTr="00320488">
        <w:tc>
          <w:tcPr>
            <w:tcW w:w="10403" w:type="dxa"/>
            <w:gridSpan w:val="5"/>
            <w:tcBorders>
              <w:top w:val="single" w:sz="6" w:space="0" w:color="auto"/>
              <w:left w:val="single" w:sz="6" w:space="0" w:color="auto"/>
              <w:bottom w:val="single" w:sz="6" w:space="0" w:color="auto"/>
              <w:right w:val="single" w:sz="6" w:space="0" w:color="auto"/>
            </w:tcBorders>
          </w:tcPr>
          <w:p w14:paraId="7DE627F9" w14:textId="77777777" w:rsidR="00034207" w:rsidRPr="00320488" w:rsidRDefault="00034207" w:rsidP="007E16F7">
            <w:pPr>
              <w:ind w:left="-18"/>
              <w:jc w:val="center"/>
              <w:rPr>
                <w:rFonts w:ascii="Arial" w:hAnsi="Arial" w:cs="Arial"/>
                <w:b/>
                <w:sz w:val="20"/>
              </w:rPr>
            </w:pPr>
            <w:r w:rsidRPr="00320488">
              <w:rPr>
                <w:rFonts w:ascii="Arial" w:hAnsi="Arial" w:cs="Arial"/>
                <w:b/>
                <w:sz w:val="20"/>
              </w:rPr>
              <w:t xml:space="preserve">Please make sure, when completing your application form, you give </w:t>
            </w:r>
            <w:r w:rsidRPr="00320488">
              <w:rPr>
                <w:rFonts w:ascii="Arial" w:hAnsi="Arial" w:cs="Arial"/>
                <w:b/>
                <w:sz w:val="20"/>
                <w:u w:val="single"/>
              </w:rPr>
              <w:t>clear examples</w:t>
            </w:r>
            <w:r w:rsidR="007E16F7" w:rsidRPr="00320488">
              <w:rPr>
                <w:rFonts w:ascii="Arial" w:hAnsi="Arial" w:cs="Arial"/>
                <w:b/>
                <w:sz w:val="20"/>
              </w:rPr>
              <w:t xml:space="preserve"> </w:t>
            </w:r>
            <w:r w:rsidRPr="00320488">
              <w:rPr>
                <w:rFonts w:ascii="Arial" w:hAnsi="Arial" w:cs="Arial"/>
                <w:b/>
                <w:sz w:val="20"/>
              </w:rPr>
              <w:t xml:space="preserve">of how you meet the </w:t>
            </w:r>
            <w:r w:rsidRPr="00320488">
              <w:rPr>
                <w:rFonts w:ascii="Arial" w:hAnsi="Arial" w:cs="Arial"/>
                <w:b/>
                <w:sz w:val="20"/>
                <w:u w:val="single"/>
              </w:rPr>
              <w:t>essential and desirable</w:t>
            </w:r>
            <w:r w:rsidRPr="00320488">
              <w:rPr>
                <w:rFonts w:ascii="Arial" w:hAnsi="Arial" w:cs="Arial"/>
                <w:b/>
                <w:sz w:val="20"/>
              </w:rPr>
              <w:t xml:space="preserve"> criteria.</w:t>
            </w:r>
          </w:p>
        </w:tc>
      </w:tr>
      <w:tr w:rsidR="00320488" w:rsidRPr="00320488" w14:paraId="6B7BFE73" w14:textId="77777777" w:rsidTr="003204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559" w:type="dxa"/>
            <w:tcBorders>
              <w:right w:val="double" w:sz="6" w:space="0" w:color="auto"/>
            </w:tcBorders>
          </w:tcPr>
          <w:p w14:paraId="4F5190CC" w14:textId="77777777" w:rsidR="00034207" w:rsidRPr="00320488" w:rsidRDefault="00034207" w:rsidP="00D36A49">
            <w:pPr>
              <w:rPr>
                <w:rFonts w:ascii="Arial" w:hAnsi="Arial" w:cs="Arial"/>
                <w:b/>
                <w:sz w:val="20"/>
              </w:rPr>
            </w:pPr>
            <w:r w:rsidRPr="00320488">
              <w:rPr>
                <w:rFonts w:ascii="Arial" w:hAnsi="Arial" w:cs="Arial"/>
                <w:b/>
                <w:sz w:val="20"/>
              </w:rPr>
              <w:t>Attributes</w:t>
            </w:r>
          </w:p>
        </w:tc>
        <w:tc>
          <w:tcPr>
            <w:tcW w:w="3345" w:type="dxa"/>
          </w:tcPr>
          <w:p w14:paraId="072CBF7A" w14:textId="77777777" w:rsidR="00034207" w:rsidRPr="00320488" w:rsidRDefault="00034207" w:rsidP="00D36A49">
            <w:pPr>
              <w:ind w:left="-30"/>
              <w:jc w:val="center"/>
              <w:rPr>
                <w:rFonts w:ascii="Arial" w:hAnsi="Arial" w:cs="Arial"/>
                <w:b/>
                <w:sz w:val="20"/>
              </w:rPr>
            </w:pPr>
            <w:r w:rsidRPr="00320488">
              <w:rPr>
                <w:rFonts w:ascii="Arial" w:hAnsi="Arial" w:cs="Arial"/>
                <w:b/>
                <w:sz w:val="20"/>
              </w:rPr>
              <w:t>Essential</w:t>
            </w:r>
          </w:p>
        </w:tc>
        <w:tc>
          <w:tcPr>
            <w:tcW w:w="1077" w:type="dxa"/>
            <w:tcBorders>
              <w:left w:val="nil"/>
            </w:tcBorders>
          </w:tcPr>
          <w:p w14:paraId="5ABA5055" w14:textId="77777777" w:rsidR="00034207" w:rsidRPr="00320488" w:rsidRDefault="00034207" w:rsidP="00D36A49">
            <w:pPr>
              <w:ind w:left="-108" w:right="-61"/>
              <w:jc w:val="center"/>
              <w:rPr>
                <w:rFonts w:ascii="Arial" w:hAnsi="Arial" w:cs="Arial"/>
                <w:b/>
                <w:sz w:val="20"/>
              </w:rPr>
            </w:pPr>
            <w:r w:rsidRPr="00320488">
              <w:rPr>
                <w:rFonts w:ascii="Arial" w:hAnsi="Arial" w:cs="Arial"/>
                <w:b/>
                <w:sz w:val="20"/>
              </w:rPr>
              <w:t>How Measured</w:t>
            </w:r>
          </w:p>
        </w:tc>
        <w:tc>
          <w:tcPr>
            <w:tcW w:w="3345" w:type="dxa"/>
          </w:tcPr>
          <w:p w14:paraId="38A8C2BE" w14:textId="77777777" w:rsidR="00034207" w:rsidRPr="00320488" w:rsidRDefault="00034207" w:rsidP="00D36A49">
            <w:pPr>
              <w:jc w:val="center"/>
              <w:rPr>
                <w:rFonts w:ascii="Arial" w:hAnsi="Arial" w:cs="Arial"/>
                <w:b/>
                <w:sz w:val="20"/>
              </w:rPr>
            </w:pPr>
            <w:r w:rsidRPr="00320488">
              <w:rPr>
                <w:rFonts w:ascii="Arial" w:hAnsi="Arial" w:cs="Arial"/>
                <w:b/>
                <w:sz w:val="20"/>
              </w:rPr>
              <w:t>Desirable</w:t>
            </w:r>
          </w:p>
        </w:tc>
        <w:tc>
          <w:tcPr>
            <w:tcW w:w="1077" w:type="dxa"/>
          </w:tcPr>
          <w:p w14:paraId="3D43C226" w14:textId="77777777" w:rsidR="00034207" w:rsidRPr="00320488" w:rsidRDefault="00034207" w:rsidP="00D36A49">
            <w:pPr>
              <w:ind w:left="-96" w:right="-108"/>
              <w:jc w:val="center"/>
              <w:rPr>
                <w:rFonts w:ascii="Arial" w:hAnsi="Arial" w:cs="Arial"/>
                <w:b/>
                <w:sz w:val="20"/>
              </w:rPr>
            </w:pPr>
            <w:r w:rsidRPr="00320488">
              <w:rPr>
                <w:rFonts w:ascii="Arial" w:hAnsi="Arial" w:cs="Arial"/>
                <w:b/>
                <w:sz w:val="20"/>
              </w:rPr>
              <w:t>How Measured</w:t>
            </w:r>
          </w:p>
        </w:tc>
      </w:tr>
      <w:tr w:rsidR="00320488" w:rsidRPr="00320488" w14:paraId="1F2F6203" w14:textId="77777777" w:rsidTr="003204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0"/>
        </w:trPr>
        <w:tc>
          <w:tcPr>
            <w:tcW w:w="1559" w:type="dxa"/>
            <w:tcBorders>
              <w:right w:val="double" w:sz="6" w:space="0" w:color="auto"/>
            </w:tcBorders>
          </w:tcPr>
          <w:p w14:paraId="0EDD6908" w14:textId="77777777" w:rsidR="00034207" w:rsidRPr="00320488" w:rsidRDefault="00034207" w:rsidP="00D36A49">
            <w:pPr>
              <w:rPr>
                <w:rFonts w:ascii="Arial" w:hAnsi="Arial" w:cs="Arial"/>
                <w:b/>
                <w:sz w:val="20"/>
              </w:rPr>
            </w:pPr>
            <w:r w:rsidRPr="00320488">
              <w:rPr>
                <w:rFonts w:ascii="Arial" w:hAnsi="Arial" w:cs="Arial"/>
                <w:b/>
                <w:sz w:val="20"/>
              </w:rPr>
              <w:t>Experience</w:t>
            </w:r>
          </w:p>
          <w:p w14:paraId="5F131712" w14:textId="77777777" w:rsidR="00034207" w:rsidRPr="00320488" w:rsidRDefault="005865BA" w:rsidP="005865BA">
            <w:pPr>
              <w:ind w:left="-18"/>
              <w:rPr>
                <w:rFonts w:ascii="Arial" w:hAnsi="Arial" w:cs="Arial"/>
                <w:b/>
                <w:sz w:val="20"/>
              </w:rPr>
            </w:pPr>
            <w:r w:rsidRPr="00320488">
              <w:rPr>
                <w:rFonts w:ascii="Arial" w:hAnsi="Arial" w:cs="Arial"/>
                <w:b/>
                <w:sz w:val="20"/>
              </w:rPr>
              <w:t xml:space="preserve"> </w:t>
            </w:r>
          </w:p>
        </w:tc>
        <w:tc>
          <w:tcPr>
            <w:tcW w:w="3345" w:type="dxa"/>
          </w:tcPr>
          <w:p w14:paraId="7A68EC18" w14:textId="77777777" w:rsidR="009B5EAF" w:rsidRPr="00320488" w:rsidRDefault="009B5EAF" w:rsidP="009B5EAF">
            <w:pPr>
              <w:pStyle w:val="BodyText"/>
              <w:rPr>
                <w:rFonts w:cs="Arial"/>
                <w:sz w:val="20"/>
              </w:rPr>
            </w:pPr>
            <w:r w:rsidRPr="00320488">
              <w:rPr>
                <w:rFonts w:cs="Arial"/>
                <w:sz w:val="20"/>
              </w:rPr>
              <w:t>Experience of effective team work</w:t>
            </w:r>
            <w:r w:rsidR="00CB67FA" w:rsidRPr="00320488">
              <w:rPr>
                <w:rFonts w:cs="Arial"/>
                <w:sz w:val="20"/>
              </w:rPr>
              <w:t>.</w:t>
            </w:r>
          </w:p>
          <w:p w14:paraId="26365DC4" w14:textId="77777777" w:rsidR="00CB67FA" w:rsidRPr="00320488" w:rsidRDefault="00CB67FA" w:rsidP="009B5EAF">
            <w:pPr>
              <w:pStyle w:val="BodyText"/>
              <w:rPr>
                <w:rFonts w:cs="Arial"/>
                <w:sz w:val="20"/>
              </w:rPr>
            </w:pPr>
          </w:p>
          <w:p w14:paraId="0EB7E439" w14:textId="77777777" w:rsidR="00034207" w:rsidRPr="00320488" w:rsidRDefault="009B5EAF" w:rsidP="009B5EAF">
            <w:pPr>
              <w:pStyle w:val="BodyText"/>
              <w:rPr>
                <w:rFonts w:cs="Arial"/>
                <w:sz w:val="20"/>
              </w:rPr>
            </w:pPr>
            <w:r w:rsidRPr="00320488">
              <w:rPr>
                <w:rFonts w:cs="Arial"/>
                <w:sz w:val="20"/>
              </w:rPr>
              <w:t>Experience of working on own initiative</w:t>
            </w:r>
            <w:r w:rsidR="00CB67FA" w:rsidRPr="00320488">
              <w:rPr>
                <w:rFonts w:cs="Arial"/>
                <w:sz w:val="20"/>
              </w:rPr>
              <w:t>.</w:t>
            </w:r>
          </w:p>
        </w:tc>
        <w:tc>
          <w:tcPr>
            <w:tcW w:w="1077" w:type="dxa"/>
            <w:tcBorders>
              <w:left w:val="nil"/>
            </w:tcBorders>
          </w:tcPr>
          <w:p w14:paraId="3FBB2524" w14:textId="77777777" w:rsidR="00034207" w:rsidRPr="00320488" w:rsidRDefault="00034207" w:rsidP="00D36A49">
            <w:pPr>
              <w:jc w:val="center"/>
              <w:rPr>
                <w:rFonts w:ascii="Arial" w:hAnsi="Arial" w:cs="Arial"/>
                <w:sz w:val="20"/>
              </w:rPr>
            </w:pPr>
            <w:r w:rsidRPr="00320488">
              <w:rPr>
                <w:rFonts w:ascii="Arial" w:hAnsi="Arial" w:cs="Arial"/>
                <w:sz w:val="20"/>
              </w:rPr>
              <w:t>1</w:t>
            </w:r>
          </w:p>
          <w:p w14:paraId="098CA608" w14:textId="77777777" w:rsidR="00034207" w:rsidRPr="00320488" w:rsidRDefault="00034207" w:rsidP="00D36A49">
            <w:pPr>
              <w:jc w:val="center"/>
              <w:rPr>
                <w:rFonts w:ascii="Arial" w:hAnsi="Arial" w:cs="Arial"/>
                <w:sz w:val="20"/>
              </w:rPr>
            </w:pPr>
          </w:p>
          <w:p w14:paraId="73CA2D1C" w14:textId="77777777" w:rsidR="00034207" w:rsidRPr="00320488" w:rsidRDefault="00034207" w:rsidP="005865BA">
            <w:pPr>
              <w:rPr>
                <w:rFonts w:ascii="Arial" w:hAnsi="Arial" w:cs="Arial"/>
                <w:sz w:val="20"/>
              </w:rPr>
            </w:pPr>
          </w:p>
        </w:tc>
        <w:tc>
          <w:tcPr>
            <w:tcW w:w="3345" w:type="dxa"/>
          </w:tcPr>
          <w:p w14:paraId="2E3191D2" w14:textId="77777777" w:rsidR="008879FF" w:rsidRPr="00320488" w:rsidRDefault="008879FF" w:rsidP="00D36A49">
            <w:pPr>
              <w:rPr>
                <w:rFonts w:ascii="Arial" w:hAnsi="Arial" w:cs="Arial"/>
                <w:sz w:val="20"/>
              </w:rPr>
            </w:pPr>
          </w:p>
          <w:p w14:paraId="3EB3E880" w14:textId="77777777" w:rsidR="007A6671" w:rsidRPr="00320488" w:rsidRDefault="007A6671" w:rsidP="00EB1373">
            <w:pPr>
              <w:rPr>
                <w:rFonts w:ascii="Arial" w:hAnsi="Arial" w:cs="Arial"/>
                <w:sz w:val="20"/>
              </w:rPr>
            </w:pPr>
          </w:p>
        </w:tc>
        <w:tc>
          <w:tcPr>
            <w:tcW w:w="1077" w:type="dxa"/>
          </w:tcPr>
          <w:p w14:paraId="16EB4DB8" w14:textId="77777777" w:rsidR="00034207" w:rsidRPr="00320488" w:rsidRDefault="00034207" w:rsidP="00D36A49">
            <w:pPr>
              <w:jc w:val="center"/>
              <w:rPr>
                <w:rFonts w:ascii="Arial" w:hAnsi="Arial" w:cs="Arial"/>
                <w:sz w:val="20"/>
              </w:rPr>
            </w:pPr>
          </w:p>
          <w:p w14:paraId="5C114FCD" w14:textId="77777777" w:rsidR="00034207" w:rsidRPr="00320488" w:rsidRDefault="00034207" w:rsidP="005865BA">
            <w:pPr>
              <w:rPr>
                <w:rFonts w:ascii="Arial" w:hAnsi="Arial" w:cs="Arial"/>
                <w:sz w:val="20"/>
              </w:rPr>
            </w:pPr>
          </w:p>
        </w:tc>
      </w:tr>
      <w:tr w:rsidR="00320488" w:rsidRPr="00320488" w14:paraId="679AA8F7" w14:textId="77777777" w:rsidTr="003204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559" w:type="dxa"/>
            <w:tcBorders>
              <w:right w:val="double" w:sz="6" w:space="0" w:color="auto"/>
            </w:tcBorders>
          </w:tcPr>
          <w:p w14:paraId="77CFCE33" w14:textId="77777777" w:rsidR="00034207" w:rsidRPr="00320488" w:rsidRDefault="00034207" w:rsidP="00D36A49">
            <w:pPr>
              <w:rPr>
                <w:rFonts w:ascii="Arial" w:hAnsi="Arial" w:cs="Arial"/>
                <w:b/>
                <w:sz w:val="20"/>
              </w:rPr>
            </w:pPr>
            <w:r w:rsidRPr="00320488">
              <w:rPr>
                <w:rFonts w:ascii="Arial" w:hAnsi="Arial" w:cs="Arial"/>
                <w:b/>
                <w:sz w:val="20"/>
              </w:rPr>
              <w:t>Skills and Abilities</w:t>
            </w:r>
          </w:p>
          <w:p w14:paraId="7A2674CF" w14:textId="77777777" w:rsidR="00034207" w:rsidRPr="00320488" w:rsidRDefault="00034207" w:rsidP="00D36A49">
            <w:pPr>
              <w:ind w:left="-720"/>
              <w:jc w:val="center"/>
              <w:rPr>
                <w:rFonts w:ascii="Arial" w:hAnsi="Arial" w:cs="Arial"/>
                <w:b/>
                <w:sz w:val="20"/>
              </w:rPr>
            </w:pPr>
          </w:p>
        </w:tc>
        <w:tc>
          <w:tcPr>
            <w:tcW w:w="3345" w:type="dxa"/>
          </w:tcPr>
          <w:p w14:paraId="305C13D3" w14:textId="77777777" w:rsidR="00034207" w:rsidRPr="00320488" w:rsidRDefault="00034207" w:rsidP="00D36A49">
            <w:pPr>
              <w:rPr>
                <w:rFonts w:ascii="Arial" w:hAnsi="Arial" w:cs="Arial"/>
                <w:sz w:val="20"/>
              </w:rPr>
            </w:pPr>
            <w:r w:rsidRPr="00320488">
              <w:rPr>
                <w:rFonts w:ascii="Arial" w:hAnsi="Arial" w:cs="Arial"/>
                <w:sz w:val="20"/>
              </w:rPr>
              <w:t xml:space="preserve">Good </w:t>
            </w:r>
            <w:r w:rsidR="005865BA" w:rsidRPr="00320488">
              <w:rPr>
                <w:rFonts w:ascii="Arial" w:hAnsi="Arial" w:cs="Arial"/>
                <w:sz w:val="20"/>
              </w:rPr>
              <w:t>interpersonal</w:t>
            </w:r>
            <w:r w:rsidRPr="00320488">
              <w:rPr>
                <w:rFonts w:ascii="Arial" w:hAnsi="Arial" w:cs="Arial"/>
                <w:sz w:val="20"/>
              </w:rPr>
              <w:t xml:space="preserve"> skills.  Ability to communicate effectively with people at all levels in a courteous and tactful manner.</w:t>
            </w:r>
          </w:p>
          <w:p w14:paraId="57714B69" w14:textId="77777777" w:rsidR="00034207" w:rsidRPr="00320488" w:rsidRDefault="00034207" w:rsidP="00D36A49">
            <w:pPr>
              <w:ind w:left="720"/>
              <w:rPr>
                <w:rFonts w:ascii="Arial" w:hAnsi="Arial" w:cs="Arial"/>
                <w:sz w:val="20"/>
              </w:rPr>
            </w:pPr>
          </w:p>
          <w:p w14:paraId="3066D91B" w14:textId="77777777" w:rsidR="005865BA" w:rsidRPr="00320488" w:rsidRDefault="00CB67FA" w:rsidP="005865BA">
            <w:pPr>
              <w:rPr>
                <w:rFonts w:ascii="Arial" w:hAnsi="Arial" w:cs="Arial"/>
                <w:sz w:val="20"/>
              </w:rPr>
            </w:pPr>
            <w:r w:rsidRPr="00320488">
              <w:rPr>
                <w:rFonts w:ascii="Arial" w:hAnsi="Arial" w:cs="Arial"/>
                <w:sz w:val="20"/>
              </w:rPr>
              <w:t>Ability to keep accurate records</w:t>
            </w:r>
          </w:p>
          <w:p w14:paraId="74A3B21A" w14:textId="77777777" w:rsidR="00CB67FA" w:rsidRPr="00320488" w:rsidRDefault="00CB67FA" w:rsidP="005865BA">
            <w:pPr>
              <w:rPr>
                <w:rFonts w:ascii="Arial" w:hAnsi="Arial" w:cs="Arial"/>
                <w:sz w:val="20"/>
              </w:rPr>
            </w:pPr>
          </w:p>
          <w:p w14:paraId="46F492B8" w14:textId="77777777" w:rsidR="00034207" w:rsidRPr="00320488" w:rsidRDefault="00034207" w:rsidP="001E5EEF">
            <w:pPr>
              <w:rPr>
                <w:rFonts w:ascii="Arial" w:hAnsi="Arial" w:cs="Arial"/>
                <w:sz w:val="20"/>
              </w:rPr>
            </w:pPr>
            <w:r w:rsidRPr="00320488">
              <w:rPr>
                <w:rFonts w:ascii="Arial" w:hAnsi="Arial" w:cs="Arial"/>
                <w:sz w:val="20"/>
              </w:rPr>
              <w:t xml:space="preserve">Ability to </w:t>
            </w:r>
            <w:r w:rsidR="00CB67FA" w:rsidRPr="00320488">
              <w:rPr>
                <w:rFonts w:ascii="Arial" w:hAnsi="Arial" w:cs="Arial"/>
                <w:sz w:val="20"/>
              </w:rPr>
              <w:t>communicate effectively with children</w:t>
            </w:r>
          </w:p>
          <w:p w14:paraId="2FAD7FAD" w14:textId="77777777" w:rsidR="00A96AEA" w:rsidRPr="00320488" w:rsidRDefault="00A96AEA" w:rsidP="001E5EEF">
            <w:pPr>
              <w:rPr>
                <w:rFonts w:ascii="Arial" w:hAnsi="Arial" w:cs="Arial"/>
                <w:sz w:val="20"/>
              </w:rPr>
            </w:pPr>
          </w:p>
          <w:p w14:paraId="2E07D9BA" w14:textId="77777777" w:rsidR="00A96AEA" w:rsidRPr="00320488" w:rsidRDefault="00320488" w:rsidP="00A96AEA">
            <w:pPr>
              <w:rPr>
                <w:rFonts w:ascii="Arial" w:hAnsi="Arial" w:cs="Arial"/>
                <w:sz w:val="20"/>
              </w:rPr>
            </w:pPr>
            <w:r>
              <w:rPr>
                <w:rFonts w:ascii="Arial" w:hAnsi="Arial" w:cs="Arial"/>
                <w:sz w:val="20"/>
              </w:rPr>
              <w:t>Basic IT Skills</w:t>
            </w:r>
          </w:p>
          <w:p w14:paraId="7E389227" w14:textId="77777777" w:rsidR="00CB67FA" w:rsidRPr="00320488" w:rsidRDefault="00CB67FA" w:rsidP="00A96AEA">
            <w:pPr>
              <w:rPr>
                <w:rFonts w:ascii="Arial" w:hAnsi="Arial" w:cs="Arial"/>
                <w:sz w:val="20"/>
              </w:rPr>
            </w:pPr>
          </w:p>
          <w:p w14:paraId="5B4BDD59" w14:textId="77777777" w:rsidR="00CB67FA" w:rsidRPr="00320488" w:rsidRDefault="00CB67FA" w:rsidP="00A96AEA">
            <w:pPr>
              <w:rPr>
                <w:rFonts w:ascii="Arial" w:hAnsi="Arial" w:cs="Arial"/>
                <w:sz w:val="20"/>
              </w:rPr>
            </w:pPr>
            <w:r w:rsidRPr="00320488">
              <w:rPr>
                <w:rFonts w:ascii="Arial" w:hAnsi="Arial" w:cs="Arial"/>
                <w:sz w:val="20"/>
              </w:rPr>
              <w:t>Able to contribute to the support and development of children</w:t>
            </w:r>
          </w:p>
        </w:tc>
        <w:tc>
          <w:tcPr>
            <w:tcW w:w="1077" w:type="dxa"/>
            <w:tcBorders>
              <w:left w:val="nil"/>
            </w:tcBorders>
          </w:tcPr>
          <w:p w14:paraId="087790DA" w14:textId="77777777" w:rsidR="00034207" w:rsidRPr="00320488" w:rsidRDefault="00034207" w:rsidP="00320488">
            <w:pPr>
              <w:jc w:val="center"/>
              <w:rPr>
                <w:rFonts w:ascii="Arial" w:hAnsi="Arial" w:cs="Arial"/>
                <w:sz w:val="20"/>
              </w:rPr>
            </w:pPr>
            <w:r w:rsidRPr="00320488">
              <w:rPr>
                <w:rFonts w:ascii="Arial" w:hAnsi="Arial" w:cs="Arial"/>
                <w:sz w:val="20"/>
              </w:rPr>
              <w:t>1, 2</w:t>
            </w:r>
          </w:p>
          <w:p w14:paraId="6DFCB5C9" w14:textId="77777777" w:rsidR="00034207" w:rsidRPr="00320488" w:rsidRDefault="00034207" w:rsidP="00320488">
            <w:pPr>
              <w:jc w:val="center"/>
              <w:rPr>
                <w:rFonts w:ascii="Arial" w:hAnsi="Arial" w:cs="Arial"/>
                <w:sz w:val="20"/>
              </w:rPr>
            </w:pPr>
          </w:p>
          <w:p w14:paraId="12D6E1E0" w14:textId="77777777" w:rsidR="00034207" w:rsidRPr="00320488" w:rsidRDefault="00034207" w:rsidP="00320488">
            <w:pPr>
              <w:jc w:val="center"/>
              <w:rPr>
                <w:rFonts w:ascii="Arial" w:hAnsi="Arial" w:cs="Arial"/>
                <w:sz w:val="20"/>
              </w:rPr>
            </w:pPr>
          </w:p>
          <w:p w14:paraId="58A3F99C" w14:textId="77777777" w:rsidR="00034207" w:rsidRPr="00320488" w:rsidRDefault="00034207" w:rsidP="00320488">
            <w:pPr>
              <w:jc w:val="center"/>
              <w:rPr>
                <w:rFonts w:ascii="Arial" w:hAnsi="Arial" w:cs="Arial"/>
                <w:sz w:val="20"/>
              </w:rPr>
            </w:pPr>
          </w:p>
          <w:p w14:paraId="25ABA818" w14:textId="77777777" w:rsidR="00034207" w:rsidRPr="00320488" w:rsidRDefault="00034207" w:rsidP="00320488">
            <w:pPr>
              <w:jc w:val="center"/>
              <w:rPr>
                <w:rFonts w:ascii="Arial" w:hAnsi="Arial" w:cs="Arial"/>
                <w:sz w:val="20"/>
              </w:rPr>
            </w:pPr>
          </w:p>
          <w:p w14:paraId="455C7311" w14:textId="77777777" w:rsidR="00034207" w:rsidRPr="00320488" w:rsidRDefault="00034207" w:rsidP="00320488">
            <w:pPr>
              <w:jc w:val="center"/>
              <w:rPr>
                <w:rFonts w:ascii="Arial" w:hAnsi="Arial" w:cs="Arial"/>
                <w:sz w:val="20"/>
              </w:rPr>
            </w:pPr>
            <w:r w:rsidRPr="00320488">
              <w:rPr>
                <w:rFonts w:ascii="Arial" w:hAnsi="Arial" w:cs="Arial"/>
                <w:sz w:val="20"/>
              </w:rPr>
              <w:t>1, 2</w:t>
            </w:r>
          </w:p>
          <w:p w14:paraId="06B71E8F" w14:textId="77777777" w:rsidR="00034207" w:rsidRPr="00320488" w:rsidRDefault="00034207" w:rsidP="00320488">
            <w:pPr>
              <w:jc w:val="center"/>
              <w:rPr>
                <w:rFonts w:ascii="Arial" w:hAnsi="Arial" w:cs="Arial"/>
                <w:sz w:val="20"/>
              </w:rPr>
            </w:pPr>
          </w:p>
          <w:p w14:paraId="3A1BFD16" w14:textId="77777777" w:rsidR="00CB67FA" w:rsidRPr="00320488" w:rsidRDefault="00CB67FA" w:rsidP="00320488">
            <w:pPr>
              <w:jc w:val="center"/>
              <w:rPr>
                <w:rFonts w:ascii="Arial" w:hAnsi="Arial" w:cs="Arial"/>
                <w:sz w:val="20"/>
              </w:rPr>
            </w:pPr>
            <w:r w:rsidRPr="00320488">
              <w:rPr>
                <w:rFonts w:ascii="Arial" w:hAnsi="Arial" w:cs="Arial"/>
                <w:sz w:val="20"/>
              </w:rPr>
              <w:t>1, 2</w:t>
            </w:r>
          </w:p>
          <w:p w14:paraId="5EC9041D" w14:textId="77777777" w:rsidR="00034207" w:rsidRPr="00320488" w:rsidRDefault="00034207" w:rsidP="00320488">
            <w:pPr>
              <w:jc w:val="center"/>
              <w:rPr>
                <w:rFonts w:ascii="Arial" w:hAnsi="Arial" w:cs="Arial"/>
                <w:sz w:val="20"/>
              </w:rPr>
            </w:pPr>
          </w:p>
          <w:p w14:paraId="60AFC58B" w14:textId="77777777" w:rsidR="008879FF" w:rsidRPr="00320488" w:rsidRDefault="008879FF" w:rsidP="00320488">
            <w:pPr>
              <w:jc w:val="center"/>
              <w:rPr>
                <w:rFonts w:ascii="Arial" w:hAnsi="Arial" w:cs="Arial"/>
                <w:sz w:val="20"/>
              </w:rPr>
            </w:pPr>
          </w:p>
          <w:p w14:paraId="523A4CBF" w14:textId="77777777" w:rsidR="00034207" w:rsidRPr="00320488" w:rsidRDefault="005865BA" w:rsidP="00320488">
            <w:pPr>
              <w:jc w:val="center"/>
              <w:rPr>
                <w:rFonts w:ascii="Arial" w:hAnsi="Arial" w:cs="Arial"/>
                <w:sz w:val="20"/>
              </w:rPr>
            </w:pPr>
            <w:r w:rsidRPr="00320488">
              <w:rPr>
                <w:rFonts w:ascii="Arial" w:hAnsi="Arial" w:cs="Arial"/>
                <w:sz w:val="20"/>
              </w:rPr>
              <w:t>1,2</w:t>
            </w:r>
          </w:p>
          <w:p w14:paraId="219F20C4" w14:textId="77777777" w:rsidR="00034207" w:rsidRPr="00320488" w:rsidRDefault="00034207" w:rsidP="00320488">
            <w:pPr>
              <w:jc w:val="center"/>
              <w:rPr>
                <w:rFonts w:ascii="Arial" w:hAnsi="Arial" w:cs="Arial"/>
                <w:sz w:val="20"/>
              </w:rPr>
            </w:pPr>
          </w:p>
          <w:p w14:paraId="70B8CFD3" w14:textId="77777777" w:rsidR="00CB67FA" w:rsidRPr="00320488" w:rsidRDefault="00CB67FA" w:rsidP="00320488">
            <w:pPr>
              <w:jc w:val="center"/>
              <w:rPr>
                <w:rFonts w:ascii="Arial" w:hAnsi="Arial" w:cs="Arial"/>
                <w:sz w:val="20"/>
              </w:rPr>
            </w:pPr>
          </w:p>
          <w:p w14:paraId="7D09BC92" w14:textId="77777777" w:rsidR="00034207" w:rsidRPr="00320488" w:rsidRDefault="00A96AEA" w:rsidP="00320488">
            <w:pPr>
              <w:jc w:val="center"/>
              <w:rPr>
                <w:rFonts w:ascii="Arial" w:hAnsi="Arial" w:cs="Arial"/>
                <w:sz w:val="20"/>
              </w:rPr>
            </w:pPr>
            <w:r w:rsidRPr="00320488">
              <w:rPr>
                <w:rFonts w:ascii="Arial" w:hAnsi="Arial" w:cs="Arial"/>
                <w:sz w:val="20"/>
              </w:rPr>
              <w:t>1,2</w:t>
            </w:r>
          </w:p>
          <w:p w14:paraId="79943508" w14:textId="77777777" w:rsidR="00034207" w:rsidRPr="00320488" w:rsidRDefault="00034207" w:rsidP="00320488">
            <w:pPr>
              <w:jc w:val="center"/>
              <w:rPr>
                <w:rFonts w:ascii="Arial" w:hAnsi="Arial" w:cs="Arial"/>
                <w:sz w:val="20"/>
              </w:rPr>
            </w:pPr>
          </w:p>
        </w:tc>
        <w:tc>
          <w:tcPr>
            <w:tcW w:w="3345" w:type="dxa"/>
          </w:tcPr>
          <w:p w14:paraId="45C367D2" w14:textId="77777777" w:rsidR="00034207" w:rsidRPr="00320488" w:rsidRDefault="00CB67FA" w:rsidP="00CB67FA">
            <w:pPr>
              <w:rPr>
                <w:rFonts w:ascii="Arial" w:hAnsi="Arial" w:cs="Arial"/>
                <w:sz w:val="20"/>
              </w:rPr>
            </w:pPr>
            <w:r w:rsidRPr="00320488">
              <w:rPr>
                <w:rFonts w:ascii="Arial" w:hAnsi="Arial" w:cs="Arial"/>
                <w:sz w:val="20"/>
              </w:rPr>
              <w:t>Prepared to learn new skills</w:t>
            </w:r>
          </w:p>
          <w:p w14:paraId="7472BD20" w14:textId="77777777" w:rsidR="00CB67FA" w:rsidRPr="00320488" w:rsidRDefault="00CB67FA" w:rsidP="00CB67FA">
            <w:pPr>
              <w:rPr>
                <w:rFonts w:ascii="Arial" w:hAnsi="Arial" w:cs="Arial"/>
                <w:sz w:val="20"/>
              </w:rPr>
            </w:pPr>
          </w:p>
          <w:p w14:paraId="70CE6CA8" w14:textId="77777777" w:rsidR="00CB67FA" w:rsidRPr="00320488" w:rsidRDefault="00CB67FA" w:rsidP="00CB67FA">
            <w:pPr>
              <w:rPr>
                <w:rFonts w:ascii="Arial" w:hAnsi="Arial" w:cs="Arial"/>
                <w:sz w:val="20"/>
              </w:rPr>
            </w:pPr>
            <w:r w:rsidRPr="00320488">
              <w:rPr>
                <w:rFonts w:ascii="Arial" w:hAnsi="Arial" w:cs="Arial"/>
                <w:sz w:val="20"/>
              </w:rPr>
              <w:t>Able to be self-motivated</w:t>
            </w:r>
          </w:p>
          <w:p w14:paraId="3A2B68EF" w14:textId="77777777" w:rsidR="00CB67FA" w:rsidRPr="00320488" w:rsidRDefault="00CB67FA" w:rsidP="00CB67FA">
            <w:pPr>
              <w:rPr>
                <w:rFonts w:ascii="Arial" w:hAnsi="Arial" w:cs="Arial"/>
                <w:sz w:val="20"/>
              </w:rPr>
            </w:pPr>
          </w:p>
          <w:p w14:paraId="2E657510" w14:textId="77777777" w:rsidR="00CB67FA" w:rsidRPr="00320488" w:rsidRDefault="00CB67FA" w:rsidP="00CB67FA">
            <w:pPr>
              <w:rPr>
                <w:rFonts w:ascii="Arial" w:hAnsi="Arial" w:cs="Arial"/>
                <w:sz w:val="20"/>
              </w:rPr>
            </w:pPr>
            <w:r w:rsidRPr="00320488">
              <w:rPr>
                <w:rFonts w:ascii="Arial" w:hAnsi="Arial" w:cs="Arial"/>
                <w:sz w:val="20"/>
              </w:rPr>
              <w:t>Enthusiasm and confidence when working with children</w:t>
            </w:r>
          </w:p>
        </w:tc>
        <w:tc>
          <w:tcPr>
            <w:tcW w:w="1077" w:type="dxa"/>
          </w:tcPr>
          <w:p w14:paraId="0548B14C" w14:textId="77777777" w:rsidR="00034207" w:rsidRPr="00320488" w:rsidRDefault="00CB67FA" w:rsidP="00D36A49">
            <w:pPr>
              <w:jc w:val="center"/>
              <w:rPr>
                <w:rFonts w:ascii="Arial" w:hAnsi="Arial" w:cs="Arial"/>
                <w:sz w:val="20"/>
              </w:rPr>
            </w:pPr>
            <w:r w:rsidRPr="00320488">
              <w:rPr>
                <w:rFonts w:ascii="Arial" w:hAnsi="Arial" w:cs="Arial"/>
                <w:sz w:val="20"/>
              </w:rPr>
              <w:t>1,2</w:t>
            </w:r>
          </w:p>
          <w:p w14:paraId="50C652DA" w14:textId="77777777" w:rsidR="00CB67FA" w:rsidRPr="00320488" w:rsidRDefault="00CB67FA" w:rsidP="00D36A49">
            <w:pPr>
              <w:jc w:val="center"/>
              <w:rPr>
                <w:rFonts w:ascii="Arial" w:hAnsi="Arial" w:cs="Arial"/>
                <w:sz w:val="20"/>
              </w:rPr>
            </w:pPr>
          </w:p>
          <w:p w14:paraId="63654F68" w14:textId="77777777" w:rsidR="00CB67FA" w:rsidRPr="00320488" w:rsidRDefault="00CB67FA" w:rsidP="00D36A49">
            <w:pPr>
              <w:jc w:val="center"/>
              <w:rPr>
                <w:rFonts w:ascii="Arial" w:hAnsi="Arial" w:cs="Arial"/>
                <w:sz w:val="20"/>
              </w:rPr>
            </w:pPr>
          </w:p>
          <w:p w14:paraId="40A43D4C" w14:textId="77777777" w:rsidR="00CB67FA" w:rsidRPr="00320488" w:rsidRDefault="00CB67FA" w:rsidP="00CB67FA">
            <w:pPr>
              <w:jc w:val="center"/>
              <w:rPr>
                <w:rFonts w:ascii="Arial" w:hAnsi="Arial" w:cs="Arial"/>
                <w:sz w:val="20"/>
              </w:rPr>
            </w:pPr>
            <w:r w:rsidRPr="00320488">
              <w:rPr>
                <w:rFonts w:ascii="Arial" w:hAnsi="Arial" w:cs="Arial"/>
                <w:sz w:val="20"/>
              </w:rPr>
              <w:t>1,2</w:t>
            </w:r>
          </w:p>
          <w:p w14:paraId="77D05164" w14:textId="77777777" w:rsidR="00CB67FA" w:rsidRPr="00320488" w:rsidRDefault="00CB67FA" w:rsidP="00CB67FA">
            <w:pPr>
              <w:jc w:val="center"/>
              <w:rPr>
                <w:rFonts w:ascii="Arial" w:hAnsi="Arial" w:cs="Arial"/>
                <w:sz w:val="20"/>
              </w:rPr>
            </w:pPr>
          </w:p>
          <w:p w14:paraId="0DCF5FCB" w14:textId="77777777" w:rsidR="00CB67FA" w:rsidRPr="00320488" w:rsidRDefault="00CB67FA" w:rsidP="00CB67FA">
            <w:pPr>
              <w:jc w:val="center"/>
              <w:rPr>
                <w:rFonts w:ascii="Arial" w:hAnsi="Arial" w:cs="Arial"/>
                <w:sz w:val="20"/>
              </w:rPr>
            </w:pPr>
            <w:r w:rsidRPr="00320488">
              <w:rPr>
                <w:rFonts w:ascii="Arial" w:hAnsi="Arial" w:cs="Arial"/>
                <w:sz w:val="20"/>
              </w:rPr>
              <w:t>1,2</w:t>
            </w:r>
          </w:p>
        </w:tc>
      </w:tr>
      <w:tr w:rsidR="00320488" w:rsidRPr="00320488" w14:paraId="66A3BDB6" w14:textId="77777777" w:rsidTr="003204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48"/>
        </w:trPr>
        <w:tc>
          <w:tcPr>
            <w:tcW w:w="1559" w:type="dxa"/>
            <w:tcBorders>
              <w:right w:val="double" w:sz="6" w:space="0" w:color="auto"/>
            </w:tcBorders>
          </w:tcPr>
          <w:p w14:paraId="3350EABE" w14:textId="77777777" w:rsidR="001E5EEF" w:rsidRPr="00320488" w:rsidRDefault="001E5EEF" w:rsidP="00D36A49">
            <w:pPr>
              <w:rPr>
                <w:rFonts w:ascii="Arial" w:hAnsi="Arial" w:cs="Arial"/>
                <w:b/>
                <w:sz w:val="20"/>
              </w:rPr>
            </w:pPr>
            <w:r w:rsidRPr="00320488">
              <w:rPr>
                <w:rFonts w:ascii="Arial" w:hAnsi="Arial" w:cs="Arial"/>
                <w:b/>
                <w:sz w:val="20"/>
              </w:rPr>
              <w:t>Equality Issues</w:t>
            </w:r>
          </w:p>
        </w:tc>
        <w:tc>
          <w:tcPr>
            <w:tcW w:w="3345" w:type="dxa"/>
          </w:tcPr>
          <w:p w14:paraId="424A3ACA" w14:textId="77777777" w:rsidR="001E5EEF" w:rsidRPr="00320488" w:rsidRDefault="001E5EEF" w:rsidP="003D0693">
            <w:pPr>
              <w:rPr>
                <w:rFonts w:ascii="Arial" w:hAnsi="Arial" w:cs="Arial"/>
                <w:sz w:val="20"/>
              </w:rPr>
            </w:pPr>
            <w:r w:rsidRPr="00320488">
              <w:rPr>
                <w:rFonts w:ascii="Arial" w:hAnsi="Arial" w:cs="Arial"/>
                <w:sz w:val="20"/>
              </w:rPr>
              <w:t>Knowledge of equality issues</w:t>
            </w:r>
          </w:p>
        </w:tc>
        <w:tc>
          <w:tcPr>
            <w:tcW w:w="1077" w:type="dxa"/>
            <w:tcBorders>
              <w:left w:val="nil"/>
            </w:tcBorders>
          </w:tcPr>
          <w:p w14:paraId="34BE20F7" w14:textId="77777777" w:rsidR="001E5EEF" w:rsidRPr="00320488" w:rsidRDefault="001E5EEF" w:rsidP="00320488">
            <w:pPr>
              <w:jc w:val="center"/>
              <w:rPr>
                <w:rFonts w:ascii="Arial" w:hAnsi="Arial" w:cs="Arial"/>
                <w:sz w:val="20"/>
              </w:rPr>
            </w:pPr>
            <w:r w:rsidRPr="00320488">
              <w:rPr>
                <w:rFonts w:ascii="Arial" w:hAnsi="Arial" w:cs="Arial"/>
                <w:sz w:val="20"/>
              </w:rPr>
              <w:t>1,2</w:t>
            </w:r>
          </w:p>
        </w:tc>
        <w:tc>
          <w:tcPr>
            <w:tcW w:w="3345" w:type="dxa"/>
          </w:tcPr>
          <w:p w14:paraId="7D036570" w14:textId="77777777" w:rsidR="001E5EEF" w:rsidRPr="00320488" w:rsidRDefault="001E5EEF" w:rsidP="00A96AEA">
            <w:pPr>
              <w:rPr>
                <w:rFonts w:ascii="Arial" w:hAnsi="Arial" w:cs="Arial"/>
                <w:sz w:val="20"/>
              </w:rPr>
            </w:pPr>
            <w:r w:rsidRPr="00320488">
              <w:rPr>
                <w:rFonts w:ascii="Arial" w:hAnsi="Arial" w:cs="Arial"/>
                <w:sz w:val="20"/>
              </w:rPr>
              <w:t>Able to recognise common forms of</w:t>
            </w:r>
            <w:r w:rsidR="00A96AEA" w:rsidRPr="00320488">
              <w:rPr>
                <w:rFonts w:ascii="Arial" w:hAnsi="Arial" w:cs="Arial"/>
                <w:sz w:val="20"/>
              </w:rPr>
              <w:t xml:space="preserve"> </w:t>
            </w:r>
            <w:r w:rsidRPr="00320488">
              <w:rPr>
                <w:rFonts w:ascii="Arial" w:hAnsi="Arial" w:cs="Arial"/>
                <w:sz w:val="20"/>
              </w:rPr>
              <w:t>discrimination and to report this if detected</w:t>
            </w:r>
          </w:p>
        </w:tc>
        <w:tc>
          <w:tcPr>
            <w:tcW w:w="1077" w:type="dxa"/>
          </w:tcPr>
          <w:p w14:paraId="0657855C" w14:textId="77777777" w:rsidR="001E5EEF" w:rsidRPr="00320488" w:rsidRDefault="00320488" w:rsidP="00D36A49">
            <w:pPr>
              <w:ind w:left="-96"/>
              <w:jc w:val="center"/>
              <w:rPr>
                <w:rFonts w:ascii="Arial" w:hAnsi="Arial" w:cs="Arial"/>
                <w:sz w:val="20"/>
              </w:rPr>
            </w:pPr>
            <w:r>
              <w:rPr>
                <w:rFonts w:ascii="Arial" w:hAnsi="Arial" w:cs="Arial"/>
                <w:sz w:val="20"/>
              </w:rPr>
              <w:t>1,</w:t>
            </w:r>
            <w:r w:rsidR="001E5EEF" w:rsidRPr="00320488">
              <w:rPr>
                <w:rFonts w:ascii="Arial" w:hAnsi="Arial" w:cs="Arial"/>
                <w:sz w:val="20"/>
              </w:rPr>
              <w:t>2</w:t>
            </w:r>
          </w:p>
        </w:tc>
      </w:tr>
      <w:tr w:rsidR="00320488" w:rsidRPr="00320488" w14:paraId="3D26F197" w14:textId="77777777" w:rsidTr="003204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59" w:type="dxa"/>
            <w:tcBorders>
              <w:right w:val="double" w:sz="6" w:space="0" w:color="auto"/>
            </w:tcBorders>
          </w:tcPr>
          <w:p w14:paraId="32B1DE29" w14:textId="77777777" w:rsidR="00034207" w:rsidRPr="00320488" w:rsidRDefault="00034207" w:rsidP="00320488">
            <w:pPr>
              <w:ind w:left="-18"/>
              <w:rPr>
                <w:rFonts w:ascii="Arial" w:hAnsi="Arial" w:cs="Arial"/>
                <w:sz w:val="20"/>
              </w:rPr>
            </w:pPr>
            <w:r w:rsidRPr="00320488">
              <w:rPr>
                <w:rFonts w:ascii="Arial" w:hAnsi="Arial" w:cs="Arial"/>
                <w:b/>
                <w:sz w:val="20"/>
              </w:rPr>
              <w:t>Specialist Knowledge</w:t>
            </w:r>
          </w:p>
        </w:tc>
        <w:tc>
          <w:tcPr>
            <w:tcW w:w="3345" w:type="dxa"/>
          </w:tcPr>
          <w:p w14:paraId="6CA4AC13" w14:textId="77777777" w:rsidR="00034207" w:rsidRPr="00320488" w:rsidRDefault="00501E0B" w:rsidP="00014937">
            <w:pPr>
              <w:rPr>
                <w:rFonts w:ascii="Arial" w:hAnsi="Arial" w:cs="Arial"/>
                <w:sz w:val="20"/>
              </w:rPr>
            </w:pPr>
            <w:r w:rsidRPr="00320488">
              <w:rPr>
                <w:rFonts w:ascii="Arial" w:hAnsi="Arial" w:cs="Arial"/>
                <w:sz w:val="20"/>
              </w:rPr>
              <w:t>Understand the organisation's internal policies and key business policies relating to sector.</w:t>
            </w:r>
          </w:p>
        </w:tc>
        <w:tc>
          <w:tcPr>
            <w:tcW w:w="1077" w:type="dxa"/>
            <w:tcBorders>
              <w:left w:val="nil"/>
            </w:tcBorders>
          </w:tcPr>
          <w:p w14:paraId="046A454C" w14:textId="77777777" w:rsidR="00034207" w:rsidRPr="00320488" w:rsidRDefault="00034207" w:rsidP="00D36A49">
            <w:pPr>
              <w:ind w:left="-108"/>
              <w:jc w:val="center"/>
              <w:rPr>
                <w:rFonts w:ascii="Arial" w:hAnsi="Arial" w:cs="Arial"/>
                <w:sz w:val="20"/>
              </w:rPr>
            </w:pPr>
            <w:r w:rsidRPr="00320488">
              <w:rPr>
                <w:rFonts w:ascii="Arial" w:hAnsi="Arial" w:cs="Arial"/>
                <w:sz w:val="20"/>
              </w:rPr>
              <w:t>1,2</w:t>
            </w:r>
          </w:p>
          <w:p w14:paraId="7BF139C4" w14:textId="77777777" w:rsidR="00034207" w:rsidRPr="00320488" w:rsidRDefault="00034207" w:rsidP="00D36A49">
            <w:pPr>
              <w:ind w:left="-108"/>
              <w:jc w:val="center"/>
              <w:rPr>
                <w:rFonts w:ascii="Arial" w:hAnsi="Arial" w:cs="Arial"/>
                <w:sz w:val="20"/>
              </w:rPr>
            </w:pPr>
          </w:p>
          <w:p w14:paraId="70420724" w14:textId="77777777" w:rsidR="00034207" w:rsidRDefault="00034207" w:rsidP="00320488">
            <w:pPr>
              <w:rPr>
                <w:rFonts w:ascii="Arial" w:hAnsi="Arial" w:cs="Arial"/>
                <w:sz w:val="20"/>
              </w:rPr>
            </w:pPr>
          </w:p>
          <w:p w14:paraId="3018E27F" w14:textId="77777777" w:rsidR="00320488" w:rsidRPr="00320488" w:rsidRDefault="00320488" w:rsidP="00320488">
            <w:pPr>
              <w:rPr>
                <w:rFonts w:ascii="Arial" w:hAnsi="Arial" w:cs="Arial"/>
                <w:sz w:val="20"/>
              </w:rPr>
            </w:pPr>
          </w:p>
        </w:tc>
        <w:tc>
          <w:tcPr>
            <w:tcW w:w="3345" w:type="dxa"/>
          </w:tcPr>
          <w:p w14:paraId="45B5E3B3" w14:textId="77777777" w:rsidR="00034207" w:rsidRPr="00320488" w:rsidRDefault="00034207" w:rsidP="00D36A49">
            <w:pPr>
              <w:rPr>
                <w:rFonts w:ascii="Arial" w:hAnsi="Arial" w:cs="Arial"/>
                <w:sz w:val="20"/>
              </w:rPr>
            </w:pPr>
          </w:p>
        </w:tc>
        <w:tc>
          <w:tcPr>
            <w:tcW w:w="1077" w:type="dxa"/>
          </w:tcPr>
          <w:p w14:paraId="6DED2164" w14:textId="77777777" w:rsidR="00C96EFF" w:rsidRPr="00320488" w:rsidRDefault="00C96EFF" w:rsidP="00D36A49">
            <w:pPr>
              <w:ind w:left="-96"/>
              <w:jc w:val="center"/>
              <w:rPr>
                <w:rFonts w:ascii="Arial" w:hAnsi="Arial" w:cs="Arial"/>
                <w:sz w:val="20"/>
              </w:rPr>
            </w:pPr>
          </w:p>
        </w:tc>
      </w:tr>
      <w:tr w:rsidR="00320488" w:rsidRPr="00320488" w14:paraId="13BD56BE" w14:textId="77777777" w:rsidTr="003204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559" w:type="dxa"/>
            <w:tcBorders>
              <w:right w:val="double" w:sz="6" w:space="0" w:color="auto"/>
            </w:tcBorders>
          </w:tcPr>
          <w:p w14:paraId="1A0EF5DD" w14:textId="77777777" w:rsidR="00034207" w:rsidRPr="00320488" w:rsidRDefault="00034207" w:rsidP="00D36A49">
            <w:pPr>
              <w:ind w:left="-18" w:firstLine="18"/>
              <w:rPr>
                <w:rFonts w:ascii="Arial" w:hAnsi="Arial" w:cs="Arial"/>
                <w:b/>
                <w:sz w:val="20"/>
              </w:rPr>
            </w:pPr>
            <w:r w:rsidRPr="00320488">
              <w:rPr>
                <w:rFonts w:ascii="Arial" w:hAnsi="Arial" w:cs="Arial"/>
                <w:b/>
                <w:sz w:val="20"/>
              </w:rPr>
              <w:t>Education and Training</w:t>
            </w:r>
          </w:p>
          <w:p w14:paraId="4AFAE81D" w14:textId="77777777" w:rsidR="00034207" w:rsidRPr="00320488" w:rsidRDefault="00034207" w:rsidP="00D36A49">
            <w:pPr>
              <w:rPr>
                <w:rFonts w:ascii="Arial" w:hAnsi="Arial" w:cs="Arial"/>
                <w:b/>
                <w:sz w:val="20"/>
              </w:rPr>
            </w:pPr>
          </w:p>
          <w:p w14:paraId="16A78FA8" w14:textId="77777777" w:rsidR="00034207" w:rsidRPr="00320488" w:rsidRDefault="00034207" w:rsidP="00D36A49">
            <w:pPr>
              <w:ind w:left="-18"/>
              <w:rPr>
                <w:rFonts w:ascii="Arial" w:hAnsi="Arial" w:cs="Arial"/>
                <w:b/>
                <w:sz w:val="20"/>
              </w:rPr>
            </w:pPr>
          </w:p>
        </w:tc>
        <w:tc>
          <w:tcPr>
            <w:tcW w:w="3345" w:type="dxa"/>
          </w:tcPr>
          <w:p w14:paraId="353EE1D2" w14:textId="77777777" w:rsidR="00EA5313" w:rsidRPr="00320488" w:rsidRDefault="00014937" w:rsidP="00014937">
            <w:pPr>
              <w:ind w:left="-30"/>
              <w:rPr>
                <w:rFonts w:ascii="Arial" w:hAnsi="Arial" w:cs="Arial"/>
                <w:sz w:val="20"/>
              </w:rPr>
            </w:pPr>
            <w:r w:rsidRPr="00014937">
              <w:rPr>
                <w:rFonts w:ascii="Arial" w:hAnsi="Arial" w:cs="Arial"/>
                <w:sz w:val="20"/>
              </w:rPr>
              <w:t>Functional Skills L2, GCSE grades C/4 or above in English and Maths or equivalent.</w:t>
            </w:r>
          </w:p>
        </w:tc>
        <w:tc>
          <w:tcPr>
            <w:tcW w:w="1077" w:type="dxa"/>
            <w:tcBorders>
              <w:left w:val="nil"/>
            </w:tcBorders>
          </w:tcPr>
          <w:p w14:paraId="4869FB32" w14:textId="77777777" w:rsidR="00034207" w:rsidRPr="00320488" w:rsidRDefault="00320488" w:rsidP="00EA5313">
            <w:pPr>
              <w:ind w:left="-108"/>
              <w:jc w:val="center"/>
              <w:rPr>
                <w:rFonts w:ascii="Arial" w:hAnsi="Arial" w:cs="Arial"/>
                <w:sz w:val="20"/>
              </w:rPr>
            </w:pPr>
            <w:r>
              <w:rPr>
                <w:rFonts w:ascii="Arial" w:hAnsi="Arial" w:cs="Arial"/>
                <w:sz w:val="20"/>
              </w:rPr>
              <w:t>1,2</w:t>
            </w:r>
            <w:r w:rsidR="00331F02">
              <w:rPr>
                <w:rFonts w:ascii="Arial" w:hAnsi="Arial" w:cs="Arial"/>
                <w:sz w:val="20"/>
              </w:rPr>
              <w:t>,4</w:t>
            </w:r>
          </w:p>
          <w:p w14:paraId="24D69910" w14:textId="77777777" w:rsidR="00034207" w:rsidRDefault="00034207" w:rsidP="00EA5313">
            <w:pPr>
              <w:jc w:val="center"/>
              <w:rPr>
                <w:rFonts w:ascii="Arial" w:hAnsi="Arial" w:cs="Arial"/>
                <w:sz w:val="20"/>
              </w:rPr>
            </w:pPr>
          </w:p>
          <w:p w14:paraId="57BAC3DE" w14:textId="77777777" w:rsidR="00EA5313" w:rsidRDefault="00EA5313" w:rsidP="00EA5313">
            <w:pPr>
              <w:jc w:val="center"/>
              <w:rPr>
                <w:rFonts w:ascii="Arial" w:hAnsi="Arial" w:cs="Arial"/>
                <w:sz w:val="20"/>
              </w:rPr>
            </w:pPr>
          </w:p>
          <w:p w14:paraId="32F8F94F" w14:textId="77777777" w:rsidR="00EA5313" w:rsidRPr="00320488" w:rsidRDefault="00EA5313" w:rsidP="00032FF9">
            <w:pPr>
              <w:rPr>
                <w:rFonts w:ascii="Arial" w:hAnsi="Arial" w:cs="Arial"/>
                <w:sz w:val="20"/>
              </w:rPr>
            </w:pPr>
          </w:p>
        </w:tc>
        <w:tc>
          <w:tcPr>
            <w:tcW w:w="3345" w:type="dxa"/>
          </w:tcPr>
          <w:p w14:paraId="1481277D" w14:textId="77777777" w:rsidR="00320488" w:rsidRDefault="00320488" w:rsidP="00D36A49">
            <w:pPr>
              <w:rPr>
                <w:rFonts w:ascii="Arial" w:eastAsiaTheme="minorHAnsi" w:hAnsi="Arial" w:cs="Arial"/>
                <w:sz w:val="20"/>
              </w:rPr>
            </w:pPr>
          </w:p>
          <w:p w14:paraId="39D4AD71" w14:textId="77777777" w:rsidR="00320488" w:rsidRPr="00320488" w:rsidRDefault="00320488" w:rsidP="00320488">
            <w:pPr>
              <w:rPr>
                <w:rFonts w:ascii="Arial" w:hAnsi="Arial" w:cs="Arial"/>
                <w:sz w:val="20"/>
              </w:rPr>
            </w:pPr>
          </w:p>
        </w:tc>
        <w:tc>
          <w:tcPr>
            <w:tcW w:w="1077" w:type="dxa"/>
          </w:tcPr>
          <w:p w14:paraId="2F0EA962" w14:textId="77777777" w:rsidR="00034207" w:rsidRDefault="00034207" w:rsidP="00D36A49">
            <w:pPr>
              <w:ind w:left="-96"/>
              <w:jc w:val="center"/>
              <w:rPr>
                <w:rFonts w:ascii="Arial" w:hAnsi="Arial" w:cs="Arial"/>
                <w:sz w:val="20"/>
              </w:rPr>
            </w:pPr>
          </w:p>
          <w:p w14:paraId="6084EC91" w14:textId="77777777" w:rsidR="00320488" w:rsidRDefault="00320488" w:rsidP="00D36A49">
            <w:pPr>
              <w:ind w:left="-96"/>
              <w:jc w:val="center"/>
              <w:rPr>
                <w:rFonts w:ascii="Arial" w:hAnsi="Arial" w:cs="Arial"/>
                <w:sz w:val="20"/>
              </w:rPr>
            </w:pPr>
          </w:p>
          <w:p w14:paraId="667459F4" w14:textId="77777777" w:rsidR="00320488" w:rsidRDefault="00320488" w:rsidP="00D36A49">
            <w:pPr>
              <w:ind w:left="-96"/>
              <w:jc w:val="center"/>
              <w:rPr>
                <w:rFonts w:ascii="Arial" w:hAnsi="Arial" w:cs="Arial"/>
                <w:sz w:val="20"/>
              </w:rPr>
            </w:pPr>
          </w:p>
          <w:p w14:paraId="18ABD955" w14:textId="77777777" w:rsidR="00320488" w:rsidRPr="00320488" w:rsidRDefault="00320488" w:rsidP="00D36A49">
            <w:pPr>
              <w:ind w:left="-96"/>
              <w:jc w:val="center"/>
              <w:rPr>
                <w:rFonts w:ascii="Arial" w:hAnsi="Arial" w:cs="Arial"/>
                <w:sz w:val="20"/>
              </w:rPr>
            </w:pPr>
          </w:p>
        </w:tc>
      </w:tr>
      <w:tr w:rsidR="00320488" w:rsidRPr="00320488" w14:paraId="78BDF8F7" w14:textId="77777777" w:rsidTr="00EA53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9"/>
        </w:trPr>
        <w:tc>
          <w:tcPr>
            <w:tcW w:w="1559" w:type="dxa"/>
            <w:tcBorders>
              <w:right w:val="double" w:sz="6" w:space="0" w:color="auto"/>
            </w:tcBorders>
          </w:tcPr>
          <w:p w14:paraId="61B567BA" w14:textId="77777777" w:rsidR="00034207" w:rsidRPr="00320488" w:rsidRDefault="00034207" w:rsidP="00320488">
            <w:pPr>
              <w:ind w:left="-18"/>
              <w:rPr>
                <w:rFonts w:ascii="Arial" w:hAnsi="Arial" w:cs="Arial"/>
                <w:b/>
                <w:sz w:val="20"/>
              </w:rPr>
            </w:pPr>
            <w:r w:rsidRPr="00320488">
              <w:rPr>
                <w:rFonts w:ascii="Arial" w:hAnsi="Arial" w:cs="Arial"/>
                <w:b/>
                <w:sz w:val="20"/>
              </w:rPr>
              <w:t>Other Requirement</w:t>
            </w:r>
            <w:r w:rsidR="00C96EFF" w:rsidRPr="00320488">
              <w:rPr>
                <w:rFonts w:ascii="Arial" w:hAnsi="Arial" w:cs="Arial"/>
                <w:b/>
                <w:sz w:val="20"/>
              </w:rPr>
              <w:t>s</w:t>
            </w:r>
          </w:p>
        </w:tc>
        <w:tc>
          <w:tcPr>
            <w:tcW w:w="3345" w:type="dxa"/>
          </w:tcPr>
          <w:p w14:paraId="075926F6" w14:textId="1809A913" w:rsidR="00034207" w:rsidRPr="00320488" w:rsidRDefault="00281BD9" w:rsidP="00D36A49">
            <w:pPr>
              <w:ind w:left="60"/>
              <w:rPr>
                <w:rFonts w:ascii="Arial" w:hAnsi="Arial" w:cs="Arial"/>
                <w:sz w:val="20"/>
              </w:rPr>
            </w:pPr>
            <w:r>
              <w:rPr>
                <w:rFonts w:ascii="Arial" w:hAnsi="Arial" w:cs="Arial"/>
                <w:sz w:val="20"/>
              </w:rPr>
              <w:t xml:space="preserve">Commitment to Continuous Professional Development </w:t>
            </w:r>
          </w:p>
        </w:tc>
        <w:tc>
          <w:tcPr>
            <w:tcW w:w="1077" w:type="dxa"/>
            <w:tcBorders>
              <w:left w:val="nil"/>
            </w:tcBorders>
          </w:tcPr>
          <w:p w14:paraId="02385D6C" w14:textId="3E968E5C" w:rsidR="00034207" w:rsidRPr="00320488" w:rsidRDefault="00281BD9" w:rsidP="00D36A49">
            <w:pPr>
              <w:ind w:left="-108"/>
              <w:jc w:val="center"/>
              <w:rPr>
                <w:rFonts w:ascii="Arial" w:hAnsi="Arial" w:cs="Arial"/>
                <w:sz w:val="20"/>
              </w:rPr>
            </w:pPr>
            <w:r>
              <w:rPr>
                <w:rFonts w:ascii="Arial" w:hAnsi="Arial" w:cs="Arial"/>
                <w:sz w:val="20"/>
              </w:rPr>
              <w:t>1,2</w:t>
            </w:r>
          </w:p>
        </w:tc>
        <w:tc>
          <w:tcPr>
            <w:tcW w:w="3345" w:type="dxa"/>
          </w:tcPr>
          <w:p w14:paraId="4764B899" w14:textId="77777777" w:rsidR="00034207" w:rsidRPr="00320488" w:rsidRDefault="00034207" w:rsidP="00D36A49">
            <w:pPr>
              <w:rPr>
                <w:rFonts w:ascii="Arial" w:hAnsi="Arial" w:cs="Arial"/>
                <w:sz w:val="20"/>
              </w:rPr>
            </w:pPr>
          </w:p>
        </w:tc>
        <w:tc>
          <w:tcPr>
            <w:tcW w:w="1077" w:type="dxa"/>
          </w:tcPr>
          <w:p w14:paraId="7E0AA08B" w14:textId="77777777" w:rsidR="00034207" w:rsidRPr="00320488" w:rsidRDefault="00034207" w:rsidP="00D36A49">
            <w:pPr>
              <w:ind w:left="-96"/>
              <w:jc w:val="center"/>
              <w:rPr>
                <w:rFonts w:ascii="Arial" w:hAnsi="Arial" w:cs="Arial"/>
                <w:sz w:val="20"/>
              </w:rPr>
            </w:pPr>
          </w:p>
        </w:tc>
      </w:tr>
    </w:tbl>
    <w:p w14:paraId="2B052154" w14:textId="77777777" w:rsidR="00034207" w:rsidRPr="00320488" w:rsidRDefault="00034207" w:rsidP="00032FF9">
      <w:pPr>
        <w:ind w:left="-607" w:right="-961" w:firstLine="155"/>
        <w:rPr>
          <w:rFonts w:ascii="Arial" w:hAnsi="Arial" w:cs="Arial"/>
          <w:b/>
          <w:sz w:val="22"/>
          <w:szCs w:val="22"/>
        </w:rPr>
      </w:pPr>
      <w:proofErr w:type="gramStart"/>
      <w:r w:rsidRPr="00EA5313">
        <w:rPr>
          <w:rFonts w:ascii="Arial" w:hAnsi="Arial" w:cs="Arial"/>
          <w:b/>
          <w:sz w:val="20"/>
          <w:szCs w:val="22"/>
        </w:rPr>
        <w:t>( 1</w:t>
      </w:r>
      <w:proofErr w:type="gramEnd"/>
      <w:r w:rsidRPr="00EA5313">
        <w:rPr>
          <w:rFonts w:ascii="Arial" w:hAnsi="Arial" w:cs="Arial"/>
          <w:b/>
          <w:sz w:val="20"/>
          <w:szCs w:val="22"/>
        </w:rPr>
        <w:t xml:space="preserve"> = Application Form    2 = Interview    3 = Test    4 = Proof of Qualification    5 = Practical Exercise )</w:t>
      </w:r>
    </w:p>
    <w:p w14:paraId="7EDC6842" w14:textId="77777777" w:rsidR="00EA5313" w:rsidRDefault="00EA5313" w:rsidP="00463A79">
      <w:pPr>
        <w:rPr>
          <w:rFonts w:ascii="Arial" w:hAnsi="Arial" w:cs="Arial"/>
          <w:b/>
          <w:sz w:val="22"/>
          <w:szCs w:val="22"/>
        </w:rPr>
      </w:pPr>
    </w:p>
    <w:p w14:paraId="68989686" w14:textId="77777777" w:rsidR="00463A79" w:rsidRPr="00EA5313" w:rsidRDefault="00463A79" w:rsidP="00EA5313">
      <w:pPr>
        <w:ind w:left="-426" w:right="-750"/>
        <w:rPr>
          <w:rFonts w:ascii="Arial" w:hAnsi="Arial" w:cs="Arial"/>
          <w:sz w:val="20"/>
          <w:szCs w:val="22"/>
        </w:rPr>
      </w:pPr>
      <w:r w:rsidRPr="00EA5313">
        <w:rPr>
          <w:rFonts w:ascii="Arial" w:hAnsi="Arial" w:cs="Arial"/>
          <w:sz w:val="20"/>
          <w:szCs w:val="22"/>
        </w:rPr>
        <w:t>We will consider any reasonable adjustments under the terms of the Disability Discrimination Act (2010) to enable an applicant with a disability (as defined under the Act) to meet the requirements of the post.</w:t>
      </w:r>
    </w:p>
    <w:p w14:paraId="40D377E8" w14:textId="77777777" w:rsidR="00463A79" w:rsidRPr="00EA5313" w:rsidRDefault="00463A79" w:rsidP="00463A79">
      <w:pPr>
        <w:overflowPunct/>
        <w:autoSpaceDE/>
        <w:autoSpaceDN/>
        <w:adjustRightInd/>
        <w:textAlignment w:val="auto"/>
        <w:rPr>
          <w:rFonts w:ascii="Arial" w:hAnsi="Arial" w:cs="Arial"/>
          <w:sz w:val="20"/>
          <w:szCs w:val="22"/>
        </w:rPr>
      </w:pPr>
      <w:r w:rsidRPr="00EA5313">
        <w:rPr>
          <w:rFonts w:ascii="Arial" w:hAnsi="Arial" w:cs="Arial"/>
          <w:sz w:val="20"/>
          <w:szCs w:val="22"/>
        </w:rPr>
        <w:t> </w:t>
      </w:r>
    </w:p>
    <w:p w14:paraId="0BABE856" w14:textId="77777777" w:rsidR="00463A79" w:rsidRPr="00EA5313" w:rsidRDefault="00463A79" w:rsidP="00EA5313">
      <w:pPr>
        <w:overflowPunct/>
        <w:autoSpaceDE/>
        <w:autoSpaceDN/>
        <w:adjustRightInd/>
        <w:ind w:left="-426" w:right="-892"/>
        <w:textAlignment w:val="auto"/>
        <w:rPr>
          <w:rFonts w:ascii="Arial" w:hAnsi="Arial" w:cs="Arial"/>
          <w:sz w:val="20"/>
          <w:szCs w:val="22"/>
        </w:rPr>
      </w:pPr>
      <w:r w:rsidRPr="00EA5313">
        <w:rPr>
          <w:rFonts w:ascii="Arial" w:hAnsi="Arial" w:cs="Arial"/>
          <w:sz w:val="20"/>
          <w:szCs w:val="22"/>
        </w:rPr>
        <w:t xml:space="preserve">The Job-holder will ensure that Luton Borough Council’s policies are reflected in all aspects of their work in particular those relating to: </w:t>
      </w:r>
    </w:p>
    <w:p w14:paraId="5CFCD1AE" w14:textId="77777777" w:rsidR="00463A79" w:rsidRPr="00EA5313" w:rsidRDefault="00463A79" w:rsidP="00463A79">
      <w:pPr>
        <w:overflowPunct/>
        <w:autoSpaceDE/>
        <w:autoSpaceDN/>
        <w:adjustRightInd/>
        <w:textAlignment w:val="auto"/>
        <w:rPr>
          <w:rFonts w:ascii="Arial" w:hAnsi="Arial" w:cs="Arial"/>
          <w:sz w:val="20"/>
          <w:szCs w:val="22"/>
        </w:rPr>
      </w:pPr>
      <w:r w:rsidRPr="00EA5313">
        <w:rPr>
          <w:rFonts w:ascii="Arial" w:hAnsi="Arial" w:cs="Arial"/>
          <w:sz w:val="20"/>
          <w:szCs w:val="22"/>
        </w:rPr>
        <w:t>(</w:t>
      </w:r>
      <w:proofErr w:type="spellStart"/>
      <w:r w:rsidRPr="00EA5313">
        <w:rPr>
          <w:rFonts w:ascii="Arial" w:hAnsi="Arial" w:cs="Arial"/>
          <w:sz w:val="20"/>
          <w:szCs w:val="22"/>
        </w:rPr>
        <w:t>i</w:t>
      </w:r>
      <w:proofErr w:type="spellEnd"/>
      <w:r w:rsidRPr="00EA5313">
        <w:rPr>
          <w:rFonts w:ascii="Arial" w:hAnsi="Arial" w:cs="Arial"/>
          <w:sz w:val="20"/>
          <w:szCs w:val="22"/>
        </w:rPr>
        <w:t xml:space="preserve">) Equal Opportunities </w:t>
      </w:r>
    </w:p>
    <w:p w14:paraId="6A04E104" w14:textId="77777777" w:rsidR="00463A79" w:rsidRPr="00EA5313" w:rsidRDefault="00463A79" w:rsidP="00463A79">
      <w:pPr>
        <w:overflowPunct/>
        <w:autoSpaceDE/>
        <w:autoSpaceDN/>
        <w:adjustRightInd/>
        <w:textAlignment w:val="auto"/>
        <w:rPr>
          <w:rFonts w:ascii="Arial" w:hAnsi="Arial" w:cs="Arial"/>
          <w:sz w:val="20"/>
          <w:szCs w:val="22"/>
        </w:rPr>
      </w:pPr>
      <w:r w:rsidRPr="00EA5313">
        <w:rPr>
          <w:rFonts w:ascii="Arial" w:hAnsi="Arial" w:cs="Arial"/>
          <w:sz w:val="20"/>
          <w:szCs w:val="22"/>
        </w:rPr>
        <w:t>(ii) Health and Safety</w:t>
      </w:r>
    </w:p>
    <w:p w14:paraId="58394A5E" w14:textId="77777777" w:rsidR="0034408B" w:rsidRPr="00320488" w:rsidRDefault="00463A79" w:rsidP="00EA5313">
      <w:pPr>
        <w:overflowPunct/>
        <w:autoSpaceDE/>
        <w:autoSpaceDN/>
        <w:adjustRightInd/>
        <w:textAlignment w:val="auto"/>
        <w:rPr>
          <w:rFonts w:ascii="Arial" w:hAnsi="Arial" w:cs="Arial"/>
        </w:rPr>
      </w:pPr>
      <w:r w:rsidRPr="00EA5313">
        <w:rPr>
          <w:rFonts w:ascii="Arial" w:hAnsi="Arial" w:cs="Arial"/>
          <w:sz w:val="20"/>
          <w:szCs w:val="22"/>
        </w:rPr>
        <w:t>(iii) Data Protection Act (2018) &amp; General Data Protection Regulations (2018)</w:t>
      </w:r>
    </w:p>
    <w:sectPr w:rsidR="0034408B" w:rsidRPr="00320488" w:rsidSect="00EA5313">
      <w:pgSz w:w="11909" w:h="16834"/>
      <w:pgMar w:top="720" w:right="1469" w:bottom="426" w:left="1267"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CD3D" w14:textId="77777777" w:rsidR="00DC08A0" w:rsidRDefault="00DC08A0">
      <w:r>
        <w:separator/>
      </w:r>
    </w:p>
  </w:endnote>
  <w:endnote w:type="continuationSeparator" w:id="0">
    <w:p w14:paraId="6847289B" w14:textId="77777777" w:rsidR="00DC08A0" w:rsidRDefault="00DC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A28C" w14:textId="77777777" w:rsidR="00EF68D9" w:rsidRDefault="00887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A8791C7" w14:textId="77777777" w:rsidR="00EF68D9" w:rsidRDefault="00EF6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34A0" w14:textId="77777777" w:rsidR="00EF68D9" w:rsidRDefault="00EF68D9">
    <w:pPr>
      <w:pStyle w:val="Footer"/>
      <w:widowControl w:val="0"/>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AD56" w14:textId="77777777" w:rsidR="00DC08A0" w:rsidRDefault="00DC08A0">
      <w:r>
        <w:separator/>
      </w:r>
    </w:p>
  </w:footnote>
  <w:footnote w:type="continuationSeparator" w:id="0">
    <w:p w14:paraId="6BD1E552" w14:textId="77777777" w:rsidR="00DC08A0" w:rsidRDefault="00DC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275"/>
    <w:multiLevelType w:val="hybridMultilevel"/>
    <w:tmpl w:val="E8A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B27B7"/>
    <w:multiLevelType w:val="singleLevel"/>
    <w:tmpl w:val="AC56DE32"/>
    <w:lvl w:ilvl="0">
      <w:start w:val="1"/>
      <w:numFmt w:val="lowerRoman"/>
      <w:lvlText w:val="%1."/>
      <w:legacy w:legacy="1" w:legacySpace="0" w:legacyIndent="432"/>
      <w:lvlJc w:val="left"/>
      <w:pPr>
        <w:ind w:left="1152" w:hanging="432"/>
      </w:pPr>
    </w:lvl>
  </w:abstractNum>
  <w:abstractNum w:abstractNumId="2" w15:restartNumberingAfterBreak="0">
    <w:nsid w:val="2C212F95"/>
    <w:multiLevelType w:val="multilevel"/>
    <w:tmpl w:val="52B455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64B92"/>
    <w:multiLevelType w:val="hybridMultilevel"/>
    <w:tmpl w:val="E2E61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23282"/>
    <w:multiLevelType w:val="hybridMultilevel"/>
    <w:tmpl w:val="C19C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93F3B"/>
    <w:multiLevelType w:val="hybridMultilevel"/>
    <w:tmpl w:val="105A8D2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449D7E56"/>
    <w:multiLevelType w:val="hybridMultilevel"/>
    <w:tmpl w:val="1E90F0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473338B5"/>
    <w:multiLevelType w:val="hybridMultilevel"/>
    <w:tmpl w:val="58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62E4F"/>
    <w:multiLevelType w:val="hybridMultilevel"/>
    <w:tmpl w:val="9B0484A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9" w15:restartNumberingAfterBreak="0">
    <w:nsid w:val="5FE940EE"/>
    <w:multiLevelType w:val="hybridMultilevel"/>
    <w:tmpl w:val="69123944"/>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16cid:durableId="740298417">
    <w:abstractNumId w:val="1"/>
  </w:num>
  <w:num w:numId="2" w16cid:durableId="723143451">
    <w:abstractNumId w:val="8"/>
  </w:num>
  <w:num w:numId="3" w16cid:durableId="2133359207">
    <w:abstractNumId w:val="6"/>
  </w:num>
  <w:num w:numId="4" w16cid:durableId="353850072">
    <w:abstractNumId w:val="4"/>
  </w:num>
  <w:num w:numId="5" w16cid:durableId="709380198">
    <w:abstractNumId w:val="7"/>
  </w:num>
  <w:num w:numId="6" w16cid:durableId="217978625">
    <w:abstractNumId w:val="5"/>
  </w:num>
  <w:num w:numId="7" w16cid:durableId="2066878537">
    <w:abstractNumId w:val="3"/>
  </w:num>
  <w:num w:numId="8" w16cid:durableId="1245796088">
    <w:abstractNumId w:val="9"/>
  </w:num>
  <w:num w:numId="9" w16cid:durableId="1533609067">
    <w:abstractNumId w:val="2"/>
  </w:num>
  <w:num w:numId="10" w16cid:durableId="65877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07"/>
    <w:rsid w:val="0001197B"/>
    <w:rsid w:val="00014937"/>
    <w:rsid w:val="0003161C"/>
    <w:rsid w:val="00032FF9"/>
    <w:rsid w:val="00034207"/>
    <w:rsid w:val="00105B5E"/>
    <w:rsid w:val="00144B06"/>
    <w:rsid w:val="0016380E"/>
    <w:rsid w:val="00186817"/>
    <w:rsid w:val="001E5EEF"/>
    <w:rsid w:val="00236F58"/>
    <w:rsid w:val="00281BD9"/>
    <w:rsid w:val="00295F16"/>
    <w:rsid w:val="002B0C86"/>
    <w:rsid w:val="002B36E5"/>
    <w:rsid w:val="003025E2"/>
    <w:rsid w:val="00320488"/>
    <w:rsid w:val="00331F02"/>
    <w:rsid w:val="0034408B"/>
    <w:rsid w:val="00463A79"/>
    <w:rsid w:val="004A1602"/>
    <w:rsid w:val="004D1F7E"/>
    <w:rsid w:val="004D3FF8"/>
    <w:rsid w:val="00501E0B"/>
    <w:rsid w:val="00554659"/>
    <w:rsid w:val="005759E7"/>
    <w:rsid w:val="005865BA"/>
    <w:rsid w:val="005A11CA"/>
    <w:rsid w:val="005D0BC6"/>
    <w:rsid w:val="005F7F72"/>
    <w:rsid w:val="00610E17"/>
    <w:rsid w:val="00647ABA"/>
    <w:rsid w:val="00677D51"/>
    <w:rsid w:val="006B2825"/>
    <w:rsid w:val="006E57EA"/>
    <w:rsid w:val="00745C29"/>
    <w:rsid w:val="00747D9C"/>
    <w:rsid w:val="007A6671"/>
    <w:rsid w:val="007E16F7"/>
    <w:rsid w:val="00821D03"/>
    <w:rsid w:val="00864D42"/>
    <w:rsid w:val="008879FF"/>
    <w:rsid w:val="008E63D8"/>
    <w:rsid w:val="00944225"/>
    <w:rsid w:val="009867E6"/>
    <w:rsid w:val="009B5EAF"/>
    <w:rsid w:val="009C5D5D"/>
    <w:rsid w:val="00A048F4"/>
    <w:rsid w:val="00A76DF4"/>
    <w:rsid w:val="00A96AEA"/>
    <w:rsid w:val="00AD725B"/>
    <w:rsid w:val="00B12DDE"/>
    <w:rsid w:val="00BA5225"/>
    <w:rsid w:val="00BC3D75"/>
    <w:rsid w:val="00C25FAB"/>
    <w:rsid w:val="00C27E14"/>
    <w:rsid w:val="00C4416B"/>
    <w:rsid w:val="00C96EFF"/>
    <w:rsid w:val="00CB67FA"/>
    <w:rsid w:val="00D45C1B"/>
    <w:rsid w:val="00D5082F"/>
    <w:rsid w:val="00D76213"/>
    <w:rsid w:val="00DC08A0"/>
    <w:rsid w:val="00DF2109"/>
    <w:rsid w:val="00E40EE1"/>
    <w:rsid w:val="00E4685F"/>
    <w:rsid w:val="00EA5313"/>
    <w:rsid w:val="00EB1373"/>
    <w:rsid w:val="00ED2C86"/>
    <w:rsid w:val="00EF68D9"/>
    <w:rsid w:val="00F0162A"/>
    <w:rsid w:val="00F4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1C61"/>
  <w15:docId w15:val="{A11D9166-8727-4A44-A503-5DA2CE66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34207"/>
    <w:pPr>
      <w:keepNext/>
      <w:ind w:left="-630" w:firstLine="450"/>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207"/>
    <w:rPr>
      <w:rFonts w:ascii="Arial" w:eastAsia="Times New Roman" w:hAnsi="Arial" w:cs="Times New Roman"/>
      <w:b/>
      <w:sz w:val="24"/>
      <w:szCs w:val="20"/>
      <w:u w:val="single"/>
    </w:rPr>
  </w:style>
  <w:style w:type="paragraph" w:styleId="Footer">
    <w:name w:val="footer"/>
    <w:basedOn w:val="Normal"/>
    <w:link w:val="FooterChar"/>
    <w:semiHidden/>
    <w:rsid w:val="00034207"/>
    <w:pPr>
      <w:tabs>
        <w:tab w:val="center" w:pos="4153"/>
        <w:tab w:val="right" w:pos="8306"/>
      </w:tabs>
    </w:pPr>
  </w:style>
  <w:style w:type="character" w:customStyle="1" w:styleId="FooterChar">
    <w:name w:val="Footer Char"/>
    <w:basedOn w:val="DefaultParagraphFont"/>
    <w:link w:val="Footer"/>
    <w:semiHidden/>
    <w:rsid w:val="00034207"/>
    <w:rPr>
      <w:rFonts w:ascii="Times New Roman" w:eastAsia="Times New Roman" w:hAnsi="Times New Roman" w:cs="Times New Roman"/>
      <w:sz w:val="24"/>
      <w:szCs w:val="20"/>
    </w:rPr>
  </w:style>
  <w:style w:type="character" w:styleId="PageNumber">
    <w:name w:val="page number"/>
    <w:basedOn w:val="DefaultParagraphFont"/>
    <w:semiHidden/>
    <w:rsid w:val="00034207"/>
  </w:style>
  <w:style w:type="paragraph" w:styleId="BodyText">
    <w:name w:val="Body Text"/>
    <w:basedOn w:val="Normal"/>
    <w:link w:val="BodyTextChar"/>
    <w:semiHidden/>
    <w:rsid w:val="00034207"/>
    <w:rPr>
      <w:rFonts w:ascii="Arial" w:hAnsi="Arial"/>
      <w:sz w:val="22"/>
    </w:rPr>
  </w:style>
  <w:style w:type="character" w:customStyle="1" w:styleId="BodyTextChar">
    <w:name w:val="Body Text Char"/>
    <w:basedOn w:val="DefaultParagraphFont"/>
    <w:link w:val="BodyText"/>
    <w:semiHidden/>
    <w:rsid w:val="00034207"/>
    <w:rPr>
      <w:rFonts w:ascii="Arial" w:eastAsia="Times New Roman" w:hAnsi="Arial" w:cs="Times New Roman"/>
      <w:szCs w:val="20"/>
    </w:rPr>
  </w:style>
  <w:style w:type="paragraph" w:styleId="BodyTextIndent">
    <w:name w:val="Body Text Indent"/>
    <w:basedOn w:val="Normal"/>
    <w:link w:val="BodyTextIndentChar"/>
    <w:semiHidden/>
    <w:rsid w:val="00034207"/>
    <w:pPr>
      <w:ind w:left="-18"/>
    </w:pPr>
    <w:rPr>
      <w:rFonts w:ascii="Arial" w:hAnsi="Arial"/>
      <w:sz w:val="22"/>
    </w:rPr>
  </w:style>
  <w:style w:type="character" w:customStyle="1" w:styleId="BodyTextIndentChar">
    <w:name w:val="Body Text Indent Char"/>
    <w:basedOn w:val="DefaultParagraphFont"/>
    <w:link w:val="BodyTextIndent"/>
    <w:semiHidden/>
    <w:rsid w:val="00034207"/>
    <w:rPr>
      <w:rFonts w:ascii="Arial" w:eastAsia="Times New Roman" w:hAnsi="Arial" w:cs="Times New Roman"/>
      <w:szCs w:val="20"/>
    </w:rPr>
  </w:style>
  <w:style w:type="paragraph" w:styleId="BalloonText">
    <w:name w:val="Balloon Text"/>
    <w:basedOn w:val="Normal"/>
    <w:link w:val="BalloonTextChar"/>
    <w:uiPriority w:val="99"/>
    <w:semiHidden/>
    <w:unhideWhenUsed/>
    <w:rsid w:val="00034207"/>
    <w:rPr>
      <w:rFonts w:ascii="Tahoma" w:hAnsi="Tahoma" w:cs="Tahoma"/>
      <w:sz w:val="16"/>
      <w:szCs w:val="16"/>
    </w:rPr>
  </w:style>
  <w:style w:type="character" w:customStyle="1" w:styleId="BalloonTextChar">
    <w:name w:val="Balloon Text Char"/>
    <w:basedOn w:val="DefaultParagraphFont"/>
    <w:link w:val="BalloonText"/>
    <w:uiPriority w:val="99"/>
    <w:semiHidden/>
    <w:rsid w:val="000342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6671"/>
    <w:rPr>
      <w:sz w:val="16"/>
      <w:szCs w:val="16"/>
    </w:rPr>
  </w:style>
  <w:style w:type="paragraph" w:styleId="CommentText">
    <w:name w:val="annotation text"/>
    <w:basedOn w:val="Normal"/>
    <w:link w:val="CommentTextChar"/>
    <w:uiPriority w:val="99"/>
    <w:semiHidden/>
    <w:unhideWhenUsed/>
    <w:rsid w:val="007A6671"/>
    <w:rPr>
      <w:sz w:val="20"/>
    </w:rPr>
  </w:style>
  <w:style w:type="character" w:customStyle="1" w:styleId="CommentTextChar">
    <w:name w:val="Comment Text Char"/>
    <w:basedOn w:val="DefaultParagraphFont"/>
    <w:link w:val="CommentText"/>
    <w:uiPriority w:val="99"/>
    <w:semiHidden/>
    <w:rsid w:val="007A66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671"/>
    <w:rPr>
      <w:b/>
      <w:bCs/>
    </w:rPr>
  </w:style>
  <w:style w:type="character" w:customStyle="1" w:styleId="CommentSubjectChar">
    <w:name w:val="Comment Subject Char"/>
    <w:basedOn w:val="CommentTextChar"/>
    <w:link w:val="CommentSubject"/>
    <w:uiPriority w:val="99"/>
    <w:semiHidden/>
    <w:rsid w:val="007A6671"/>
    <w:rPr>
      <w:rFonts w:ascii="Times New Roman" w:eastAsia="Times New Roman" w:hAnsi="Times New Roman" w:cs="Times New Roman"/>
      <w:b/>
      <w:bCs/>
      <w:sz w:val="20"/>
      <w:szCs w:val="20"/>
    </w:rPr>
  </w:style>
  <w:style w:type="paragraph" w:styleId="ListParagraph">
    <w:name w:val="List Paragraph"/>
    <w:basedOn w:val="Normal"/>
    <w:uiPriority w:val="34"/>
    <w:qFormat/>
    <w:rsid w:val="009B5EAF"/>
    <w:pPr>
      <w:ind w:left="720"/>
      <w:contextualSpacing/>
    </w:pPr>
  </w:style>
  <w:style w:type="paragraph" w:styleId="Header">
    <w:name w:val="header"/>
    <w:basedOn w:val="Normal"/>
    <w:link w:val="HeaderChar"/>
    <w:uiPriority w:val="99"/>
    <w:unhideWhenUsed/>
    <w:rsid w:val="008E63D8"/>
    <w:pPr>
      <w:tabs>
        <w:tab w:val="center" w:pos="4513"/>
        <w:tab w:val="right" w:pos="9026"/>
      </w:tabs>
    </w:pPr>
  </w:style>
  <w:style w:type="character" w:customStyle="1" w:styleId="HeaderChar">
    <w:name w:val="Header Char"/>
    <w:basedOn w:val="DefaultParagraphFont"/>
    <w:link w:val="Header"/>
    <w:uiPriority w:val="99"/>
    <w:rsid w:val="008E63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6502">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17265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Nutt, Michaela</dc:creator>
  <cp:lastModifiedBy>Warden Hill Junior - Finance</cp:lastModifiedBy>
  <cp:revision>2</cp:revision>
  <dcterms:created xsi:type="dcterms:W3CDTF">2023-12-11T17:18:00Z</dcterms:created>
  <dcterms:modified xsi:type="dcterms:W3CDTF">2023-12-11T17:18:00Z</dcterms:modified>
</cp:coreProperties>
</file>