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8" w:type="dxa"/>
        <w:tblInd w:w="108" w:type="dxa"/>
        <w:tblLayout w:type="fixed"/>
        <w:tblLook w:val="0000" w:firstRow="0" w:lastRow="0" w:firstColumn="0" w:lastColumn="0" w:noHBand="0" w:noVBand="0"/>
      </w:tblPr>
      <w:tblGrid>
        <w:gridCol w:w="2518"/>
        <w:gridCol w:w="7550"/>
      </w:tblGrid>
      <w:tr w:rsidR="005D730D" w:rsidRPr="00E8100D" w:rsidTr="005D730D">
        <w:trPr>
          <w:trHeight w:val="1169"/>
        </w:trPr>
        <w:tc>
          <w:tcPr>
            <w:tcW w:w="10068" w:type="dxa"/>
            <w:gridSpan w:val="2"/>
            <w:tcBorders>
              <w:top w:val="nil"/>
            </w:tcBorders>
            <w:vAlign w:val="center"/>
          </w:tcPr>
          <w:p w:rsidR="005D730D" w:rsidRPr="009111AB" w:rsidRDefault="005D730D" w:rsidP="0065687B">
            <w:pPr>
              <w:spacing w:before="60" w:after="60" w:line="240" w:lineRule="auto"/>
              <w:rPr>
                <w:rFonts w:eastAsia="Times New Roman" w:cs="Times New Roman"/>
                <w:b/>
                <w:bCs/>
                <w:lang w:eastAsia="en-GB"/>
              </w:rPr>
            </w:pPr>
            <w:r>
              <w:rPr>
                <w:rFonts w:eastAsia="Times New Roman" w:cs="Times New Roman"/>
                <w:b/>
                <w:bCs/>
                <w:lang w:eastAsia="en-GB"/>
              </w:rPr>
              <w:t xml:space="preserve">                                         </w:t>
            </w:r>
            <w:r w:rsidRPr="009111AB">
              <w:rPr>
                <w:rFonts w:eastAsia="Times New Roman" w:cs="Times New Roman"/>
                <w:b/>
                <w:bCs/>
                <w:lang w:eastAsia="en-GB"/>
              </w:rPr>
              <w:t>Job Description</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School</w:t>
            </w:r>
          </w:p>
        </w:tc>
        <w:tc>
          <w:tcPr>
            <w:tcW w:w="7550" w:type="dxa"/>
            <w:vAlign w:val="center"/>
          </w:tcPr>
          <w:p w:rsidR="00E8100D" w:rsidRPr="00E8100D" w:rsidRDefault="00071261" w:rsidP="00E8100D">
            <w:pPr>
              <w:spacing w:before="60" w:after="60" w:line="240" w:lineRule="auto"/>
              <w:rPr>
                <w:rFonts w:eastAsia="Times New Roman" w:cs="Times New Roman"/>
                <w:bCs/>
                <w:caps/>
                <w:lang w:eastAsia="en-GB"/>
              </w:rPr>
            </w:pPr>
            <w:r>
              <w:rPr>
                <w:rFonts w:eastAsia="Times New Roman" w:cs="Times New Roman"/>
                <w:bCs/>
                <w:lang w:eastAsia="en-GB"/>
              </w:rPr>
              <w:t>Ladywood School</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Job Title</w:t>
            </w:r>
          </w:p>
        </w:tc>
        <w:tc>
          <w:tcPr>
            <w:tcW w:w="7550" w:type="dxa"/>
            <w:vAlign w:val="center"/>
          </w:tcPr>
          <w:p w:rsidR="00E8100D" w:rsidRPr="00E8100D" w:rsidRDefault="00E8100D" w:rsidP="00E8100D">
            <w:pPr>
              <w:spacing w:before="60" w:after="60" w:line="240" w:lineRule="auto"/>
              <w:rPr>
                <w:rFonts w:eastAsia="Times New Roman" w:cs="Times New Roman"/>
                <w:caps/>
                <w:lang w:eastAsia="en-GB"/>
              </w:rPr>
            </w:pPr>
            <w:r w:rsidRPr="00E8100D">
              <w:rPr>
                <w:rFonts w:eastAsia="Times New Roman" w:cs="Times New Roman"/>
                <w:lang w:eastAsia="en-GB"/>
              </w:rPr>
              <w:t>Teaching Assistant Level 1</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Grade</w:t>
            </w:r>
          </w:p>
        </w:tc>
        <w:tc>
          <w:tcPr>
            <w:tcW w:w="7550" w:type="dxa"/>
            <w:vAlign w:val="center"/>
          </w:tcPr>
          <w:p w:rsidR="00E8100D" w:rsidRPr="00E8100D" w:rsidRDefault="00E8100D" w:rsidP="009111AB">
            <w:pPr>
              <w:spacing w:before="60" w:after="60" w:line="240" w:lineRule="auto"/>
              <w:rPr>
                <w:rFonts w:eastAsia="Times New Roman" w:cs="Times New Roman"/>
                <w:caps/>
                <w:lang w:eastAsia="en-GB"/>
              </w:rPr>
            </w:pPr>
            <w:r w:rsidRPr="00E8100D">
              <w:rPr>
                <w:rFonts w:eastAsia="Times New Roman" w:cs="Times New Roman"/>
                <w:lang w:eastAsia="en-GB"/>
              </w:rPr>
              <w:t xml:space="preserve">Grade </w:t>
            </w:r>
            <w:r w:rsidR="009111AB">
              <w:rPr>
                <w:rFonts w:eastAsia="Times New Roman" w:cs="Times New Roman"/>
                <w:lang w:eastAsia="en-GB"/>
              </w:rPr>
              <w:t>D</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Primary Purpose of the Job</w:t>
            </w:r>
          </w:p>
        </w:tc>
        <w:tc>
          <w:tcPr>
            <w:tcW w:w="7550" w:type="dxa"/>
            <w:vAlign w:val="center"/>
          </w:tcPr>
          <w:p w:rsidR="00E8100D" w:rsidRPr="00E8100D" w:rsidRDefault="00E8100D" w:rsidP="00E8100D">
            <w:pPr>
              <w:spacing w:before="60" w:after="60" w:line="240" w:lineRule="auto"/>
              <w:jc w:val="both"/>
              <w:rPr>
                <w:rFonts w:eastAsia="Times New Roman" w:cs="Times New Roman"/>
                <w:lang w:eastAsia="en-GB"/>
              </w:rPr>
            </w:pPr>
            <w:r w:rsidRPr="00E8100D">
              <w:rPr>
                <w:rFonts w:eastAsia="Times New Roman" w:cs="Times New Roman"/>
                <w:lang w:eastAsia="en-GB"/>
              </w:rPr>
              <w:t>To work with and supervise individuals and groups of students under the direction/instruction of teaching &amp;/or senior staff, inclusive of physical and general care and basic classroom management techniques.</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Responsible to</w:t>
            </w:r>
          </w:p>
        </w:tc>
        <w:tc>
          <w:tcPr>
            <w:tcW w:w="7550" w:type="dxa"/>
            <w:vAlign w:val="center"/>
          </w:tcPr>
          <w:p w:rsidR="00E8100D" w:rsidRPr="00E8100D" w:rsidRDefault="00E8100D" w:rsidP="00E8100D">
            <w:pPr>
              <w:spacing w:before="60" w:after="60" w:line="240" w:lineRule="auto"/>
              <w:rPr>
                <w:rFonts w:eastAsia="Times New Roman" w:cs="Times New Roman"/>
                <w:lang w:eastAsia="en-GB"/>
              </w:rPr>
            </w:pPr>
            <w:r w:rsidRPr="00E8100D">
              <w:rPr>
                <w:rFonts w:eastAsia="Times New Roman" w:cs="Times New Roman"/>
                <w:lang w:eastAsia="en-GB"/>
              </w:rPr>
              <w:t xml:space="preserve">Head of School and </w:t>
            </w:r>
            <w:r w:rsidR="0065687B">
              <w:rPr>
                <w:rFonts w:eastAsia="Times New Roman" w:cs="Times New Roman"/>
                <w:lang w:eastAsia="en-GB"/>
              </w:rPr>
              <w:t>Assistant Headteachers</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Principal Responsibilities</w:t>
            </w:r>
          </w:p>
        </w:tc>
        <w:tc>
          <w:tcPr>
            <w:tcW w:w="7550" w:type="dxa"/>
            <w:vAlign w:val="center"/>
          </w:tcPr>
          <w:p w:rsidR="00E8100D" w:rsidRPr="00E8100D" w:rsidRDefault="00E8100D" w:rsidP="00E8100D">
            <w:pPr>
              <w:spacing w:before="60" w:after="60" w:line="240" w:lineRule="auto"/>
              <w:rPr>
                <w:rFonts w:eastAsia="Times New Roman" w:cs="Times New Roman"/>
                <w:lang w:eastAsia="en-GB"/>
              </w:rPr>
            </w:pPr>
            <w:r w:rsidRPr="00E8100D">
              <w:rPr>
                <w:rFonts w:eastAsia="Times New Roman" w:cs="Times New Roman"/>
                <w:lang w:eastAsia="en-GB"/>
              </w:rPr>
              <w:t>Provide support for students, teacher, curriculum and the school with a particular focus on student’s feeding, intimate care and mobility needs</w:t>
            </w:r>
          </w:p>
        </w:tc>
      </w:tr>
    </w:tbl>
    <w:p w:rsidR="00E8100D" w:rsidRPr="00E8100D" w:rsidRDefault="00E8100D" w:rsidP="00E8100D">
      <w:pPr>
        <w:spacing w:after="0" w:line="240" w:lineRule="auto"/>
        <w:rPr>
          <w:rFonts w:eastAsia="Times New Roman" w:cs="Times New Roman"/>
          <w:sz w:val="24"/>
          <w:szCs w:val="20"/>
          <w:lang w:eastAsia="en-GB"/>
        </w:rPr>
      </w:pPr>
    </w:p>
    <w:tbl>
      <w:tblPr>
        <w:tblW w:w="9820" w:type="dxa"/>
        <w:tblLayout w:type="fixed"/>
        <w:tblLook w:val="0000" w:firstRow="0" w:lastRow="0" w:firstColumn="0" w:lastColumn="0" w:noHBand="0" w:noVBand="0"/>
      </w:tblPr>
      <w:tblGrid>
        <w:gridCol w:w="675"/>
        <w:gridCol w:w="142"/>
        <w:gridCol w:w="9003"/>
      </w:tblGrid>
      <w:tr w:rsidR="00E8100D" w:rsidRPr="00E8100D" w:rsidTr="00F45B2D">
        <w:trPr>
          <w:cantSplit/>
        </w:trPr>
        <w:tc>
          <w:tcPr>
            <w:tcW w:w="9820" w:type="dxa"/>
            <w:gridSpan w:val="3"/>
          </w:tcPr>
          <w:p w:rsidR="00E8100D" w:rsidRPr="00E8100D" w:rsidRDefault="00E8100D" w:rsidP="00E8100D">
            <w:pPr>
              <w:spacing w:before="60" w:after="120" w:line="240" w:lineRule="auto"/>
              <w:rPr>
                <w:rFonts w:eastAsia="Times New Roman" w:cs="Times New Roman"/>
                <w:b/>
                <w:sz w:val="24"/>
                <w:szCs w:val="20"/>
                <w:lang w:eastAsia="en-GB"/>
              </w:rPr>
            </w:pPr>
            <w:r w:rsidRPr="00E8100D">
              <w:rPr>
                <w:rFonts w:eastAsia="Times New Roman" w:cs="Times New Roman"/>
                <w:b/>
                <w:sz w:val="24"/>
                <w:szCs w:val="20"/>
                <w:lang w:eastAsia="en-GB"/>
              </w:rPr>
              <w:t>MAIN DUTIES</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Students</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Establishing good working relationships with students, acting as a role model</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Being aware of and respond appropriately to individual student needs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Promoting inclusion and acceptance of all students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Encouraging students to interact with others and engage in activities led by the teacher</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Encouraging students to act independently, as appropriate, including:</w:t>
            </w:r>
          </w:p>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Assisting students to eat their lunch, including tube feeding in accordance with training provided.</w:t>
            </w:r>
          </w:p>
          <w:p w:rsidR="00E8100D" w:rsidRPr="0004664C" w:rsidRDefault="00E8100D" w:rsidP="00570515">
            <w:pPr>
              <w:spacing w:after="0" w:line="240" w:lineRule="auto"/>
              <w:jc w:val="both"/>
              <w:rPr>
                <w:rFonts w:eastAsia="Times New Roman" w:cs="Times New Roman"/>
                <w:szCs w:val="20"/>
                <w:lang w:eastAsia="en-GB"/>
              </w:rPr>
            </w:pPr>
            <w:r w:rsidRPr="0004664C">
              <w:rPr>
                <w:rFonts w:eastAsia="Times New Roman" w:cs="Times New Roman"/>
                <w:szCs w:val="20"/>
                <w:lang w:eastAsia="en-GB"/>
              </w:rPr>
              <w:t>Toileting and changing students including appropriate use of equipment to assist with m</w:t>
            </w:r>
            <w:r w:rsidR="00570515" w:rsidRPr="0004664C">
              <w:rPr>
                <w:rFonts w:eastAsia="Times New Roman" w:cs="Times New Roman"/>
                <w:szCs w:val="20"/>
                <w:lang w:eastAsia="en-GB"/>
              </w:rPr>
              <w:t>oving and</w:t>
            </w:r>
            <w:r w:rsidRPr="0004664C">
              <w:rPr>
                <w:rFonts w:eastAsia="Times New Roman" w:cs="Times New Roman"/>
                <w:szCs w:val="20"/>
                <w:lang w:eastAsia="en-GB"/>
              </w:rPr>
              <w:t xml:space="preserve"> handling in line with guidance and training received.</w:t>
            </w:r>
          </w:p>
          <w:p w:rsidR="00570515" w:rsidRPr="0004664C" w:rsidRDefault="00570515" w:rsidP="00570515">
            <w:pPr>
              <w:spacing w:after="0" w:line="240" w:lineRule="auto"/>
              <w:jc w:val="both"/>
              <w:rPr>
                <w:rFonts w:eastAsia="Times New Roman" w:cs="Times New Roman"/>
                <w:szCs w:val="20"/>
                <w:lang w:eastAsia="en-GB"/>
              </w:rPr>
            </w:pPr>
            <w:r w:rsidRPr="0004664C">
              <w:rPr>
                <w:rFonts w:eastAsia="Times New Roman" w:cs="Times New Roman"/>
                <w:szCs w:val="20"/>
                <w:lang w:eastAsia="en-GB"/>
              </w:rPr>
              <w:t>Supporting the implementation of physiotherapy and hydrotherapy programmes.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Supervising students during mid-day break and being aware of individual behavioural strategies.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Supporting students who become ill during the day, under the direction of the </w:t>
            </w:r>
            <w:r w:rsidR="00570515">
              <w:rPr>
                <w:rFonts w:eastAsia="Times New Roman" w:cs="Times New Roman"/>
                <w:szCs w:val="20"/>
                <w:lang w:eastAsia="en-GB"/>
              </w:rPr>
              <w:t xml:space="preserve">class and </w:t>
            </w:r>
            <w:r w:rsidRPr="00E8100D">
              <w:rPr>
                <w:rFonts w:eastAsia="Times New Roman" w:cs="Times New Roman"/>
                <w:szCs w:val="20"/>
                <w:lang w:eastAsia="en-GB"/>
              </w:rPr>
              <w:t>medical team</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rPr>
          <w:trHeight w:val="666"/>
        </w:trPr>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teachers</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If circumstances arise you may be asked to provide minimal clerical/administration support (e.g. photocopying, filing, collecting money etc)</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Assisting with the display of children’s work</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Preparing areas of school for activity and clear afterwards</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Reporting student achievements, progress and issues as appropriate in agreed format</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Undertaking student record keeping as requested</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Managing student behaviour in line with school policy and ensure reports are made in agreed school format</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Gathering/reporting basic information from/to parents/carers as directed</w:t>
            </w:r>
          </w:p>
          <w:p w:rsidR="00570515" w:rsidRPr="00E8100D" w:rsidRDefault="00570515"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spacing w:before="100" w:beforeAutospacing="1" w:after="100" w:afterAutospacing="1" w:line="240" w:lineRule="auto"/>
              <w:rPr>
                <w:rFonts w:eastAsia="Times New Roman" w:cs="Times New Roman"/>
                <w:szCs w:val="20"/>
                <w:lang w:eastAsia="en-GB"/>
              </w:rPr>
            </w:pPr>
            <w:r w:rsidRPr="00E8100D">
              <w:rPr>
                <w:rFonts w:eastAsia="Times New Roman" w:cs="Times New Roman"/>
                <w:sz w:val="24"/>
                <w:szCs w:val="20"/>
                <w:lang w:eastAsia="en-GB"/>
              </w:rPr>
              <w:br w:type="page"/>
            </w:r>
            <w:r w:rsidRPr="00E8100D">
              <w:rPr>
                <w:rFonts w:eastAsia="Times New Roman" w:cs="Times New Roman"/>
                <w:szCs w:val="20"/>
                <w:lang w:eastAsia="en-GB"/>
              </w:rPr>
              <w:t>3</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the curriculum</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3"/>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Assist students by meeting care, intimate care and mobility needs under the direction and guidance of other professionals  </w:t>
            </w:r>
          </w:p>
        </w:tc>
      </w:tr>
      <w:tr w:rsidR="00E8100D" w:rsidRPr="00E8100D" w:rsidTr="00F45B2D">
        <w:tc>
          <w:tcPr>
            <w:tcW w:w="817" w:type="dxa"/>
            <w:gridSpan w:val="2"/>
          </w:tcPr>
          <w:p w:rsidR="00E8100D" w:rsidRPr="00E8100D" w:rsidRDefault="00E8100D" w:rsidP="00E8100D">
            <w:pPr>
              <w:numPr>
                <w:ilvl w:val="0"/>
                <w:numId w:val="3"/>
              </w:numPr>
              <w:spacing w:after="0" w:line="240" w:lineRule="auto"/>
              <w:rPr>
                <w:rFonts w:eastAsia="Times New Roman" w:cs="Times New Roman"/>
                <w:szCs w:val="20"/>
                <w:lang w:eastAsia="en-GB"/>
              </w:rPr>
            </w:pPr>
          </w:p>
        </w:tc>
        <w:tc>
          <w:tcPr>
            <w:tcW w:w="9003" w:type="dxa"/>
          </w:tcPr>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Prepare and maintain equipment and resources as directed, i</w:t>
            </w:r>
            <w:r w:rsidR="00570515" w:rsidRPr="0004664C">
              <w:rPr>
                <w:rFonts w:eastAsia="Times New Roman" w:cs="Times New Roman"/>
                <w:szCs w:val="20"/>
                <w:lang w:eastAsia="en-GB"/>
              </w:rPr>
              <w:t>ncluding cleaning specialist seating, standing frames and other supportive equipment</w:t>
            </w:r>
            <w:r w:rsidRPr="0004664C">
              <w:rPr>
                <w:rFonts w:eastAsia="Times New Roman" w:cs="Times New Roman"/>
                <w:szCs w:val="20"/>
                <w:lang w:eastAsia="en-GB"/>
              </w:rPr>
              <w:t>, doing laundry, etc.</w:t>
            </w:r>
          </w:p>
          <w:p w:rsidR="00570515" w:rsidRPr="0004664C" w:rsidRDefault="00570515"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Implementation of sensory diets where highlighted on student plans</w:t>
            </w:r>
          </w:p>
          <w:p w:rsidR="00570515" w:rsidRPr="0004664C" w:rsidRDefault="00570515" w:rsidP="00E8100D">
            <w:pPr>
              <w:spacing w:after="0" w:line="240" w:lineRule="auto"/>
              <w:jc w:val="both"/>
              <w:rPr>
                <w:rFonts w:eastAsia="Times New Roman" w:cs="Times New Roman"/>
                <w:i/>
                <w:szCs w:val="20"/>
                <w:lang w:eastAsia="en-GB"/>
              </w:rPr>
            </w:pPr>
            <w:r w:rsidRPr="0004664C">
              <w:rPr>
                <w:rFonts w:eastAsia="Times New Roman" w:cs="Times New Roman"/>
                <w:szCs w:val="20"/>
                <w:lang w:eastAsia="en-GB"/>
              </w:rPr>
              <w:t xml:space="preserve">Creating resources for teaching and learning. </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4</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the school</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Be aware of and comply with school policies and procedures relating to child protection, health, safety and security, confidentiality and data protection.  Report all concerns to the appropriate person (as named in the policy concerned)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Contribute to the school ethos, aims and development/improvement plans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Appreciate and support the role of other professionals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Attend relevant meetings as required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Participate in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other learning activities as required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Assist with the supervision of students out of directed lesson time, including before and after school if appropriate and within working hours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Accompany teaching staff and students on visits, trips and out of school activities as required, including hydrotherapy where students need supporting in the water.</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b/>
                <w:szCs w:val="20"/>
                <w:lang w:eastAsia="en-GB"/>
              </w:rPr>
              <w:t xml:space="preserve">Customer Care - </w:t>
            </w:r>
            <w:r w:rsidRPr="00E8100D">
              <w:rPr>
                <w:rFonts w:eastAsia="Times New Roman" w:cs="Times New Roman"/>
                <w:szCs w:val="20"/>
                <w:lang w:eastAsia="en-GB"/>
              </w:rPr>
              <w:t>To provide quality services that are what our students, families and staff want and need.  To give customers the opportunity to comment or complain if they need to.  To work with customers and do what needs to be done to meet their needs.  To inform your manager about what customers say in relation to the services delivered.</w:t>
            </w:r>
          </w:p>
          <w:p w:rsidR="00E8100D" w:rsidRPr="00E8100D" w:rsidRDefault="00E8100D"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Develop oneself and others</w:t>
            </w:r>
            <w:r w:rsidRPr="00E8100D">
              <w:rPr>
                <w:rFonts w:eastAsia="Times New Roman" w:cs="Times New Roman"/>
                <w:szCs w:val="20"/>
                <w:lang w:eastAsia="en-GB"/>
              </w:rPr>
              <w:t xml:space="preserve"> - To make every effort to access development opportunities and ensure you spend time with your manager identifying your development needs through your personal development plan.  To be ready to share learning with others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p w:rsidR="00E8100D" w:rsidRPr="00E8100D" w:rsidRDefault="00E8100D" w:rsidP="00E8100D">
            <w:pPr>
              <w:spacing w:after="0" w:line="240" w:lineRule="auto"/>
              <w:jc w:val="both"/>
              <w:rPr>
                <w:rFonts w:eastAsia="Times New Roman" w:cs="Times New Roman"/>
                <w:szCs w:val="20"/>
                <w:lang w:eastAsia="en-GB"/>
              </w:rPr>
            </w:pPr>
          </w:p>
        </w:tc>
      </w:tr>
    </w:tbl>
    <w:p w:rsidR="00E8100D" w:rsidRPr="00E8100D" w:rsidRDefault="00E8100D" w:rsidP="00E8100D">
      <w:pPr>
        <w:spacing w:after="0" w:line="240" w:lineRule="auto"/>
        <w:rPr>
          <w:rFonts w:eastAsia="Times New Roman" w:cs="Times New Roman"/>
          <w:sz w:val="24"/>
          <w:szCs w:val="20"/>
          <w:lang w:eastAsia="en-GB"/>
        </w:rPr>
      </w:pPr>
    </w:p>
    <w:p w:rsidR="00E8100D" w:rsidRPr="00E8100D" w:rsidRDefault="00E8100D" w:rsidP="00E8100D">
      <w:pPr>
        <w:spacing w:after="0" w:line="240" w:lineRule="auto"/>
        <w:rPr>
          <w:rFonts w:eastAsia="Times New Roman" w:cs="Times New Roman"/>
          <w:b/>
          <w:sz w:val="24"/>
          <w:szCs w:val="20"/>
          <w:lang w:eastAsia="en-GB"/>
        </w:rPr>
      </w:pPr>
      <w:r w:rsidRPr="00E8100D">
        <w:rPr>
          <w:rFonts w:eastAsia="Times New Roman" w:cs="Times New Roman"/>
          <w:b/>
          <w:sz w:val="24"/>
          <w:szCs w:val="20"/>
          <w:lang w:eastAsia="en-GB"/>
        </w:rPr>
        <w:t>The post holder may reasonably be expected to undertake other duties commensurate with the level of responsibility that may be allocated from time to time.</w:t>
      </w:r>
    </w:p>
    <w:p w:rsidR="00E8100D" w:rsidRPr="00E8100D" w:rsidRDefault="00E8100D" w:rsidP="00E8100D">
      <w:pPr>
        <w:spacing w:after="0" w:line="240" w:lineRule="auto"/>
        <w:rPr>
          <w:rFonts w:eastAsia="Times New Roman" w:cs="Times New Roman"/>
          <w:sz w:val="24"/>
          <w:szCs w:val="20"/>
          <w:lang w:eastAsia="en-GB"/>
        </w:rPr>
      </w:pPr>
    </w:p>
    <w:p w:rsidR="00E8100D" w:rsidRPr="00E8100D" w:rsidRDefault="00E8100D" w:rsidP="00E8100D">
      <w:pPr>
        <w:spacing w:after="0" w:line="240" w:lineRule="auto"/>
        <w:rPr>
          <w:rFonts w:eastAsia="Times New Roman" w:cs="Times New Roman"/>
          <w:sz w:val="24"/>
          <w:szCs w:val="20"/>
          <w:lang w:eastAsia="en-GB"/>
        </w:rPr>
      </w:pPr>
    </w:p>
    <w:tbl>
      <w:tblPr>
        <w:tblW w:w="0" w:type="auto"/>
        <w:tblLayout w:type="fixed"/>
        <w:tblLook w:val="0000" w:firstRow="0" w:lastRow="0" w:firstColumn="0" w:lastColumn="0" w:noHBand="0" w:noVBand="0"/>
      </w:tblPr>
      <w:tblGrid>
        <w:gridCol w:w="5353"/>
        <w:gridCol w:w="4467"/>
      </w:tblGrid>
      <w:tr w:rsidR="00E8100D" w:rsidRPr="00E8100D" w:rsidTr="00F45B2D">
        <w:tc>
          <w:tcPr>
            <w:tcW w:w="5353" w:type="dxa"/>
          </w:tcPr>
          <w:p w:rsidR="00E8100D" w:rsidRPr="00E8100D" w:rsidRDefault="00E8100D" w:rsidP="00E8100D">
            <w:pPr>
              <w:spacing w:before="60" w:after="60" w:line="240" w:lineRule="auto"/>
              <w:rPr>
                <w:rFonts w:eastAsia="Times New Roman" w:cs="Times New Roman"/>
                <w:b/>
                <w:sz w:val="24"/>
                <w:szCs w:val="20"/>
                <w:lang w:eastAsia="en-GB"/>
              </w:rPr>
            </w:pPr>
            <w:r w:rsidRPr="00E8100D">
              <w:rPr>
                <w:rFonts w:eastAsia="Times New Roman" w:cs="Times New Roman"/>
                <w:b/>
                <w:sz w:val="24"/>
                <w:szCs w:val="20"/>
                <w:lang w:eastAsia="en-GB"/>
              </w:rPr>
              <w:t>Date Job Description prepared/updated</w:t>
            </w:r>
          </w:p>
        </w:tc>
        <w:tc>
          <w:tcPr>
            <w:tcW w:w="4467" w:type="dxa"/>
          </w:tcPr>
          <w:p w:rsidR="00E8100D" w:rsidRPr="00E8100D" w:rsidRDefault="00983A00" w:rsidP="00E8100D">
            <w:pPr>
              <w:spacing w:before="60" w:after="60" w:line="240" w:lineRule="auto"/>
              <w:rPr>
                <w:rFonts w:eastAsia="Times New Roman" w:cs="Times New Roman"/>
                <w:szCs w:val="20"/>
                <w:lang w:eastAsia="en-GB"/>
              </w:rPr>
            </w:pPr>
            <w:r>
              <w:rPr>
                <w:rFonts w:eastAsia="Times New Roman" w:cs="Times New Roman"/>
                <w:szCs w:val="20"/>
                <w:lang w:eastAsia="en-GB"/>
              </w:rPr>
              <w:t>September 2019</w:t>
            </w:r>
          </w:p>
        </w:tc>
      </w:tr>
      <w:tr w:rsidR="00E8100D" w:rsidRPr="00E8100D" w:rsidTr="00F45B2D">
        <w:tc>
          <w:tcPr>
            <w:tcW w:w="5353" w:type="dxa"/>
          </w:tcPr>
          <w:p w:rsidR="00E8100D" w:rsidRPr="00E8100D" w:rsidRDefault="00E8100D" w:rsidP="00E8100D">
            <w:pPr>
              <w:spacing w:before="60" w:after="60" w:line="240" w:lineRule="auto"/>
              <w:rPr>
                <w:rFonts w:eastAsia="Times New Roman" w:cs="Times New Roman"/>
                <w:b/>
                <w:sz w:val="24"/>
                <w:szCs w:val="20"/>
                <w:lang w:eastAsia="en-GB"/>
              </w:rPr>
            </w:pPr>
            <w:r w:rsidRPr="00E8100D">
              <w:rPr>
                <w:rFonts w:eastAsia="Times New Roman" w:cs="Times New Roman"/>
                <w:b/>
                <w:sz w:val="24"/>
                <w:szCs w:val="20"/>
                <w:lang w:eastAsia="en-GB"/>
              </w:rPr>
              <w:t>Job Description prepared by</w:t>
            </w:r>
          </w:p>
        </w:tc>
        <w:tc>
          <w:tcPr>
            <w:tcW w:w="4467" w:type="dxa"/>
          </w:tcPr>
          <w:p w:rsidR="00E8100D" w:rsidRPr="00E8100D" w:rsidRDefault="00983A00" w:rsidP="00E8100D">
            <w:pPr>
              <w:spacing w:before="60" w:after="60" w:line="240" w:lineRule="auto"/>
              <w:rPr>
                <w:rFonts w:eastAsia="Times New Roman" w:cs="Times New Roman"/>
                <w:szCs w:val="20"/>
                <w:lang w:eastAsia="en-GB"/>
              </w:rPr>
            </w:pPr>
            <w:r>
              <w:rPr>
                <w:rFonts w:eastAsia="Times New Roman" w:cs="Times New Roman"/>
                <w:szCs w:val="20"/>
                <w:lang w:eastAsia="en-GB"/>
              </w:rPr>
              <w:t>Sally McFarlane</w:t>
            </w:r>
          </w:p>
        </w:tc>
      </w:tr>
    </w:tbl>
    <w:p w:rsidR="00E8100D" w:rsidRPr="00E8100D" w:rsidRDefault="00E8100D" w:rsidP="00E8100D">
      <w:pPr>
        <w:spacing w:after="0" w:line="240" w:lineRule="auto"/>
        <w:rPr>
          <w:rFonts w:eastAsia="Times New Roman" w:cs="Times New Roman"/>
          <w:sz w:val="24"/>
          <w:szCs w:val="20"/>
          <w:lang w:eastAsia="en-GB"/>
        </w:rPr>
        <w:sectPr w:rsidR="00E8100D" w:rsidRPr="00E8100D" w:rsidSect="009111AB">
          <w:headerReference w:type="default" r:id="rId8"/>
          <w:footerReference w:type="default" r:id="rId9"/>
          <w:pgSz w:w="11909" w:h="16834" w:code="9"/>
          <w:pgMar w:top="851" w:right="1151" w:bottom="1151" w:left="851" w:header="567" w:footer="567" w:gutter="0"/>
          <w:cols w:space="720"/>
          <w:docGrid w:linePitch="299"/>
        </w:sectPr>
      </w:pPr>
    </w:p>
    <w:p w:rsidR="00E8100D" w:rsidRPr="00E8100D" w:rsidRDefault="00E8100D" w:rsidP="00E8100D">
      <w:pPr>
        <w:spacing w:after="0" w:line="240" w:lineRule="auto"/>
        <w:rPr>
          <w:rFonts w:eastAsia="Times New Roman" w:cs="Times New Roman"/>
          <w:b/>
          <w:sz w:val="40"/>
          <w:szCs w:val="20"/>
          <w:lang w:eastAsia="en-GB"/>
        </w:rPr>
      </w:pPr>
      <w:r w:rsidRPr="00E8100D">
        <w:rPr>
          <w:rFonts w:eastAsia="Times New Roman" w:cs="Times New Roman"/>
          <w:b/>
          <w:sz w:val="40"/>
          <w:szCs w:val="20"/>
          <w:lang w:eastAsia="en-GB"/>
        </w:rPr>
        <w:lastRenderedPageBreak/>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p>
    <w:p w:rsidR="00E8100D" w:rsidRPr="00E8100D" w:rsidRDefault="00E8100D" w:rsidP="00E8100D">
      <w:pPr>
        <w:spacing w:after="0" w:line="240" w:lineRule="auto"/>
        <w:jc w:val="center"/>
        <w:rPr>
          <w:rFonts w:eastAsia="Times New Roman" w:cs="Times New Roman"/>
          <w:b/>
          <w:sz w:val="24"/>
          <w:szCs w:val="24"/>
          <w:lang w:eastAsia="en-GB"/>
        </w:rPr>
      </w:pPr>
      <w:r w:rsidRPr="00E8100D">
        <w:rPr>
          <w:rFonts w:eastAsia="Times New Roman" w:cs="Times New Roman"/>
          <w:b/>
          <w:sz w:val="24"/>
          <w:szCs w:val="24"/>
          <w:lang w:eastAsia="en-GB"/>
        </w:rPr>
        <w:t>PERSON SPECIFICATION</w:t>
      </w:r>
    </w:p>
    <w:p w:rsidR="00E8100D" w:rsidRPr="00E8100D" w:rsidRDefault="00E8100D" w:rsidP="00E8100D">
      <w:pPr>
        <w:spacing w:after="0" w:line="240" w:lineRule="auto"/>
        <w:jc w:val="center"/>
        <w:rPr>
          <w:rFonts w:eastAsia="Times New Roman" w:cs="Times New Roman"/>
          <w:b/>
          <w:sz w:val="24"/>
          <w:szCs w:val="24"/>
          <w:lang w:eastAsia="en-GB"/>
        </w:rPr>
      </w:pPr>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b/>
          <w:lang w:eastAsia="en-GB"/>
        </w:rPr>
        <w:t>Department</w:t>
      </w:r>
      <w:r w:rsidRPr="00E8100D">
        <w:rPr>
          <w:rFonts w:eastAsia="Times New Roman" w:cs="Times New Roman"/>
          <w:lang w:eastAsia="en-GB"/>
        </w:rPr>
        <w:tab/>
      </w:r>
      <w:r w:rsidR="00071261">
        <w:rPr>
          <w:rFonts w:eastAsia="Times New Roman" w:cs="Times New Roman"/>
          <w:lang w:eastAsia="en-GB"/>
        </w:rPr>
        <w:t>Ladywood School</w:t>
      </w:r>
      <w:bookmarkStart w:id="0" w:name="_GoBack"/>
      <w:bookmarkEnd w:id="0"/>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b/>
          <w:lang w:eastAsia="en-GB"/>
        </w:rPr>
        <w:t>Job Title</w:t>
      </w:r>
      <w:r w:rsidR="00343189">
        <w:rPr>
          <w:rFonts w:eastAsia="Times New Roman" w:cs="Times New Roman"/>
          <w:lang w:eastAsia="en-GB"/>
        </w:rPr>
        <w:tab/>
        <w:t>Teaching Assistant Level 1</w:t>
      </w:r>
    </w:p>
    <w:p w:rsidR="00E8100D" w:rsidRPr="00E8100D" w:rsidRDefault="00E8100D" w:rsidP="00E8100D">
      <w:pPr>
        <w:spacing w:after="0" w:line="240" w:lineRule="auto"/>
        <w:rPr>
          <w:rFonts w:eastAsia="Times New Roman" w:cs="Times New Roman"/>
          <w:lang w:eastAsia="en-GB"/>
        </w:rPr>
      </w:pPr>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lang w:eastAsia="en-GB"/>
        </w:rPr>
        <w:t>STAGE ONE</w:t>
      </w:r>
      <w:r w:rsidRPr="00E8100D">
        <w:rPr>
          <w:rFonts w:eastAsia="Times New Roman" w:cs="Times New Roman"/>
          <w:lang w:eastAsia="en-GB"/>
        </w:rPr>
        <w:tab/>
        <w:t>Disabled Candidates are guaranteed an interview if they meet the essential criteria</w:t>
      </w:r>
    </w:p>
    <w:p w:rsidR="00E8100D" w:rsidRPr="00E8100D" w:rsidRDefault="00E8100D" w:rsidP="00E8100D">
      <w:pPr>
        <w:spacing w:after="0" w:line="240" w:lineRule="auto"/>
        <w:rPr>
          <w:rFonts w:eastAsia="Times New Roman"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rsidTr="00F45B2D">
        <w:trPr>
          <w:cantSplit/>
        </w:trPr>
        <w:tc>
          <w:tcPr>
            <w:tcW w:w="9820" w:type="dxa"/>
            <w:gridSpan w:val="3"/>
            <w:tcBorders>
              <w:top w:val="single" w:sz="4" w:space="0" w:color="auto"/>
              <w:left w:val="single" w:sz="4" w:space="0" w:color="auto"/>
              <w:bottom w:val="nil"/>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effective working relationships with all students and colleagues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1.3</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1.4</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Good personal numeracy and literacy skills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Assessment</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1.5</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Awareness and basic understanding of school curriculum (within specified age range of subject area)</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1.6</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Understanding of basic technology – computer, video, photocopier</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Form/Assessment</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1.7</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&amp;/or caring for children (within specified age range)</w:t>
            </w:r>
          </w:p>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children with disabilities is a desirable but not essential requirement for this post</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1.8</w:t>
            </w:r>
          </w:p>
        </w:tc>
        <w:tc>
          <w:tcPr>
            <w:tcW w:w="5812" w:type="dxa"/>
            <w:tcBorders>
              <w:top w:val="single" w:sz="4" w:space="0" w:color="auto"/>
              <w:left w:val="nil"/>
              <w:bottom w:val="single" w:sz="4" w:space="0" w:color="auto"/>
            </w:tcBorders>
          </w:tcPr>
          <w:p w:rsidR="00E8100D" w:rsidRPr="00E8100D" w:rsidRDefault="00E8100D" w:rsidP="00E8100D">
            <w:pPr>
              <w:tabs>
                <w:tab w:val="left" w:pos="432"/>
                <w:tab w:val="left" w:pos="850"/>
              </w:tabs>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 xml:space="preserve">Customer Care - </w:t>
            </w:r>
            <w:r w:rsidRPr="00E8100D">
              <w:rPr>
                <w:rFonts w:eastAsia="Times New Roman" w:cs="Times New Roman"/>
                <w:szCs w:val="20"/>
                <w:lang w:eastAsia="en-GB"/>
              </w:rPr>
              <w:t xml:space="preserve">Listen and respond to the needs of individual students, their families as part of a </w:t>
            </w:r>
            <w:proofErr w:type="spellStart"/>
            <w:r w:rsidRPr="00E8100D">
              <w:rPr>
                <w:rFonts w:eastAsia="Times New Roman" w:cs="Times New Roman"/>
                <w:szCs w:val="20"/>
                <w:lang w:eastAsia="en-GB"/>
              </w:rPr>
              <w:t>multi disciplinary</w:t>
            </w:r>
            <w:proofErr w:type="spellEnd"/>
            <w:r w:rsidRPr="00E8100D">
              <w:rPr>
                <w:rFonts w:eastAsia="Times New Roman" w:cs="Times New Roman"/>
                <w:szCs w:val="20"/>
                <w:lang w:eastAsia="en-GB"/>
              </w:rPr>
              <w:t xml:space="preserve"> team</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1.9</w:t>
            </w:r>
          </w:p>
        </w:tc>
        <w:tc>
          <w:tcPr>
            <w:tcW w:w="5812" w:type="dxa"/>
            <w:tcBorders>
              <w:top w:val="single" w:sz="4" w:space="0" w:color="auto"/>
              <w:left w:val="nil"/>
              <w:bottom w:val="single" w:sz="4" w:space="0" w:color="auto"/>
            </w:tcBorders>
          </w:tcPr>
          <w:p w:rsidR="00E8100D" w:rsidRPr="00E8100D" w:rsidRDefault="00E8100D" w:rsidP="00E8100D">
            <w:pPr>
              <w:keepNext/>
              <w:spacing w:after="0" w:line="240" w:lineRule="auto"/>
              <w:ind w:right="175"/>
              <w:jc w:val="both"/>
              <w:outlineLvl w:val="1"/>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1.10</w:t>
            </w:r>
          </w:p>
        </w:tc>
        <w:tc>
          <w:tcPr>
            <w:tcW w:w="5812" w:type="dxa"/>
            <w:tcBorders>
              <w:top w:val="single" w:sz="4" w:space="0" w:color="auto"/>
              <w:left w:val="nil"/>
              <w:bottom w:val="single" w:sz="4" w:space="0" w:color="auto"/>
            </w:tcBorders>
          </w:tcPr>
          <w:p w:rsidR="00E8100D" w:rsidRPr="00E8100D" w:rsidRDefault="00E8100D" w:rsidP="00E8100D">
            <w:pPr>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Developing Self and Others</w:t>
            </w:r>
            <w:r w:rsidRPr="00E8100D">
              <w:rPr>
                <w:rFonts w:eastAsia="Times New Roman" w:cs="Times New Roman"/>
                <w:szCs w:val="20"/>
                <w:lang w:eastAsia="en-GB"/>
              </w:rPr>
              <w:t xml:space="preserve"> - Ability to question, and request right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b/>
                <w:szCs w:val="20"/>
                <w:lang w:eastAsia="en-GB"/>
              </w:rPr>
            </w:pPr>
            <w:r w:rsidRPr="00E8100D">
              <w:rPr>
                <w:rFonts w:eastAsia="Times New Roman" w:cs="Times New Roman"/>
                <w:szCs w:val="20"/>
                <w:lang w:eastAsia="en-GB"/>
              </w:rPr>
              <w:t>Application Form/Interview</w:t>
            </w:r>
          </w:p>
        </w:tc>
      </w:tr>
    </w:tbl>
    <w:p w:rsidR="00E8100D" w:rsidRPr="009111AB" w:rsidRDefault="00E8100D" w:rsidP="00E8100D">
      <w:pPr>
        <w:spacing w:after="0" w:line="240" w:lineRule="auto"/>
        <w:rPr>
          <w:rFonts w:eastAsia="Times New Roman" w:cs="Times New Roman"/>
          <w:b/>
          <w:szCs w:val="20"/>
          <w:lang w:eastAsia="en-GB"/>
        </w:rPr>
      </w:pPr>
      <w:r w:rsidRPr="00E8100D">
        <w:rPr>
          <w:rFonts w:eastAsia="Times New Roman" w:cs="Times New Roman"/>
          <w:b/>
          <w:szCs w:val="20"/>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lastRenderedPageBreak/>
              <w:t>2.</w:t>
            </w:r>
            <w:r w:rsidRPr="00E8100D">
              <w:rPr>
                <w:rFonts w:eastAsia="Times New Roman" w:cs="Times New Roman"/>
                <w:b/>
                <w:szCs w:val="20"/>
                <w:lang w:eastAsia="en-GB"/>
              </w:rPr>
              <w:tab/>
              <w:t>Experience/Qualifications/Training etc</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nil"/>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Requirement to complete relevant training e.g. Moving and Handling, Team Teach physical intervention</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2.2</w:t>
            </w:r>
          </w:p>
        </w:tc>
        <w:tc>
          <w:tcPr>
            <w:tcW w:w="5812" w:type="dxa"/>
            <w:tcBorders>
              <w:top w:val="nil"/>
              <w:left w:val="nil"/>
              <w:bottom w:val="nil"/>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Willingness to participate in other relevant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development opportunities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3.</w:t>
            </w:r>
            <w:r w:rsidRPr="00E8100D">
              <w:rPr>
                <w:rFonts w:eastAsia="Times New Roman" w:cs="Times New Roman"/>
                <w:b/>
                <w:szCs w:val="20"/>
                <w:lang w:eastAsia="en-GB"/>
              </w:rPr>
              <w:tab/>
              <w:t>Work Related Circumstances – Professional Values &amp; Practices</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3.1</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High expectations of all students; respect for their social, cultural, linguistic, religious and ethnic background and a commitment to raising their educational achievements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3.2</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and maintain successful relationships with students, treat them consistently, with respect and consideration and demonstrate concern for their development as learners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3.3</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Demonstrate and promote the positive values, attitudes and behaviour they expect from the students with whom they work</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3.4</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collaboratively with colleagues and carry out role effectively, knowing when to seek help and advice</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3.5</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liaise sensitively and effectively with parents and carers recognising their role in student learning</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3.6</w:t>
            </w:r>
          </w:p>
        </w:tc>
        <w:tc>
          <w:tcPr>
            <w:tcW w:w="5812" w:type="dxa"/>
            <w:tcBorders>
              <w:top w:val="nil"/>
              <w:left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improve their own practice through observations, evaluations and discussion with colleagues.</w:t>
            </w:r>
          </w:p>
        </w:tc>
        <w:tc>
          <w:tcPr>
            <w:tcW w:w="3333" w:type="dxa"/>
            <w:tcBorders>
              <w:top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bl>
    <w:p w:rsidR="00E8100D" w:rsidRPr="00E8100D" w:rsidRDefault="00E8100D" w:rsidP="00E8100D">
      <w:pPr>
        <w:spacing w:after="0" w:line="240" w:lineRule="auto"/>
        <w:rPr>
          <w:rFonts w:eastAsia="Times New Roman" w:cs="Times New Roman"/>
          <w:szCs w:val="20"/>
          <w:lang w:eastAsia="en-GB"/>
        </w:rPr>
      </w:pPr>
    </w:p>
    <w:tbl>
      <w:tblPr>
        <w:tblW w:w="0" w:type="auto"/>
        <w:tblLayout w:type="fixed"/>
        <w:tblLook w:val="0000" w:firstRow="0" w:lastRow="0" w:firstColumn="0" w:lastColumn="0" w:noHBand="0" w:noVBand="0"/>
      </w:tblPr>
      <w:tblGrid>
        <w:gridCol w:w="1809"/>
        <w:gridCol w:w="8011"/>
      </w:tblGrid>
      <w:tr w:rsidR="00E8100D" w:rsidRPr="00E8100D" w:rsidTr="00F45B2D">
        <w:tc>
          <w:tcPr>
            <w:tcW w:w="1809" w:type="dxa"/>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STAGE TWO</w:t>
            </w:r>
          </w:p>
        </w:tc>
        <w:tc>
          <w:tcPr>
            <w:tcW w:w="8011" w:type="dxa"/>
          </w:tcPr>
          <w:p w:rsidR="00E8100D" w:rsidRPr="00E8100D" w:rsidRDefault="00E8100D" w:rsidP="00E8100D">
            <w:pPr>
              <w:spacing w:before="60" w:after="60" w:line="240" w:lineRule="auto"/>
              <w:rPr>
                <w:rFonts w:eastAsia="Times New Roman" w:cs="Times New Roman"/>
                <w:szCs w:val="20"/>
                <w:lang w:eastAsia="en-GB"/>
              </w:rPr>
            </w:pPr>
            <w:r w:rsidRPr="00E8100D">
              <w:rPr>
                <w:rFonts w:eastAsia="Times New Roman" w:cs="Times New Roman"/>
                <w:szCs w:val="20"/>
                <w:lang w:eastAsia="en-GB"/>
              </w:rPr>
              <w:t>Will only be used in the event of a large number of applicants meeting the minimum essential requirements</w:t>
            </w:r>
          </w:p>
        </w:tc>
      </w:tr>
    </w:tbl>
    <w:p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ADDITIONAL REQUIREMENTS</w:t>
            </w:r>
          </w:p>
        </w:tc>
        <w:tc>
          <w:tcPr>
            <w:tcW w:w="3333" w:type="dxa"/>
            <w:tcBorders>
              <w:top w:val="single" w:sz="4" w:space="0" w:color="auto"/>
              <w:left w:val="single" w:sz="4" w:space="0" w:color="auto"/>
              <w:bottom w:val="single" w:sz="4" w:space="0" w:color="auto"/>
              <w:right w:val="single" w:sz="4" w:space="0" w:color="auto"/>
            </w:tcBorders>
            <w:shd w:val="pct10"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nil"/>
              <w:left w:val="nil"/>
              <w:bottom w:val="nil"/>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Basic awareness of inclusion, especially within a school setting</w:t>
            </w:r>
          </w:p>
        </w:tc>
        <w:tc>
          <w:tcPr>
            <w:tcW w:w="3333" w:type="dxa"/>
            <w:tcBorders>
              <w:top w:val="nil"/>
              <w:bottom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nil"/>
              <w:left w:val="nil"/>
              <w:bottom w:val="nil"/>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 xml:space="preserve">Experience of working with &amp;/or caring with children (within a specified age range)  </w:t>
            </w:r>
            <w:r w:rsidRPr="00E8100D">
              <w:rPr>
                <w:rFonts w:eastAsia="Times New Roman" w:cs="Times New Roman"/>
                <w:b/>
                <w:szCs w:val="20"/>
                <w:lang w:eastAsia="en-GB"/>
              </w:rPr>
              <w:t>within an education setting</w:t>
            </w:r>
          </w:p>
        </w:tc>
        <w:tc>
          <w:tcPr>
            <w:tcW w:w="3333" w:type="dxa"/>
            <w:tcBorders>
              <w:top w:val="nil"/>
              <w:bottom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bl>
    <w:p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rsidTr="009111AB">
        <w:trPr>
          <w:cantSplit/>
        </w:trPr>
        <w:tc>
          <w:tcPr>
            <w:tcW w:w="675" w:type="dxa"/>
            <w:tcBorders>
              <w:top w:val="nil"/>
              <w:bottom w:val="single" w:sz="4" w:space="0" w:color="auto"/>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lastRenderedPageBreak/>
              <w:t>2.1</w:t>
            </w:r>
          </w:p>
        </w:tc>
        <w:tc>
          <w:tcPr>
            <w:tcW w:w="5812" w:type="dxa"/>
            <w:tcBorders>
              <w:top w:val="nil"/>
              <w:left w:val="nil"/>
              <w:bottom w:val="single" w:sz="4" w:space="0" w:color="auto"/>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Willingness to undertake appointed person certificate in First Aid</w:t>
            </w:r>
          </w:p>
        </w:tc>
        <w:tc>
          <w:tcPr>
            <w:tcW w:w="3333" w:type="dxa"/>
            <w:tcBorders>
              <w:top w:val="nil"/>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9111AB" w:rsidRPr="00E8100D" w:rsidTr="009111AB">
        <w:trPr>
          <w:cantSplit/>
        </w:trPr>
        <w:tc>
          <w:tcPr>
            <w:tcW w:w="9820" w:type="dxa"/>
            <w:gridSpan w:val="3"/>
            <w:tcBorders>
              <w:top w:val="single" w:sz="4" w:space="0" w:color="auto"/>
            </w:tcBorders>
            <w:shd w:val="clear" w:color="auto" w:fill="BFBFBF" w:themeFill="background1" w:themeFillShade="BF"/>
          </w:tcPr>
          <w:p w:rsidR="009111AB" w:rsidRPr="009111AB" w:rsidRDefault="009111AB" w:rsidP="00E8100D">
            <w:pPr>
              <w:spacing w:after="0" w:line="240" w:lineRule="auto"/>
              <w:rPr>
                <w:rFonts w:eastAsia="Times New Roman" w:cs="Times New Roman"/>
                <w:szCs w:val="20"/>
                <w:lang w:eastAsia="en-GB"/>
              </w:rPr>
            </w:pPr>
            <w:r w:rsidRPr="009111AB">
              <w:rPr>
                <w:rFonts w:eastAsia="Times New Roman" w:cs="Times New Roman"/>
                <w:sz w:val="18"/>
                <w:szCs w:val="20"/>
                <w:lang w:eastAsia="en-GB"/>
              </w:rPr>
              <w:t>Note to Applicants</w:t>
            </w:r>
            <w:r w:rsidRPr="009111AB">
              <w:rPr>
                <w:rFonts w:eastAsia="Times New Roman" w:cs="Times New Roman"/>
                <w:b/>
                <w:sz w:val="18"/>
                <w:szCs w:val="20"/>
                <w:lang w:eastAsia="en-GB"/>
              </w:rPr>
              <w:t>: Please try to show in your application form, how best you meet these requirements</w:t>
            </w:r>
          </w:p>
        </w:tc>
      </w:tr>
    </w:tbl>
    <w:p w:rsidR="00E8100D" w:rsidRPr="00E8100D" w:rsidRDefault="00E8100D" w:rsidP="00E8100D">
      <w:pPr>
        <w:spacing w:after="0" w:line="240" w:lineRule="auto"/>
        <w:rPr>
          <w:rFonts w:eastAsia="Times New Roman" w:cs="Times New Roman"/>
          <w:szCs w:val="20"/>
          <w:lang w:eastAsia="en-GB"/>
        </w:rPr>
      </w:pPr>
    </w:p>
    <w:p w:rsidR="0020385F" w:rsidRDefault="0020385F"/>
    <w:sectPr w:rsidR="0020385F" w:rsidSect="00E8100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FE" w:rsidRDefault="00343189">
      <w:pPr>
        <w:spacing w:after="0" w:line="240" w:lineRule="auto"/>
      </w:pPr>
      <w:r>
        <w:separator/>
      </w:r>
    </w:p>
  </w:endnote>
  <w:endnote w:type="continuationSeparator" w:id="0">
    <w:p w:rsidR="007C29FE" w:rsidRDefault="0034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E" w:rsidRDefault="00E8100D">
    <w:pPr>
      <w:pStyle w:val="Footer"/>
      <w:tabs>
        <w:tab w:val="center" w:pos="4820"/>
        <w:tab w:val="right" w:pos="9639"/>
      </w:tabs>
      <w:rPr>
        <w:sz w:val="14"/>
      </w:rPr>
    </w:pPr>
    <w:r>
      <w:rPr>
        <w:sz w:val="14"/>
      </w:rPr>
      <w:tab/>
    </w:r>
    <w:r>
      <w:rPr>
        <w:snapToGrid w:val="0"/>
        <w:sz w:val="14"/>
      </w:rPr>
      <w:t xml:space="preserve">Page </w:t>
    </w:r>
    <w:r>
      <w:rPr>
        <w:snapToGrid w:val="0"/>
        <w:sz w:val="14"/>
      </w:rPr>
      <w:fldChar w:fldCharType="begin"/>
    </w:r>
    <w:r>
      <w:rPr>
        <w:snapToGrid w:val="0"/>
        <w:sz w:val="14"/>
      </w:rPr>
      <w:instrText xml:space="preserve"> PAGE </w:instrText>
    </w:r>
    <w:r>
      <w:rPr>
        <w:snapToGrid w:val="0"/>
        <w:sz w:val="14"/>
      </w:rPr>
      <w:fldChar w:fldCharType="separate"/>
    </w:r>
    <w:r w:rsidR="00071261">
      <w:rPr>
        <w:noProof/>
        <w:snapToGrid w:val="0"/>
        <w:sz w:val="14"/>
      </w:rPr>
      <w:t>1</w:t>
    </w:r>
    <w:r>
      <w:rPr>
        <w:snapToGrid w:val="0"/>
        <w:sz w:val="14"/>
      </w:rPr>
      <w:fldChar w:fldCharType="end"/>
    </w:r>
    <w:r>
      <w:rPr>
        <w:snapToGrid w:val="0"/>
        <w:sz w:val="14"/>
      </w:rPr>
      <w:t xml:space="preserve"> of </w:t>
    </w:r>
    <w:r>
      <w:rPr>
        <w:snapToGrid w:val="0"/>
        <w:sz w:val="14"/>
      </w:rPr>
      <w:fldChar w:fldCharType="begin"/>
    </w:r>
    <w:r>
      <w:rPr>
        <w:snapToGrid w:val="0"/>
        <w:sz w:val="14"/>
      </w:rPr>
      <w:instrText xml:space="preserve"> NUMPAGES </w:instrText>
    </w:r>
    <w:r>
      <w:rPr>
        <w:snapToGrid w:val="0"/>
        <w:sz w:val="14"/>
      </w:rPr>
      <w:fldChar w:fldCharType="separate"/>
    </w:r>
    <w:r w:rsidR="00071261">
      <w:rPr>
        <w:noProof/>
        <w:snapToGrid w:val="0"/>
        <w:sz w:val="14"/>
      </w:rPr>
      <w:t>6</w:t>
    </w:r>
    <w:r>
      <w:rPr>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FE" w:rsidRDefault="00343189">
      <w:pPr>
        <w:spacing w:after="0" w:line="240" w:lineRule="auto"/>
      </w:pPr>
      <w:r>
        <w:separator/>
      </w:r>
    </w:p>
  </w:footnote>
  <w:footnote w:type="continuationSeparator" w:id="0">
    <w:p w:rsidR="007C29FE" w:rsidRDefault="0034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261" w:rsidRDefault="00071261" w:rsidP="00071261">
    <w:pPr>
      <w:jc w:val="center"/>
      <w:rPr>
        <w:rFonts w:eastAsia="Times New Roman" w:cs="Times New Roman"/>
        <w:b/>
        <w:sz w:val="24"/>
        <w:szCs w:val="24"/>
        <w:lang w:eastAsia="en-GB"/>
      </w:rPr>
    </w:pPr>
    <w:r w:rsidRPr="00E6268D">
      <w:rPr>
        <w:noProof/>
      </w:rPr>
      <w:drawing>
        <wp:inline distT="0" distB="0" distL="0" distR="0" wp14:anchorId="0E08A0DC" wp14:editId="7C0FD1FD">
          <wp:extent cx="816610" cy="933269"/>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933269"/>
                  </a:xfrm>
                  <a:prstGeom prst="rect">
                    <a:avLst/>
                  </a:prstGeom>
                  <a:noFill/>
                  <a:ln>
                    <a:noFill/>
                  </a:ln>
                </pic:spPr>
              </pic:pic>
            </a:graphicData>
          </a:graphic>
        </wp:inline>
      </w:drawing>
    </w:r>
    <w:r w:rsidR="009111AB">
      <w:ptab w:relativeTo="margin" w:alignment="center" w:leader="none"/>
    </w:r>
    <w:r w:rsidRPr="001A339E">
      <w:rPr>
        <w:noProof/>
      </w:rPr>
      <w:drawing>
        <wp:inline distT="0" distB="0" distL="0" distR="0" wp14:anchorId="28B7362E" wp14:editId="17A6433A">
          <wp:extent cx="1110457" cy="647700"/>
          <wp:effectExtent l="0" t="0" r="0" b="0"/>
          <wp:docPr id="63" name="Picture 63" descr="C:\Users\374maloneg.PRIMARIES\AppData\Local\Microsoft\Windows\Temporary Internet Files\Content.Outlook\0TDFOC9T\woodbridge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74maloneg.PRIMARIES\AppData\Local\Microsoft\Windows\Temporary Internet Files\Content.Outlook\0TDFOC9T\woodbridge logo 2018.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1995" cy="654430"/>
                  </a:xfrm>
                  <a:prstGeom prst="rect">
                    <a:avLst/>
                  </a:prstGeom>
                  <a:noFill/>
                  <a:ln>
                    <a:noFill/>
                  </a:ln>
                </pic:spPr>
              </pic:pic>
            </a:graphicData>
          </a:graphic>
        </wp:inline>
      </w:drawing>
    </w:r>
    <w:r w:rsidR="009111AB">
      <w:ptab w:relativeTo="margin" w:alignment="right" w:leader="none"/>
    </w:r>
    <w:r>
      <w:rPr>
        <w:noProof/>
      </w:rPr>
      <w:drawing>
        <wp:inline distT="0" distB="0" distL="0" distR="0" wp14:anchorId="4E304DD2" wp14:editId="2E263E3E">
          <wp:extent cx="868680" cy="759041"/>
          <wp:effectExtent l="0" t="0" r="7620" b="3175"/>
          <wp:docPr id="9" name="Picture 9"/>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3">
                    <a:extLst>
                      <a:ext uri="{28A0092B-C50C-407E-A947-70E740481C1C}">
                        <a14:useLocalDpi xmlns:a14="http://schemas.microsoft.com/office/drawing/2010/main" val="0"/>
                      </a:ext>
                    </a:extLst>
                  </a:blip>
                  <a:srcRect l="27220" t="30847" r="22780" b="39113"/>
                  <a:stretch/>
                </pic:blipFill>
                <pic:spPr bwMode="auto">
                  <a:xfrm>
                    <a:off x="0" y="0"/>
                    <a:ext cx="868680" cy="759041"/>
                  </a:xfrm>
                  <a:prstGeom prst="rect">
                    <a:avLst/>
                  </a:prstGeom>
                  <a:ln>
                    <a:noFill/>
                  </a:ln>
                  <a:extLst>
                    <a:ext uri="{53640926-AAD7-44D8-BBD7-CCE9431645EC}">
                      <a14:shadowObscured xmlns:a14="http://schemas.microsoft.com/office/drawing/2010/main"/>
                    </a:ext>
                  </a:extLst>
                </pic:spPr>
              </pic:pic>
            </a:graphicData>
          </a:graphic>
        </wp:inline>
      </w:drawing>
    </w:r>
    <w:r w:rsidRPr="00071261">
      <w:rPr>
        <w:rFonts w:eastAsia="Times New Roman" w:cs="Times New Roman"/>
        <w:b/>
        <w:sz w:val="24"/>
        <w:szCs w:val="24"/>
        <w:lang w:eastAsia="en-GB"/>
      </w:rPr>
      <w:t xml:space="preserve"> </w:t>
    </w:r>
  </w:p>
  <w:p w:rsidR="00071261" w:rsidRPr="00071261" w:rsidRDefault="00071261" w:rsidP="00071261">
    <w:pPr>
      <w:spacing w:after="0" w:line="240" w:lineRule="auto"/>
      <w:jc w:val="center"/>
      <w:rPr>
        <w:rFonts w:eastAsia="Times New Roman" w:cs="Times New Roman"/>
        <w:b/>
        <w:sz w:val="24"/>
        <w:szCs w:val="24"/>
        <w:lang w:eastAsia="en-GB"/>
      </w:rPr>
    </w:pPr>
    <w:r w:rsidRPr="00071261">
      <w:rPr>
        <w:rFonts w:eastAsia="Times New Roman" w:cs="Times New Roman"/>
        <w:b/>
        <w:sz w:val="24"/>
        <w:szCs w:val="24"/>
        <w:lang w:eastAsia="en-GB"/>
      </w:rPr>
      <w:t>Ladywood School &amp; Outreach Service</w:t>
    </w:r>
  </w:p>
  <w:p w:rsidR="00071261" w:rsidRPr="00071261" w:rsidRDefault="00071261" w:rsidP="00071261">
    <w:pPr>
      <w:spacing w:after="0" w:line="240" w:lineRule="auto"/>
      <w:jc w:val="center"/>
      <w:rPr>
        <w:rFonts w:eastAsia="Times New Roman" w:cs="Times New Roman"/>
        <w:sz w:val="20"/>
        <w:szCs w:val="20"/>
        <w:lang w:eastAsia="en-GB"/>
      </w:rPr>
    </w:pPr>
    <w:r w:rsidRPr="00071261">
      <w:rPr>
        <w:rFonts w:eastAsia="Times New Roman" w:cs="Times New Roman"/>
        <w:sz w:val="20"/>
        <w:szCs w:val="20"/>
        <w:lang w:eastAsia="en-GB"/>
      </w:rPr>
      <w:t>Masefield Road - Little Lever – Bolton - BL3 1NG - Tel: 01204 333400</w:t>
    </w:r>
  </w:p>
  <w:p w:rsidR="00071261" w:rsidRPr="00071261" w:rsidRDefault="00071261" w:rsidP="00071261">
    <w:pPr>
      <w:tabs>
        <w:tab w:val="left" w:pos="5644"/>
      </w:tabs>
      <w:spacing w:after="0" w:line="240" w:lineRule="auto"/>
      <w:jc w:val="center"/>
      <w:rPr>
        <w:rFonts w:eastAsia="Times New Roman" w:cs="Times New Roman"/>
        <w:color w:val="000000"/>
        <w:sz w:val="20"/>
        <w:szCs w:val="20"/>
        <w:lang w:eastAsia="en-GB"/>
        <w14:textOutline w14:w="9525" w14:cap="rnd" w14:cmpd="sng" w14:algn="ctr">
          <w14:noFill/>
          <w14:prstDash w14:val="solid"/>
          <w14:bevel/>
        </w14:textOutline>
      </w:rPr>
    </w:pPr>
    <w:r w:rsidRPr="00071261">
      <w:rPr>
        <w:rFonts w:eastAsia="Times New Roman" w:cs="Times New Roman"/>
        <w:color w:val="000000"/>
        <w:sz w:val="20"/>
        <w:szCs w:val="20"/>
        <w:lang w:eastAsia="en-GB"/>
        <w14:textOutline w14:w="9525" w14:cap="rnd" w14:cmpd="sng" w14:algn="ctr">
          <w14:noFill/>
          <w14:prstDash w14:val="solid"/>
          <w14:bevel/>
        </w14:textOutline>
      </w:rPr>
      <w:t xml:space="preserve">Executive </w:t>
    </w:r>
    <w:proofErr w:type="spellStart"/>
    <w:r w:rsidRPr="00071261">
      <w:rPr>
        <w:rFonts w:eastAsia="Times New Roman" w:cs="Times New Roman"/>
        <w:color w:val="000000"/>
        <w:sz w:val="20"/>
        <w:szCs w:val="20"/>
        <w:lang w:eastAsia="en-GB"/>
        <w14:textOutline w14:w="9525" w14:cap="rnd" w14:cmpd="sng" w14:algn="ctr">
          <w14:noFill/>
          <w14:prstDash w14:val="solid"/>
          <w14:bevel/>
        </w14:textOutline>
      </w:rPr>
      <w:t>Headteacher</w:t>
    </w:r>
    <w:proofErr w:type="spellEnd"/>
    <w:r w:rsidRPr="00071261">
      <w:rPr>
        <w:rFonts w:eastAsia="Times New Roman" w:cs="Times New Roman"/>
        <w:color w:val="000000"/>
        <w:sz w:val="16"/>
        <w:szCs w:val="16"/>
        <w:lang w:eastAsia="en-GB"/>
        <w14:textOutline w14:w="9525" w14:cap="rnd" w14:cmpd="sng" w14:algn="ctr">
          <w14:noFill/>
          <w14:prstDash w14:val="solid"/>
          <w14:bevel/>
        </w14:textOutline>
      </w:rPr>
      <w:t xml:space="preserve"> -</w:t>
    </w:r>
    <w:r w:rsidRPr="00071261">
      <w:rPr>
        <w:rFonts w:eastAsia="Times New Roman" w:cs="Times New Roman"/>
        <w:color w:val="000000"/>
        <w:sz w:val="20"/>
        <w:szCs w:val="20"/>
        <w:lang w:eastAsia="en-GB"/>
        <w14:textOutline w14:w="9525" w14:cap="rnd" w14:cmpd="sng" w14:algn="ctr">
          <w14:noFill/>
          <w14:prstDash w14:val="solid"/>
          <w14:bevel/>
        </w14:textOutline>
      </w:rPr>
      <w:t xml:space="preserve"> Sally McFarlane; Head Teacher</w:t>
    </w:r>
    <w:r w:rsidRPr="00071261">
      <w:rPr>
        <w:rFonts w:eastAsia="Times New Roman" w:cs="Times New Roman"/>
        <w:color w:val="000000"/>
        <w:sz w:val="16"/>
        <w:szCs w:val="16"/>
        <w:lang w:eastAsia="en-GB"/>
        <w14:textOutline w14:w="9525" w14:cap="rnd" w14:cmpd="sng" w14:algn="ctr">
          <w14:noFill/>
          <w14:prstDash w14:val="solid"/>
          <w14:bevel/>
        </w14:textOutline>
      </w:rPr>
      <w:t xml:space="preserve"> -</w:t>
    </w:r>
    <w:r w:rsidRPr="00071261">
      <w:rPr>
        <w:rFonts w:eastAsia="Times New Roman" w:cs="Times New Roman"/>
        <w:color w:val="000000"/>
        <w:sz w:val="20"/>
        <w:szCs w:val="20"/>
        <w:lang w:eastAsia="en-GB"/>
        <w14:textOutline w14:w="9525" w14:cap="rnd" w14:cmpd="sng" w14:algn="ctr">
          <w14:noFill/>
          <w14:prstDash w14:val="solid"/>
          <w14:bevel/>
        </w14:textOutline>
      </w:rPr>
      <w:t xml:space="preserve"> Susan Tailor;</w:t>
    </w:r>
  </w:p>
  <w:p w:rsidR="00071261" w:rsidRPr="00071261" w:rsidRDefault="00071261" w:rsidP="00071261">
    <w:pPr>
      <w:tabs>
        <w:tab w:val="left" w:pos="5644"/>
      </w:tabs>
      <w:spacing w:after="0" w:line="240" w:lineRule="auto"/>
      <w:jc w:val="center"/>
      <w:rPr>
        <w:rFonts w:eastAsia="Times New Roman" w:cs="Times New Roman"/>
        <w:color w:val="000000"/>
        <w:sz w:val="20"/>
        <w:szCs w:val="20"/>
        <w:lang w:eastAsia="en-GB"/>
        <w14:textOutline w14:w="9525" w14:cap="rnd" w14:cmpd="sng" w14:algn="ctr">
          <w14:noFill/>
          <w14:prstDash w14:val="solid"/>
          <w14:bevel/>
        </w14:textOutline>
      </w:rPr>
    </w:pPr>
    <w:r w:rsidRPr="00071261">
      <w:rPr>
        <w:rFonts w:eastAsia="Times New Roman" w:cs="Times New Roman"/>
        <w:color w:val="000000"/>
        <w:sz w:val="20"/>
        <w:szCs w:val="20"/>
        <w:lang w:eastAsia="en-GB"/>
        <w14:textOutline w14:w="9525" w14:cap="rnd" w14:cmpd="sng" w14:algn="ctr">
          <w14:noFill/>
          <w14:prstDash w14:val="solid"/>
          <w14:bevel/>
        </w14:textOutline>
      </w:rPr>
      <w:t xml:space="preserve">Head of External Services </w:t>
    </w:r>
    <w:r w:rsidRPr="00071261">
      <w:rPr>
        <w:rFonts w:eastAsia="Times New Roman" w:cs="Times New Roman"/>
        <w:color w:val="000000"/>
        <w:sz w:val="16"/>
        <w:szCs w:val="16"/>
        <w:lang w:eastAsia="en-GB"/>
        <w14:textOutline w14:w="9525" w14:cap="rnd" w14:cmpd="sng" w14:algn="ctr">
          <w14:noFill/>
          <w14:prstDash w14:val="solid"/>
          <w14:bevel/>
        </w14:textOutline>
      </w:rPr>
      <w:t xml:space="preserve">- </w:t>
    </w:r>
    <w:r w:rsidRPr="00071261">
      <w:rPr>
        <w:rFonts w:eastAsia="Times New Roman" w:cs="Times New Roman"/>
        <w:color w:val="000000"/>
        <w:sz w:val="20"/>
        <w:szCs w:val="20"/>
        <w:lang w:eastAsia="en-GB"/>
        <w14:textOutline w14:w="9525" w14:cap="rnd" w14:cmpd="sng" w14:algn="ctr">
          <w14:noFill/>
          <w14:prstDash w14:val="solid"/>
          <w14:bevel/>
        </w14:textOutline>
      </w:rPr>
      <w:t xml:space="preserve">Cate Marsden </w:t>
    </w:r>
  </w:p>
  <w:p w:rsidR="00071261" w:rsidRPr="00071261" w:rsidRDefault="00071261" w:rsidP="00071261">
    <w:pPr>
      <w:tabs>
        <w:tab w:val="left" w:pos="5644"/>
      </w:tabs>
      <w:spacing w:after="0" w:line="240" w:lineRule="auto"/>
      <w:jc w:val="center"/>
      <w:rPr>
        <w:rFonts w:eastAsia="Times New Roman" w:cs="Times New Roman"/>
        <w:color w:val="0000FF"/>
        <w:sz w:val="20"/>
        <w:szCs w:val="20"/>
        <w:u w:val="single"/>
        <w:lang w:eastAsia="en-GB"/>
        <w14:textOutline w14:w="9525" w14:cap="rnd" w14:cmpd="sng" w14:algn="ctr">
          <w14:noFill/>
          <w14:prstDash w14:val="solid"/>
          <w14:bevel/>
        </w14:textOutline>
      </w:rPr>
    </w:pPr>
    <w:hyperlink r:id="rId4" w:history="1">
      <w:r w:rsidRPr="00071261">
        <w:rPr>
          <w:rFonts w:eastAsia="Times New Roman" w:cs="Times New Roman"/>
          <w:color w:val="0000FF"/>
          <w:sz w:val="20"/>
          <w:szCs w:val="20"/>
          <w:u w:val="single"/>
          <w:lang w:eastAsia="en-GB"/>
          <w14:textOutline w14:w="9525" w14:cap="rnd" w14:cmpd="sng" w14:algn="ctr">
            <w14:noFill/>
            <w14:prstDash w14:val="solid"/>
            <w14:bevel/>
          </w14:textOutline>
        </w:rPr>
        <w:t>office@ladywood.bolton.sch.uk</w:t>
      </w:r>
    </w:hyperlink>
    <w:r w:rsidRPr="00071261">
      <w:rPr>
        <w:rFonts w:eastAsia="Times New Roman" w:cs="Times New Roman"/>
        <w:color w:val="0000FF"/>
        <w:sz w:val="16"/>
        <w:szCs w:val="16"/>
        <w:u w:val="single"/>
        <w:lang w:eastAsia="en-GB"/>
        <w14:textOutline w14:w="9525" w14:cap="rnd" w14:cmpd="sng" w14:algn="ctr">
          <w14:noFill/>
          <w14:prstDash w14:val="solid"/>
          <w14:bevel/>
        </w14:textOutline>
      </w:rPr>
      <w:t xml:space="preserve"> - </w:t>
    </w:r>
    <w:r w:rsidRPr="00071261">
      <w:rPr>
        <w:rFonts w:eastAsia="Times New Roman" w:cs="Times New Roman"/>
        <w:color w:val="0000FF"/>
        <w:sz w:val="20"/>
        <w:szCs w:val="20"/>
        <w:u w:val="single"/>
        <w:lang w:eastAsia="en-GB"/>
        <w14:textOutline w14:w="9525" w14:cap="rnd" w14:cmpd="sng" w14:algn="ctr">
          <w14:noFill/>
          <w14:prstDash w14:val="solid"/>
          <w14:bevel/>
        </w14:textOutline>
      </w:rPr>
      <w:t xml:space="preserve">outreach@ladywood.bolton.sch.uk - </w:t>
    </w:r>
    <w:proofErr w:type="gramStart"/>
    <w:r w:rsidRPr="00071261">
      <w:rPr>
        <w:rFonts w:eastAsia="Times New Roman" w:cs="Times New Roman"/>
        <w:color w:val="0000FF"/>
        <w:sz w:val="20"/>
        <w:szCs w:val="20"/>
        <w:u w:val="single"/>
        <w:lang w:eastAsia="en-GB"/>
        <w14:textOutline w14:w="9525" w14:cap="rnd" w14:cmpd="sng" w14:algn="ctr">
          <w14:noFill/>
          <w14:prstDash w14:val="solid"/>
          <w14:bevel/>
        </w14:textOutline>
      </w:rPr>
      <w:t>schooldirect@ladywood.bolton.sch.uk  -</w:t>
    </w:r>
    <w:proofErr w:type="gramEnd"/>
    <w:r w:rsidRPr="00071261">
      <w:rPr>
        <w:rFonts w:eastAsia="Times New Roman" w:cs="Times New Roman"/>
        <w:color w:val="0000FF"/>
        <w:sz w:val="20"/>
        <w:szCs w:val="20"/>
        <w:u w:val="single"/>
        <w:lang w:eastAsia="en-GB"/>
        <w14:textOutline w14:w="9525" w14:cap="rnd" w14:cmpd="sng" w14:algn="ctr">
          <w14:noFill/>
          <w14:prstDash w14:val="solid"/>
          <w14:bevel/>
        </w14:textOutline>
      </w:rPr>
      <w:t xml:space="preserve"> training@ladywood.bolton.sch.uk - www.ladywood.bolton.sch.uk</w:t>
    </w:r>
  </w:p>
  <w:p w:rsidR="009111AB" w:rsidRDefault="0091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1CCB"/>
    <w:multiLevelType w:val="hybridMultilevel"/>
    <w:tmpl w:val="1E7CF25C"/>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83F67"/>
    <w:multiLevelType w:val="hybridMultilevel"/>
    <w:tmpl w:val="159C4AE2"/>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272CDD"/>
    <w:multiLevelType w:val="hybridMultilevel"/>
    <w:tmpl w:val="95905A9C"/>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8E778D"/>
    <w:multiLevelType w:val="hybridMultilevel"/>
    <w:tmpl w:val="777892EE"/>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0D"/>
    <w:rsid w:val="00005851"/>
    <w:rsid w:val="0004664C"/>
    <w:rsid w:val="00071261"/>
    <w:rsid w:val="00126513"/>
    <w:rsid w:val="00131FBA"/>
    <w:rsid w:val="0020385F"/>
    <w:rsid w:val="00295C82"/>
    <w:rsid w:val="00343189"/>
    <w:rsid w:val="004836BE"/>
    <w:rsid w:val="00570515"/>
    <w:rsid w:val="005B4634"/>
    <w:rsid w:val="005D730D"/>
    <w:rsid w:val="0065687B"/>
    <w:rsid w:val="006E4339"/>
    <w:rsid w:val="007C29FE"/>
    <w:rsid w:val="009111AB"/>
    <w:rsid w:val="00983A00"/>
    <w:rsid w:val="00E8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44283D3"/>
  <w15:chartTrackingRefBased/>
  <w15:docId w15:val="{5844E12F-9468-4B6B-8B1F-BCAE4693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0D"/>
  </w:style>
  <w:style w:type="paragraph" w:styleId="Header">
    <w:name w:val="header"/>
    <w:basedOn w:val="Normal"/>
    <w:link w:val="HeaderChar"/>
    <w:uiPriority w:val="99"/>
    <w:unhideWhenUsed/>
    <w:rsid w:val="0012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hyperlink" Target="mailto:office@ladywood.bol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32FC-1627-49A9-9F51-FB0CA994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Rachel Fitzpatrick</cp:lastModifiedBy>
  <cp:revision>2</cp:revision>
  <dcterms:created xsi:type="dcterms:W3CDTF">2022-06-29T10:47:00Z</dcterms:created>
  <dcterms:modified xsi:type="dcterms:W3CDTF">2022-06-29T10:47:00Z</dcterms:modified>
</cp:coreProperties>
</file>