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E7A5F" w14:textId="77777777" w:rsidR="004456A4" w:rsidRDefault="004456A4" w:rsidP="004456A4">
      <w:pPr>
        <w:pStyle w:val="NormalWeb"/>
        <w:rPr>
          <w:color w:val="000000"/>
          <w:sz w:val="27"/>
          <w:szCs w:val="27"/>
        </w:rPr>
      </w:pPr>
      <w:r>
        <w:rPr>
          <w:color w:val="000000"/>
          <w:sz w:val="27"/>
          <w:szCs w:val="27"/>
        </w:rPr>
        <w:t>OST: Teaching Assistant</w:t>
      </w:r>
    </w:p>
    <w:p w14:paraId="51A95BB0" w14:textId="77777777" w:rsidR="004456A4" w:rsidRDefault="004456A4" w:rsidP="004456A4">
      <w:pPr>
        <w:pStyle w:val="NormalWeb"/>
        <w:rPr>
          <w:color w:val="000000"/>
          <w:sz w:val="27"/>
          <w:szCs w:val="27"/>
        </w:rPr>
      </w:pPr>
      <w:r>
        <w:rPr>
          <w:color w:val="000000"/>
          <w:sz w:val="27"/>
          <w:szCs w:val="27"/>
        </w:rPr>
        <w:t>GRADE: Scale 2 (Spine Point 3 – 4)</w:t>
      </w:r>
    </w:p>
    <w:p w14:paraId="692F4C39" w14:textId="77777777" w:rsidR="004456A4" w:rsidRDefault="004456A4" w:rsidP="004456A4">
      <w:pPr>
        <w:pStyle w:val="NormalWeb"/>
        <w:rPr>
          <w:color w:val="000000"/>
          <w:sz w:val="27"/>
          <w:szCs w:val="27"/>
        </w:rPr>
      </w:pPr>
      <w:r>
        <w:rPr>
          <w:color w:val="000000"/>
          <w:sz w:val="27"/>
          <w:szCs w:val="27"/>
        </w:rPr>
        <w:t>Purpose of the job and key role:</w:t>
      </w:r>
    </w:p>
    <w:p w14:paraId="568C0604" w14:textId="77777777" w:rsidR="004456A4" w:rsidRDefault="004456A4" w:rsidP="004456A4">
      <w:pPr>
        <w:pStyle w:val="NormalWeb"/>
        <w:rPr>
          <w:color w:val="000000"/>
          <w:sz w:val="27"/>
          <w:szCs w:val="27"/>
        </w:rPr>
      </w:pPr>
      <w:r>
        <w:rPr>
          <w:color w:val="000000"/>
          <w:sz w:val="27"/>
          <w:szCs w:val="27"/>
        </w:rPr>
        <w:t>To work under guidance to implement work programmes for individuals/groups which could include those requiring detailed and specialist knowledge in particular areas. Assisting the whole planning cycle and the management/ preparation of resources.</w:t>
      </w:r>
    </w:p>
    <w:p w14:paraId="54CFA317" w14:textId="77777777" w:rsidR="004456A4" w:rsidRDefault="004456A4" w:rsidP="004456A4">
      <w:pPr>
        <w:pStyle w:val="NormalWeb"/>
        <w:rPr>
          <w:color w:val="000000"/>
          <w:sz w:val="27"/>
          <w:szCs w:val="27"/>
        </w:rPr>
      </w:pPr>
      <w:r>
        <w:rPr>
          <w:color w:val="000000"/>
          <w:sz w:val="27"/>
          <w:szCs w:val="27"/>
        </w:rPr>
        <w:t>To support children’s access to the curriculum, promoting inclusion, assessing, and supporting achievement and monitoring progress towards targets. Supporting children on the special needs register as required.</w:t>
      </w:r>
    </w:p>
    <w:p w14:paraId="3CB088D1" w14:textId="77777777" w:rsidR="004456A4" w:rsidRDefault="004456A4" w:rsidP="004456A4">
      <w:pPr>
        <w:pStyle w:val="NormalWeb"/>
        <w:rPr>
          <w:color w:val="000000"/>
          <w:sz w:val="27"/>
          <w:szCs w:val="27"/>
        </w:rPr>
      </w:pPr>
      <w:r>
        <w:rPr>
          <w:color w:val="000000"/>
          <w:sz w:val="27"/>
          <w:szCs w:val="27"/>
        </w:rPr>
        <w:t>Specific Duties and Responsibilities</w:t>
      </w:r>
    </w:p>
    <w:p w14:paraId="5B7D7D23" w14:textId="77777777" w:rsidR="004456A4" w:rsidRDefault="004456A4" w:rsidP="004456A4">
      <w:pPr>
        <w:pStyle w:val="NormalWeb"/>
        <w:rPr>
          <w:color w:val="000000"/>
          <w:sz w:val="27"/>
          <w:szCs w:val="27"/>
        </w:rPr>
      </w:pPr>
      <w:r>
        <w:rPr>
          <w:color w:val="000000"/>
          <w:sz w:val="27"/>
          <w:szCs w:val="27"/>
        </w:rPr>
        <w:t>Support for Children</w:t>
      </w:r>
    </w:p>
    <w:p w14:paraId="78367EEE" w14:textId="77777777" w:rsidR="004456A4" w:rsidRDefault="004456A4" w:rsidP="004456A4">
      <w:pPr>
        <w:pStyle w:val="NormalWeb"/>
        <w:rPr>
          <w:color w:val="000000"/>
          <w:sz w:val="27"/>
          <w:szCs w:val="27"/>
        </w:rPr>
      </w:pPr>
      <w:r>
        <w:rPr>
          <w:color w:val="000000"/>
          <w:sz w:val="27"/>
          <w:szCs w:val="27"/>
        </w:rPr>
        <w:t>1. To provide tailored support to children in the centre and classroom activities</w:t>
      </w:r>
    </w:p>
    <w:p w14:paraId="5DB05AC8" w14:textId="77777777" w:rsidR="004456A4" w:rsidRDefault="004456A4" w:rsidP="004456A4">
      <w:pPr>
        <w:pStyle w:val="NormalWeb"/>
        <w:rPr>
          <w:color w:val="000000"/>
          <w:sz w:val="27"/>
          <w:szCs w:val="27"/>
        </w:rPr>
      </w:pPr>
      <w:r>
        <w:rPr>
          <w:color w:val="000000"/>
          <w:sz w:val="27"/>
          <w:szCs w:val="27"/>
        </w:rPr>
        <w:t>2. To support the learning of individuals and groups of children as identified in the weekly planning and to act as a role model, setting high expectations</w:t>
      </w:r>
    </w:p>
    <w:p w14:paraId="5197A144" w14:textId="77777777" w:rsidR="004456A4" w:rsidRDefault="004456A4" w:rsidP="004456A4">
      <w:pPr>
        <w:pStyle w:val="NormalWeb"/>
        <w:rPr>
          <w:color w:val="000000"/>
          <w:sz w:val="27"/>
          <w:szCs w:val="27"/>
        </w:rPr>
      </w:pPr>
      <w:r>
        <w:rPr>
          <w:color w:val="000000"/>
          <w:sz w:val="27"/>
          <w:szCs w:val="27"/>
        </w:rPr>
        <w:t>3. To work with individuals and small groups on specific activities under the guidance of the teacher and/or other lead person</w:t>
      </w:r>
    </w:p>
    <w:p w14:paraId="41129C26" w14:textId="77777777" w:rsidR="004456A4" w:rsidRDefault="004456A4" w:rsidP="004456A4">
      <w:pPr>
        <w:pStyle w:val="NormalWeb"/>
        <w:rPr>
          <w:color w:val="000000"/>
          <w:sz w:val="27"/>
          <w:szCs w:val="27"/>
        </w:rPr>
      </w:pPr>
      <w:r>
        <w:rPr>
          <w:color w:val="000000"/>
          <w:sz w:val="27"/>
          <w:szCs w:val="27"/>
        </w:rPr>
        <w:t>4. To focus on individual children to ensure their needs are being met within the group</w:t>
      </w:r>
    </w:p>
    <w:p w14:paraId="01FD2D9C" w14:textId="77777777" w:rsidR="004456A4" w:rsidRDefault="004456A4" w:rsidP="004456A4">
      <w:pPr>
        <w:pStyle w:val="NormalWeb"/>
        <w:rPr>
          <w:color w:val="000000"/>
          <w:sz w:val="27"/>
          <w:szCs w:val="27"/>
        </w:rPr>
      </w:pPr>
      <w:r>
        <w:rPr>
          <w:color w:val="000000"/>
          <w:sz w:val="27"/>
          <w:szCs w:val="27"/>
        </w:rPr>
        <w:t>5. To motivate and support children to remain on task and complete work in a focused way</w:t>
      </w:r>
    </w:p>
    <w:p w14:paraId="68CB57F1" w14:textId="77777777" w:rsidR="004456A4" w:rsidRDefault="004456A4" w:rsidP="004456A4">
      <w:pPr>
        <w:pStyle w:val="NormalWeb"/>
        <w:rPr>
          <w:color w:val="000000"/>
          <w:sz w:val="27"/>
          <w:szCs w:val="27"/>
        </w:rPr>
      </w:pPr>
      <w:r>
        <w:rPr>
          <w:color w:val="000000"/>
          <w:sz w:val="27"/>
          <w:szCs w:val="27"/>
        </w:rPr>
        <w:t>6. To work with other staff to develop and implement Individual Behaviour Plans (IBPS) for children</w:t>
      </w:r>
    </w:p>
    <w:p w14:paraId="5BF9A114" w14:textId="77777777" w:rsidR="004456A4" w:rsidRDefault="004456A4" w:rsidP="004456A4">
      <w:pPr>
        <w:pStyle w:val="NormalWeb"/>
        <w:rPr>
          <w:color w:val="000000"/>
          <w:sz w:val="27"/>
          <w:szCs w:val="27"/>
        </w:rPr>
      </w:pPr>
      <w:r>
        <w:rPr>
          <w:color w:val="000000"/>
          <w:sz w:val="27"/>
          <w:szCs w:val="27"/>
        </w:rPr>
        <w:t>7. To assist the class teacher in record keeping and assessment. To pass on information about children’s personal and educational needs to parents, the class teacher and other staff as appropriate.</w:t>
      </w:r>
    </w:p>
    <w:p w14:paraId="12A555A8" w14:textId="77777777" w:rsidR="004456A4" w:rsidRDefault="004456A4" w:rsidP="004456A4">
      <w:pPr>
        <w:pStyle w:val="NormalWeb"/>
        <w:rPr>
          <w:color w:val="000000"/>
          <w:sz w:val="27"/>
          <w:szCs w:val="27"/>
        </w:rPr>
      </w:pPr>
      <w:r>
        <w:rPr>
          <w:color w:val="000000"/>
          <w:sz w:val="27"/>
          <w:szCs w:val="27"/>
        </w:rPr>
        <w:t>8. To contribute to team meetings and review meetings</w:t>
      </w:r>
    </w:p>
    <w:p w14:paraId="6BD3DC41" w14:textId="77777777" w:rsidR="004456A4" w:rsidRDefault="004456A4" w:rsidP="004456A4">
      <w:pPr>
        <w:pStyle w:val="NormalWeb"/>
        <w:rPr>
          <w:color w:val="000000"/>
          <w:sz w:val="27"/>
          <w:szCs w:val="27"/>
        </w:rPr>
      </w:pPr>
      <w:r>
        <w:rPr>
          <w:color w:val="000000"/>
          <w:sz w:val="27"/>
          <w:szCs w:val="27"/>
        </w:rPr>
        <w:t>9. To promote the inclusion and acceptance of all children within the classroom</w:t>
      </w:r>
    </w:p>
    <w:p w14:paraId="39B59BBB" w14:textId="77777777" w:rsidR="004456A4" w:rsidRDefault="004456A4" w:rsidP="004456A4">
      <w:pPr>
        <w:pStyle w:val="NormalWeb"/>
        <w:rPr>
          <w:color w:val="000000"/>
          <w:sz w:val="27"/>
          <w:szCs w:val="27"/>
        </w:rPr>
      </w:pPr>
      <w:r>
        <w:rPr>
          <w:color w:val="000000"/>
          <w:sz w:val="27"/>
          <w:szCs w:val="27"/>
        </w:rPr>
        <w:lastRenderedPageBreak/>
        <w:t>10. To support children(s) communication needs. This may include using body and sign language when appropriate</w:t>
      </w:r>
    </w:p>
    <w:p w14:paraId="072420FD" w14:textId="77777777" w:rsidR="004456A4" w:rsidRDefault="004456A4" w:rsidP="004456A4">
      <w:pPr>
        <w:pStyle w:val="NormalWeb"/>
        <w:rPr>
          <w:color w:val="000000"/>
          <w:sz w:val="27"/>
          <w:szCs w:val="27"/>
        </w:rPr>
      </w:pPr>
      <w:r>
        <w:rPr>
          <w:color w:val="000000"/>
          <w:sz w:val="27"/>
          <w:szCs w:val="27"/>
        </w:rPr>
        <w:t>11. To meet the physical/medical needs of the children according to a children’s individual care plan in liaison with the Head of Centre and first aid staff, whilst encouraging independence wherever possible</w:t>
      </w:r>
    </w:p>
    <w:p w14:paraId="10124B67" w14:textId="77777777" w:rsidR="004456A4" w:rsidRDefault="004456A4" w:rsidP="004456A4">
      <w:pPr>
        <w:pStyle w:val="NormalWeb"/>
        <w:rPr>
          <w:color w:val="000000"/>
          <w:sz w:val="27"/>
          <w:szCs w:val="27"/>
        </w:rPr>
      </w:pPr>
      <w:r>
        <w:rPr>
          <w:color w:val="000000"/>
          <w:sz w:val="27"/>
          <w:szCs w:val="27"/>
        </w:rPr>
        <w:t xml:space="preserve">12. To feed or assist with feeding the </w:t>
      </w:r>
      <w:proofErr w:type="gramStart"/>
      <w:r>
        <w:rPr>
          <w:color w:val="000000"/>
          <w:sz w:val="27"/>
          <w:szCs w:val="27"/>
        </w:rPr>
        <w:t>children</w:t>
      </w:r>
      <w:proofErr w:type="gramEnd"/>
      <w:r>
        <w:rPr>
          <w:color w:val="000000"/>
          <w:sz w:val="27"/>
          <w:szCs w:val="27"/>
        </w:rPr>
        <w:t xml:space="preserve"> when necessary, safely and hygienically, following established advice, procedures and guidelines</w:t>
      </w:r>
    </w:p>
    <w:p w14:paraId="28E35874" w14:textId="77777777" w:rsidR="004456A4" w:rsidRDefault="004456A4" w:rsidP="004456A4">
      <w:pPr>
        <w:pStyle w:val="NormalWeb"/>
        <w:rPr>
          <w:color w:val="000000"/>
          <w:sz w:val="27"/>
          <w:szCs w:val="27"/>
        </w:rPr>
      </w:pPr>
      <w:r>
        <w:rPr>
          <w:color w:val="000000"/>
          <w:sz w:val="27"/>
          <w:szCs w:val="27"/>
        </w:rPr>
        <w:t>13. To attend to minor accidents inside the school and reporting the same in the accident book. To refer to the named First Aider in more serious cases and report to the Headteacher</w:t>
      </w:r>
    </w:p>
    <w:p w14:paraId="34C53029" w14:textId="77777777" w:rsidR="004456A4" w:rsidRDefault="004456A4" w:rsidP="004456A4">
      <w:pPr>
        <w:pStyle w:val="NormalWeb"/>
        <w:rPr>
          <w:color w:val="000000"/>
          <w:sz w:val="27"/>
          <w:szCs w:val="27"/>
        </w:rPr>
      </w:pPr>
      <w:r>
        <w:rPr>
          <w:color w:val="000000"/>
          <w:sz w:val="27"/>
          <w:szCs w:val="27"/>
        </w:rPr>
        <w:t>14. When necessary, to provide personal care and assistance for children who require such support. This may include assisting with oral and personal hygiene including changing nappies/pads and facilitating incontinence programmes</w:t>
      </w:r>
    </w:p>
    <w:p w14:paraId="0BD55C74" w14:textId="77777777" w:rsidR="004456A4" w:rsidRDefault="004456A4" w:rsidP="004456A4">
      <w:pPr>
        <w:pStyle w:val="NormalWeb"/>
        <w:rPr>
          <w:color w:val="000000"/>
          <w:sz w:val="27"/>
          <w:szCs w:val="27"/>
        </w:rPr>
      </w:pPr>
      <w:r>
        <w:rPr>
          <w:color w:val="000000"/>
          <w:sz w:val="27"/>
          <w:szCs w:val="27"/>
        </w:rPr>
        <w:t>Support for Teachers</w:t>
      </w:r>
    </w:p>
    <w:p w14:paraId="13489387" w14:textId="77777777" w:rsidR="004456A4" w:rsidRDefault="004456A4" w:rsidP="004456A4">
      <w:pPr>
        <w:pStyle w:val="NormalWeb"/>
        <w:rPr>
          <w:color w:val="000000"/>
          <w:sz w:val="27"/>
          <w:szCs w:val="27"/>
        </w:rPr>
      </w:pPr>
      <w:r>
        <w:rPr>
          <w:color w:val="000000"/>
          <w:sz w:val="27"/>
          <w:szCs w:val="27"/>
        </w:rPr>
        <w:t xml:space="preserve">1. To liaise with teachers re the daily/weekly programme of lessons, activities and events </w:t>
      </w:r>
      <w:proofErr w:type="gramStart"/>
      <w:r>
        <w:rPr>
          <w:color w:val="000000"/>
          <w:sz w:val="27"/>
          <w:szCs w:val="27"/>
        </w:rPr>
        <w:t>in order to</w:t>
      </w:r>
      <w:proofErr w:type="gramEnd"/>
      <w:r>
        <w:rPr>
          <w:color w:val="000000"/>
          <w:sz w:val="27"/>
          <w:szCs w:val="27"/>
        </w:rPr>
        <w:t xml:space="preserve"> support children and adjust lessons/work plans as appropriate</w:t>
      </w:r>
    </w:p>
    <w:p w14:paraId="62505D29" w14:textId="77777777" w:rsidR="004456A4" w:rsidRDefault="004456A4" w:rsidP="004456A4">
      <w:pPr>
        <w:pStyle w:val="NormalWeb"/>
        <w:rPr>
          <w:color w:val="000000"/>
          <w:sz w:val="27"/>
          <w:szCs w:val="27"/>
        </w:rPr>
      </w:pPr>
      <w:r>
        <w:rPr>
          <w:color w:val="000000"/>
          <w:sz w:val="27"/>
          <w:szCs w:val="27"/>
        </w:rPr>
        <w:t>2. To monitor and evaluate children’s responses to learning activities through observation and planned recording of achievement against pre-determined learning objectives</w:t>
      </w:r>
    </w:p>
    <w:p w14:paraId="4012D3CC" w14:textId="77777777" w:rsidR="004456A4" w:rsidRDefault="004456A4" w:rsidP="004456A4">
      <w:pPr>
        <w:pStyle w:val="NormalWeb"/>
        <w:rPr>
          <w:color w:val="000000"/>
          <w:sz w:val="27"/>
          <w:szCs w:val="27"/>
        </w:rPr>
      </w:pPr>
      <w:r>
        <w:rPr>
          <w:color w:val="000000"/>
          <w:sz w:val="27"/>
          <w:szCs w:val="27"/>
        </w:rPr>
        <w:t>3. To provide objective and accurate feedback and reports as required to the teacher on children’s achievement and progress ensuring the availability of appropriate evidence</w:t>
      </w:r>
    </w:p>
    <w:p w14:paraId="2D541426" w14:textId="77777777" w:rsidR="004456A4" w:rsidRDefault="004456A4" w:rsidP="004456A4">
      <w:pPr>
        <w:pStyle w:val="NormalWeb"/>
        <w:rPr>
          <w:color w:val="000000"/>
          <w:sz w:val="27"/>
          <w:szCs w:val="27"/>
        </w:rPr>
      </w:pPr>
      <w:r>
        <w:rPr>
          <w:color w:val="000000"/>
          <w:sz w:val="27"/>
          <w:szCs w:val="27"/>
        </w:rPr>
        <w:t>4. To administer and assess routine tests and assist in the invigilation of exams/tests as agreed with the teacher</w:t>
      </w:r>
    </w:p>
    <w:p w14:paraId="0D95C3E2" w14:textId="77777777" w:rsidR="004456A4" w:rsidRDefault="004456A4" w:rsidP="004456A4">
      <w:pPr>
        <w:pStyle w:val="NormalWeb"/>
        <w:rPr>
          <w:color w:val="000000"/>
          <w:sz w:val="27"/>
          <w:szCs w:val="27"/>
        </w:rPr>
      </w:pPr>
      <w:r>
        <w:rPr>
          <w:color w:val="000000"/>
          <w:sz w:val="27"/>
          <w:szCs w:val="27"/>
        </w:rPr>
        <w:t>5. To follow the school behaviour policy to anticipate and manage behaviour constructively, promoting self-control and independence.</w:t>
      </w:r>
    </w:p>
    <w:p w14:paraId="458872EB" w14:textId="77777777" w:rsidR="004456A4" w:rsidRDefault="004456A4" w:rsidP="004456A4">
      <w:pPr>
        <w:pStyle w:val="NormalWeb"/>
        <w:rPr>
          <w:color w:val="000000"/>
          <w:sz w:val="27"/>
          <w:szCs w:val="27"/>
        </w:rPr>
      </w:pPr>
      <w:r>
        <w:rPr>
          <w:color w:val="000000"/>
          <w:sz w:val="27"/>
          <w:szCs w:val="27"/>
        </w:rPr>
        <w:t>6. To prepare, and assist in the preparation, of resources, equipment and computers for use by children</w:t>
      </w:r>
    </w:p>
    <w:p w14:paraId="1EAD7598" w14:textId="77777777" w:rsidR="004456A4" w:rsidRDefault="004456A4" w:rsidP="004456A4">
      <w:pPr>
        <w:pStyle w:val="NormalWeb"/>
        <w:rPr>
          <w:color w:val="000000"/>
          <w:sz w:val="27"/>
          <w:szCs w:val="27"/>
        </w:rPr>
      </w:pPr>
      <w:r>
        <w:rPr>
          <w:color w:val="000000"/>
          <w:sz w:val="27"/>
          <w:szCs w:val="27"/>
        </w:rPr>
        <w:t>7. To assist in maintaining a calm and supportive classroom environment</w:t>
      </w:r>
    </w:p>
    <w:p w14:paraId="7F8501FC" w14:textId="77777777" w:rsidR="004456A4" w:rsidRDefault="004456A4" w:rsidP="004456A4">
      <w:pPr>
        <w:pStyle w:val="NormalWeb"/>
        <w:rPr>
          <w:color w:val="000000"/>
          <w:sz w:val="27"/>
          <w:szCs w:val="27"/>
        </w:rPr>
      </w:pPr>
      <w:r>
        <w:rPr>
          <w:color w:val="000000"/>
          <w:sz w:val="27"/>
          <w:szCs w:val="27"/>
        </w:rPr>
        <w:t>Support for the School</w:t>
      </w:r>
    </w:p>
    <w:p w14:paraId="2CAA2279" w14:textId="77777777" w:rsidR="004456A4" w:rsidRDefault="004456A4" w:rsidP="004456A4">
      <w:pPr>
        <w:pStyle w:val="NormalWeb"/>
        <w:rPr>
          <w:color w:val="000000"/>
          <w:sz w:val="27"/>
          <w:szCs w:val="27"/>
        </w:rPr>
      </w:pPr>
      <w:r>
        <w:rPr>
          <w:color w:val="000000"/>
          <w:sz w:val="27"/>
          <w:szCs w:val="27"/>
        </w:rPr>
        <w:lastRenderedPageBreak/>
        <w:t>1. To promote the policies and ethos of the school. To promote positive values, attitudes and good behaviour, dealing promptly with conflict and incidents in line</w:t>
      </w:r>
    </w:p>
    <w:p w14:paraId="15F9549A" w14:textId="77777777" w:rsidR="004456A4" w:rsidRDefault="004456A4" w:rsidP="004456A4">
      <w:pPr>
        <w:pStyle w:val="NormalWeb"/>
        <w:rPr>
          <w:color w:val="000000"/>
          <w:sz w:val="27"/>
          <w:szCs w:val="27"/>
        </w:rPr>
      </w:pPr>
      <w:r>
        <w:rPr>
          <w:color w:val="000000"/>
          <w:sz w:val="27"/>
          <w:szCs w:val="27"/>
        </w:rPr>
        <w:t>with established policy and encouraging children to take responsibility for their own behaviour</w:t>
      </w:r>
    </w:p>
    <w:p w14:paraId="192F46DA" w14:textId="77777777" w:rsidR="004456A4" w:rsidRDefault="004456A4" w:rsidP="004456A4">
      <w:pPr>
        <w:pStyle w:val="NormalWeb"/>
        <w:rPr>
          <w:color w:val="000000"/>
          <w:sz w:val="27"/>
          <w:szCs w:val="27"/>
        </w:rPr>
      </w:pPr>
      <w:r>
        <w:rPr>
          <w:color w:val="000000"/>
          <w:sz w:val="27"/>
          <w:szCs w:val="27"/>
        </w:rPr>
        <w:t>2. To display children’s work according to school policy to reflect their achievement</w:t>
      </w:r>
    </w:p>
    <w:p w14:paraId="45BDE7CC" w14:textId="77777777" w:rsidR="004456A4" w:rsidRDefault="004456A4" w:rsidP="004456A4">
      <w:pPr>
        <w:pStyle w:val="NormalWeb"/>
        <w:rPr>
          <w:color w:val="000000"/>
          <w:sz w:val="27"/>
          <w:szCs w:val="27"/>
        </w:rPr>
      </w:pPr>
      <w:r>
        <w:rPr>
          <w:color w:val="000000"/>
          <w:sz w:val="27"/>
          <w:szCs w:val="27"/>
        </w:rPr>
        <w:t>3. To supervise children on outings and visits as required</w:t>
      </w:r>
    </w:p>
    <w:p w14:paraId="21724558" w14:textId="77777777" w:rsidR="004456A4" w:rsidRDefault="004456A4" w:rsidP="004456A4">
      <w:pPr>
        <w:pStyle w:val="NormalWeb"/>
        <w:rPr>
          <w:color w:val="000000"/>
          <w:sz w:val="27"/>
          <w:szCs w:val="27"/>
        </w:rPr>
      </w:pPr>
      <w:r>
        <w:rPr>
          <w:color w:val="000000"/>
          <w:sz w:val="27"/>
          <w:szCs w:val="27"/>
        </w:rPr>
        <w:t>4. To supervise children at playtime and lunchtime</w:t>
      </w:r>
    </w:p>
    <w:p w14:paraId="37DAF857" w14:textId="77777777" w:rsidR="004456A4" w:rsidRDefault="004456A4" w:rsidP="004456A4">
      <w:pPr>
        <w:pStyle w:val="NormalWeb"/>
        <w:rPr>
          <w:color w:val="000000"/>
          <w:sz w:val="27"/>
          <w:szCs w:val="27"/>
        </w:rPr>
      </w:pPr>
      <w:r>
        <w:rPr>
          <w:color w:val="000000"/>
          <w:sz w:val="27"/>
          <w:szCs w:val="27"/>
        </w:rPr>
        <w:t>5. To be aware of and comply with policies and procedures relating to child protection, health, safety and security and to refer all concerns to the Designated Child Protection Officer or the Head of School</w:t>
      </w:r>
    </w:p>
    <w:p w14:paraId="6676045C" w14:textId="77777777" w:rsidR="004456A4" w:rsidRDefault="004456A4" w:rsidP="004456A4">
      <w:pPr>
        <w:pStyle w:val="NormalWeb"/>
        <w:rPr>
          <w:color w:val="000000"/>
          <w:sz w:val="27"/>
          <w:szCs w:val="27"/>
        </w:rPr>
      </w:pPr>
      <w:r>
        <w:rPr>
          <w:color w:val="000000"/>
          <w:sz w:val="27"/>
          <w:szCs w:val="27"/>
        </w:rPr>
        <w:t xml:space="preserve">6. To treat all information relating to a </w:t>
      </w:r>
      <w:proofErr w:type="gramStart"/>
      <w:r>
        <w:rPr>
          <w:color w:val="000000"/>
          <w:sz w:val="27"/>
          <w:szCs w:val="27"/>
        </w:rPr>
        <w:t>children</w:t>
      </w:r>
      <w:proofErr w:type="gramEnd"/>
      <w:r>
        <w:rPr>
          <w:color w:val="000000"/>
          <w:sz w:val="27"/>
          <w:szCs w:val="27"/>
        </w:rPr>
        <w:t xml:space="preserve"> as strictly confidential, and to be aware of and comply with school policy and practice</w:t>
      </w:r>
    </w:p>
    <w:p w14:paraId="589226B2" w14:textId="77777777" w:rsidR="004456A4" w:rsidRDefault="004456A4" w:rsidP="004456A4">
      <w:pPr>
        <w:pStyle w:val="NormalWeb"/>
        <w:rPr>
          <w:color w:val="000000"/>
          <w:sz w:val="27"/>
          <w:szCs w:val="27"/>
        </w:rPr>
      </w:pPr>
      <w:r>
        <w:rPr>
          <w:color w:val="000000"/>
          <w:sz w:val="27"/>
          <w:szCs w:val="27"/>
        </w:rPr>
        <w:t>7. To support and encourage students on childcare courses, work experience, teaching practice, etc.</w:t>
      </w:r>
    </w:p>
    <w:p w14:paraId="79E35C5E" w14:textId="77777777" w:rsidR="004456A4" w:rsidRDefault="004456A4" w:rsidP="004456A4">
      <w:pPr>
        <w:pStyle w:val="NormalWeb"/>
        <w:rPr>
          <w:color w:val="000000"/>
          <w:sz w:val="27"/>
          <w:szCs w:val="27"/>
        </w:rPr>
      </w:pPr>
      <w:r>
        <w:rPr>
          <w:color w:val="000000"/>
          <w:sz w:val="27"/>
          <w:szCs w:val="27"/>
        </w:rPr>
        <w:t>8. To be a proactive member of the school and class team</w:t>
      </w:r>
    </w:p>
    <w:p w14:paraId="225B7CF5" w14:textId="77777777" w:rsidR="004456A4" w:rsidRDefault="004456A4" w:rsidP="004456A4">
      <w:pPr>
        <w:pStyle w:val="NormalWeb"/>
        <w:rPr>
          <w:color w:val="000000"/>
          <w:sz w:val="27"/>
          <w:szCs w:val="27"/>
        </w:rPr>
      </w:pPr>
      <w:r>
        <w:rPr>
          <w:color w:val="000000"/>
          <w:sz w:val="27"/>
          <w:szCs w:val="27"/>
        </w:rPr>
        <w:t>9. To participate positively and professionally in effective relationships with team members</w:t>
      </w:r>
    </w:p>
    <w:p w14:paraId="2AD591C1" w14:textId="77777777" w:rsidR="004456A4" w:rsidRDefault="004456A4" w:rsidP="004456A4">
      <w:pPr>
        <w:pStyle w:val="NormalWeb"/>
        <w:rPr>
          <w:color w:val="000000"/>
          <w:sz w:val="27"/>
          <w:szCs w:val="27"/>
        </w:rPr>
      </w:pPr>
      <w:r>
        <w:rPr>
          <w:color w:val="000000"/>
          <w:sz w:val="27"/>
          <w:szCs w:val="27"/>
        </w:rPr>
        <w:t>10. To establish constructive relationships and communicate with other agencies/professionals in liaison with the teacher, to support achievement and progress of children</w:t>
      </w:r>
    </w:p>
    <w:p w14:paraId="5E456F47" w14:textId="77777777" w:rsidR="004456A4" w:rsidRDefault="004456A4" w:rsidP="004456A4">
      <w:pPr>
        <w:pStyle w:val="NormalWeb"/>
        <w:rPr>
          <w:color w:val="000000"/>
          <w:sz w:val="27"/>
          <w:szCs w:val="27"/>
        </w:rPr>
      </w:pPr>
      <w:r>
        <w:rPr>
          <w:color w:val="000000"/>
          <w:sz w:val="27"/>
          <w:szCs w:val="27"/>
        </w:rPr>
        <w:t>11. To provide appropriate guidance and supervision and assist in the training and development of staff as appropriate</w:t>
      </w:r>
    </w:p>
    <w:p w14:paraId="28CAF2A7" w14:textId="77777777" w:rsidR="004456A4" w:rsidRDefault="004456A4" w:rsidP="004456A4">
      <w:pPr>
        <w:pStyle w:val="NormalWeb"/>
        <w:rPr>
          <w:color w:val="000000"/>
          <w:sz w:val="27"/>
          <w:szCs w:val="27"/>
        </w:rPr>
      </w:pPr>
      <w:r>
        <w:rPr>
          <w:color w:val="000000"/>
          <w:sz w:val="27"/>
          <w:szCs w:val="27"/>
        </w:rPr>
        <w:t xml:space="preserve">12. To attend relevant courses and learning activities </w:t>
      </w:r>
      <w:proofErr w:type="gramStart"/>
      <w:r>
        <w:rPr>
          <w:color w:val="000000"/>
          <w:sz w:val="27"/>
          <w:szCs w:val="27"/>
        </w:rPr>
        <w:t>in order to</w:t>
      </w:r>
      <w:proofErr w:type="gramEnd"/>
      <w:r>
        <w:rPr>
          <w:color w:val="000000"/>
          <w:sz w:val="27"/>
          <w:szCs w:val="27"/>
        </w:rPr>
        <w:t xml:space="preserve"> update knowledge as required</w:t>
      </w:r>
    </w:p>
    <w:p w14:paraId="0CCBADD0" w14:textId="77777777" w:rsidR="004456A4" w:rsidRDefault="004456A4" w:rsidP="004456A4">
      <w:pPr>
        <w:pStyle w:val="NormalWeb"/>
        <w:rPr>
          <w:color w:val="000000"/>
          <w:sz w:val="27"/>
          <w:szCs w:val="27"/>
        </w:rPr>
      </w:pPr>
      <w:r>
        <w:rPr>
          <w:color w:val="000000"/>
          <w:sz w:val="27"/>
          <w:szCs w:val="27"/>
        </w:rPr>
        <w:t>13. To support with school activities and events such as school fayres and performances as required</w:t>
      </w:r>
    </w:p>
    <w:p w14:paraId="7CD7C06D" w14:textId="77777777" w:rsidR="004456A4" w:rsidRDefault="004456A4" w:rsidP="004456A4">
      <w:pPr>
        <w:pStyle w:val="NormalWeb"/>
        <w:rPr>
          <w:color w:val="000000"/>
          <w:sz w:val="27"/>
          <w:szCs w:val="27"/>
        </w:rPr>
      </w:pPr>
      <w:r>
        <w:rPr>
          <w:color w:val="000000"/>
          <w:sz w:val="27"/>
          <w:szCs w:val="27"/>
        </w:rPr>
        <w:t xml:space="preserve">14. To undertake training and attend INSET days in accordance </w:t>
      </w:r>
      <w:proofErr w:type="gramStart"/>
      <w:r>
        <w:rPr>
          <w:color w:val="000000"/>
          <w:sz w:val="27"/>
          <w:szCs w:val="27"/>
        </w:rPr>
        <w:t>to</w:t>
      </w:r>
      <w:proofErr w:type="gramEnd"/>
      <w:r>
        <w:rPr>
          <w:color w:val="000000"/>
          <w:sz w:val="27"/>
          <w:szCs w:val="27"/>
        </w:rPr>
        <w:t xml:space="preserve"> contractual requirements. To contribute to whole school policies</w:t>
      </w:r>
    </w:p>
    <w:p w14:paraId="7BFE1AD1" w14:textId="77777777" w:rsidR="004456A4" w:rsidRDefault="004456A4" w:rsidP="004456A4">
      <w:pPr>
        <w:pStyle w:val="NormalWeb"/>
        <w:rPr>
          <w:color w:val="000000"/>
          <w:sz w:val="27"/>
          <w:szCs w:val="27"/>
        </w:rPr>
      </w:pPr>
      <w:r>
        <w:rPr>
          <w:color w:val="000000"/>
          <w:sz w:val="27"/>
          <w:szCs w:val="27"/>
        </w:rPr>
        <w:lastRenderedPageBreak/>
        <w:t>15. To be involved in general administration duties as requested by the Class teacher/Senior member of staff.</w:t>
      </w:r>
    </w:p>
    <w:p w14:paraId="5E57C2A1" w14:textId="77777777" w:rsidR="004456A4" w:rsidRDefault="004456A4" w:rsidP="004456A4">
      <w:pPr>
        <w:pStyle w:val="NormalWeb"/>
        <w:rPr>
          <w:color w:val="000000"/>
          <w:sz w:val="27"/>
          <w:szCs w:val="27"/>
        </w:rPr>
      </w:pPr>
      <w:r>
        <w:rPr>
          <w:color w:val="000000"/>
          <w:sz w:val="27"/>
          <w:szCs w:val="27"/>
        </w:rPr>
        <w:t>16. To promote the Council’s equal opportunities policies in a manner compatible with the duties of the post.</w:t>
      </w:r>
    </w:p>
    <w:p w14:paraId="67D27A52" w14:textId="77777777" w:rsidR="004456A4" w:rsidRDefault="004456A4" w:rsidP="004456A4">
      <w:pPr>
        <w:pStyle w:val="NormalWeb"/>
        <w:rPr>
          <w:color w:val="000000"/>
          <w:sz w:val="27"/>
          <w:szCs w:val="27"/>
        </w:rPr>
      </w:pPr>
      <w:r>
        <w:rPr>
          <w:color w:val="000000"/>
          <w:sz w:val="27"/>
          <w:szCs w:val="27"/>
        </w:rPr>
        <w:t>17. To undertake other duties of a similar level as required by the Headteacher or Executive Headteacher</w:t>
      </w:r>
    </w:p>
    <w:p w14:paraId="47873B5D" w14:textId="77777777" w:rsidR="00F801C2" w:rsidRPr="009B30C7" w:rsidRDefault="00F801C2" w:rsidP="00EC0413">
      <w:pPr>
        <w:autoSpaceDE w:val="0"/>
        <w:autoSpaceDN w:val="0"/>
        <w:adjustRightInd w:val="0"/>
        <w:spacing w:after="0" w:line="240" w:lineRule="auto"/>
        <w:rPr>
          <w:rFonts w:cs="Calibri"/>
          <w:b/>
          <w:bCs/>
          <w:color w:val="A7B186" w:themeColor="accent2"/>
        </w:rPr>
      </w:pPr>
    </w:p>
    <w:sectPr w:rsidR="00F801C2" w:rsidRPr="009B30C7" w:rsidSect="00D21771">
      <w:headerReference w:type="default" r:id="rId11"/>
      <w:footerReference w:type="default" r:id="rId1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E5159" w14:textId="77777777" w:rsidR="00C42C48" w:rsidRDefault="00C42C48" w:rsidP="006D2287">
      <w:pPr>
        <w:spacing w:after="0" w:line="240" w:lineRule="auto"/>
      </w:pPr>
      <w:r>
        <w:separator/>
      </w:r>
    </w:p>
  </w:endnote>
  <w:endnote w:type="continuationSeparator" w:id="0">
    <w:p w14:paraId="4344E9DD" w14:textId="77777777" w:rsidR="00C42C48" w:rsidRDefault="00C42C48" w:rsidP="006D2287">
      <w:pPr>
        <w:spacing w:after="0" w:line="240" w:lineRule="auto"/>
      </w:pPr>
      <w:r>
        <w:continuationSeparator/>
      </w:r>
    </w:p>
  </w:endnote>
  <w:endnote w:type="continuationNotice" w:id="1">
    <w:p w14:paraId="53E2FB3F" w14:textId="77777777" w:rsidR="00C42C48" w:rsidRDefault="00C42C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entury Gothic">
    <w:altName w:val="Calibri"/>
    <w:panose1 w:val="020B0502020202020204"/>
    <w:charset w:val="00"/>
    <w:family w:val="swiss"/>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Microsoft Sans Serif">
    <w:panose1 w:val="020B0604020202020204"/>
    <w:charset w:val="00"/>
    <w:family w:val="swiss"/>
    <w:pitch w:val="variable"/>
    <w:sig w:usb0="E5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1" w:rightFromText="181" w:vertAnchor="text" w:horzAnchor="page" w:tblpXSpec="center" w:tblpY="1"/>
      <w:tblOverlap w:val="never"/>
      <w:tblW w:w="10455" w:type="dxa"/>
      <w:tblBorders>
        <w:top w:val="single" w:sz="18" w:space="0" w:color="0C2D35" w:themeColor="accent4"/>
      </w:tblBorders>
      <w:tblLook w:val="04A0" w:firstRow="1" w:lastRow="0" w:firstColumn="1" w:lastColumn="0" w:noHBand="0" w:noVBand="1"/>
    </w:tblPr>
    <w:tblGrid>
      <w:gridCol w:w="3466"/>
      <w:gridCol w:w="6989"/>
    </w:tblGrid>
    <w:tr w:rsidR="008209DA" w:rsidRPr="008209DA" w14:paraId="47873BF0" w14:textId="77777777" w:rsidTr="43ED05A2">
      <w:trPr>
        <w:trHeight w:val="945"/>
      </w:trPr>
      <w:tc>
        <w:tcPr>
          <w:tcW w:w="3348" w:type="dxa"/>
          <w:tcMar>
            <w:left w:w="115" w:type="dxa"/>
            <w:right w:w="115" w:type="dxa"/>
          </w:tcMar>
          <w:vAlign w:val="bottom"/>
        </w:tcPr>
        <w:p w14:paraId="47873BE6" w14:textId="77777777" w:rsidR="008209DA" w:rsidRPr="008209DA" w:rsidRDefault="008209DA" w:rsidP="009E4713">
          <w:pPr>
            <w:pStyle w:val="Footer"/>
            <w:jc w:val="center"/>
            <w:rPr>
              <w:rFonts w:ascii="Century Gothic" w:hAnsi="Century Gothic" w:cs="Microsoft Sans Serif"/>
              <w:color w:val="2D3128" w:themeColor="text1"/>
              <w:sz w:val="8"/>
              <w:szCs w:val="8"/>
            </w:rPr>
          </w:pPr>
        </w:p>
        <w:p w14:paraId="47873BE7" w14:textId="44E29CFD" w:rsidR="008209DA" w:rsidRDefault="008209DA" w:rsidP="009E4713">
          <w:pPr>
            <w:pStyle w:val="Footer"/>
            <w:jc w:val="center"/>
          </w:pPr>
        </w:p>
        <w:p w14:paraId="47873BE8" w14:textId="77777777" w:rsidR="008209DA" w:rsidRDefault="008209DA" w:rsidP="009E4713">
          <w:pPr>
            <w:pStyle w:val="Footer"/>
            <w:jc w:val="center"/>
            <w:rPr>
              <w:rFonts w:ascii="Century Gothic" w:hAnsi="Century Gothic" w:cs="Microsoft Sans Serif"/>
              <w:color w:val="2D3128" w:themeColor="text1"/>
              <w:sz w:val="12"/>
              <w:szCs w:val="12"/>
            </w:rPr>
          </w:pPr>
        </w:p>
        <w:p w14:paraId="47873BE9" w14:textId="77777777" w:rsidR="009E4713" w:rsidRDefault="009E4713" w:rsidP="009E4713">
          <w:pPr>
            <w:pStyle w:val="Footer"/>
            <w:jc w:val="center"/>
            <w:rPr>
              <w:rFonts w:ascii="Century Gothic" w:hAnsi="Century Gothic" w:cs="Microsoft Sans Serif"/>
              <w:color w:val="2D3128" w:themeColor="text1"/>
              <w:sz w:val="12"/>
              <w:szCs w:val="12"/>
            </w:rPr>
          </w:pPr>
        </w:p>
        <w:p w14:paraId="47873BEA" w14:textId="77777777" w:rsidR="009E4713" w:rsidRPr="008209DA" w:rsidRDefault="009E4713" w:rsidP="009E4713">
          <w:pPr>
            <w:pStyle w:val="Footer"/>
            <w:jc w:val="center"/>
            <w:rPr>
              <w:rFonts w:ascii="Century Gothic" w:hAnsi="Century Gothic" w:cs="Microsoft Sans Serif"/>
              <w:color w:val="2D3128" w:themeColor="text1"/>
              <w:sz w:val="12"/>
              <w:szCs w:val="12"/>
            </w:rPr>
          </w:pPr>
        </w:p>
      </w:tc>
      <w:tc>
        <w:tcPr>
          <w:tcW w:w="6750" w:type="dxa"/>
          <w:vAlign w:val="bottom"/>
        </w:tcPr>
        <w:p w14:paraId="47873BEC" w14:textId="1B86C9BA" w:rsidR="0008217E" w:rsidRDefault="0008217E" w:rsidP="009E4713">
          <w:pPr>
            <w:pStyle w:val="Footer"/>
            <w:spacing w:line="276" w:lineRule="auto"/>
            <w:jc w:val="right"/>
            <w:rPr>
              <w:rFonts w:ascii="Century Gothic" w:hAnsi="Century Gothic" w:cs="Microsoft Sans Serif"/>
              <w:color w:val="2D3128" w:themeColor="text1"/>
              <w:sz w:val="20"/>
              <w:szCs w:val="20"/>
            </w:rPr>
          </w:pPr>
        </w:p>
        <w:p w14:paraId="47873BED" w14:textId="23B4CA84" w:rsidR="009E4713" w:rsidRDefault="009E4713" w:rsidP="00636A93">
          <w:pPr>
            <w:pStyle w:val="Footer"/>
            <w:jc w:val="right"/>
            <w:rPr>
              <w:rFonts w:ascii="Century Gothic" w:hAnsi="Century Gothic" w:cs="Microsoft Sans Serif"/>
              <w:color w:val="2D3128" w:themeColor="text1"/>
              <w:sz w:val="12"/>
              <w:szCs w:val="12"/>
            </w:rPr>
          </w:pPr>
        </w:p>
        <w:p w14:paraId="47873BEE" w14:textId="77777777" w:rsidR="00636A93" w:rsidRPr="00636A93" w:rsidRDefault="00636A93" w:rsidP="00636A93">
          <w:pPr>
            <w:pStyle w:val="Footer"/>
            <w:jc w:val="right"/>
            <w:rPr>
              <w:rFonts w:ascii="Century Gothic" w:hAnsi="Century Gothic" w:cs="Microsoft Sans Serif"/>
              <w:color w:val="2D3128" w:themeColor="text1"/>
              <w:sz w:val="12"/>
              <w:szCs w:val="12"/>
            </w:rPr>
          </w:pPr>
        </w:p>
        <w:p w14:paraId="47873BEF" w14:textId="77777777" w:rsidR="0008217E" w:rsidRPr="008209DA" w:rsidRDefault="0008217E" w:rsidP="009E4713">
          <w:pPr>
            <w:pStyle w:val="Footer"/>
            <w:rPr>
              <w:rFonts w:ascii="Century Gothic" w:hAnsi="Century Gothic" w:cs="Microsoft Sans Serif"/>
              <w:color w:val="2D3128" w:themeColor="text1"/>
              <w:szCs w:val="24"/>
            </w:rPr>
          </w:pPr>
        </w:p>
      </w:tc>
    </w:tr>
  </w:tbl>
  <w:p w14:paraId="47873BF1" w14:textId="77777777" w:rsidR="00F20B5B" w:rsidRPr="008209DA" w:rsidRDefault="00F20B5B" w:rsidP="006C073E">
    <w:pPr>
      <w:pStyle w:val="Footer"/>
      <w:rPr>
        <w:rFonts w:ascii="Century Gothic" w:hAnsi="Century Gothic" w:cs="Microsoft Sans Serif"/>
        <w:color w:val="2D3128" w:themeColor="text1"/>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6378E" w14:textId="77777777" w:rsidR="00C42C48" w:rsidRDefault="00C42C48" w:rsidP="006D2287">
      <w:pPr>
        <w:spacing w:after="0" w:line="240" w:lineRule="auto"/>
      </w:pPr>
      <w:r>
        <w:separator/>
      </w:r>
    </w:p>
  </w:footnote>
  <w:footnote w:type="continuationSeparator" w:id="0">
    <w:p w14:paraId="53BF9DEE" w14:textId="77777777" w:rsidR="00C42C48" w:rsidRDefault="00C42C48" w:rsidP="006D2287">
      <w:pPr>
        <w:spacing w:after="0" w:line="240" w:lineRule="auto"/>
      </w:pPr>
      <w:r>
        <w:continuationSeparator/>
      </w:r>
    </w:p>
  </w:footnote>
  <w:footnote w:type="continuationNotice" w:id="1">
    <w:p w14:paraId="0C2FA330" w14:textId="77777777" w:rsidR="00C42C48" w:rsidRDefault="00C42C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1" w:rightFromText="181" w:vertAnchor="text" w:horzAnchor="page" w:tblpX="1438" w:tblpY="1"/>
      <w:tblOverlap w:val="never"/>
      <w:tblW w:w="9028" w:type="dxa"/>
      <w:tblBorders>
        <w:bottom w:val="single" w:sz="18" w:space="0" w:color="0C2D35" w:themeColor="accent4"/>
      </w:tblBorders>
      <w:tblLook w:val="04A0" w:firstRow="1" w:lastRow="0" w:firstColumn="1" w:lastColumn="0" w:noHBand="0" w:noVBand="1"/>
    </w:tblPr>
    <w:tblGrid>
      <w:gridCol w:w="9028"/>
    </w:tblGrid>
    <w:tr w:rsidR="00774E44" w:rsidRPr="007054FD" w14:paraId="47873BE4" w14:textId="77777777" w:rsidTr="5BBDA8D8">
      <w:trPr>
        <w:trHeight w:val="369"/>
      </w:trPr>
      <w:tc>
        <w:tcPr>
          <w:tcW w:w="9028" w:type="dxa"/>
        </w:tcPr>
        <w:p w14:paraId="47873BE3" w14:textId="14640700" w:rsidR="00774E44" w:rsidRPr="00C40D46" w:rsidRDefault="5BBDA8D8" w:rsidP="00C40D46">
          <w:pPr>
            <w:spacing w:after="0" w:line="240" w:lineRule="auto"/>
            <w:jc w:val="center"/>
            <w:rPr>
              <w:rFonts w:ascii="Century Gothic" w:hAnsi="Century Gothic" w:cs="Microsoft Sans Serif"/>
              <w:color w:val="2D3128" w:themeColor="text1"/>
              <w:sz w:val="48"/>
              <w:szCs w:val="48"/>
            </w:rPr>
          </w:pPr>
          <w:r>
            <w:t xml:space="preserve"> </w:t>
          </w:r>
          <w:r w:rsidR="00C40D46">
            <w:rPr>
              <w:rFonts w:ascii="Century Gothic" w:hAnsi="Century Gothic" w:cs="Microsoft Sans Serif"/>
              <w:noProof/>
              <w:color w:val="2D3128" w:themeColor="text1"/>
              <w:sz w:val="48"/>
              <w:szCs w:val="48"/>
            </w:rPr>
            <w:drawing>
              <wp:inline distT="0" distB="0" distL="0" distR="0" wp14:anchorId="1EAB568B" wp14:editId="0521ECF6">
                <wp:extent cx="2422567" cy="647412"/>
                <wp:effectExtent l="0" t="0" r="0" b="0"/>
                <wp:docPr id="158294036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940367" name="Picture 1582940367"/>
                        <pic:cNvPicPr/>
                      </pic:nvPicPr>
                      <pic:blipFill>
                        <a:blip r:embed="rId1">
                          <a:extLst>
                            <a:ext uri="{28A0092B-C50C-407E-A947-70E740481C1C}">
                              <a14:useLocalDpi xmlns:a14="http://schemas.microsoft.com/office/drawing/2010/main" val="0"/>
                            </a:ext>
                          </a:extLst>
                        </a:blip>
                        <a:stretch>
                          <a:fillRect/>
                        </a:stretch>
                      </pic:blipFill>
                      <pic:spPr>
                        <a:xfrm>
                          <a:off x="0" y="0"/>
                          <a:ext cx="2445648" cy="653580"/>
                        </a:xfrm>
                        <a:prstGeom prst="rect">
                          <a:avLst/>
                        </a:prstGeom>
                      </pic:spPr>
                    </pic:pic>
                  </a:graphicData>
                </a:graphic>
              </wp:inline>
            </w:drawing>
          </w:r>
        </w:p>
      </w:tc>
    </w:tr>
    <w:tr w:rsidR="00C121B8" w:rsidRPr="007054FD" w14:paraId="244229AC" w14:textId="77777777" w:rsidTr="5BBDA8D8">
      <w:trPr>
        <w:trHeight w:val="369"/>
      </w:trPr>
      <w:tc>
        <w:tcPr>
          <w:tcW w:w="9028" w:type="dxa"/>
        </w:tcPr>
        <w:p w14:paraId="2E3E39F5" w14:textId="77777777" w:rsidR="00C121B8" w:rsidRDefault="00C121B8" w:rsidP="000E465E">
          <w:pPr>
            <w:spacing w:after="0" w:line="240" w:lineRule="auto"/>
            <w:jc w:val="center"/>
          </w:pPr>
        </w:p>
      </w:tc>
    </w:tr>
  </w:tbl>
  <w:p w14:paraId="47873BE5" w14:textId="77777777" w:rsidR="00F20B5B" w:rsidRDefault="00F20B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894EE877"/>
    <w:lvl w:ilvl="0">
      <w:start w:val="1"/>
      <w:numFmt w:val="bullet"/>
      <w:lvlText w:val="★"/>
      <w:lvlJc w:val="left"/>
      <w:pPr>
        <w:tabs>
          <w:tab w:val="num" w:pos="567"/>
        </w:tabs>
        <w:ind w:left="567" w:firstLine="0"/>
      </w:pPr>
      <w:rPr>
        <w:rFonts w:hint="default"/>
        <w:position w:val="0"/>
      </w:rPr>
    </w:lvl>
    <w:lvl w:ilvl="1">
      <w:start w:val="1"/>
      <w:numFmt w:val="bullet"/>
      <w:lvlText w:val=""/>
      <w:lvlJc w:val="left"/>
      <w:pPr>
        <w:tabs>
          <w:tab w:val="num" w:pos="720"/>
        </w:tabs>
        <w:ind w:left="720" w:firstLine="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1" w15:restartNumberingAfterBreak="0">
    <w:nsid w:val="00000007"/>
    <w:multiLevelType w:val="multilevel"/>
    <w:tmpl w:val="894EE879"/>
    <w:lvl w:ilvl="0">
      <w:start w:val="1"/>
      <w:numFmt w:val="bullet"/>
      <w:lvlText w:val="★"/>
      <w:lvlJc w:val="left"/>
      <w:pPr>
        <w:tabs>
          <w:tab w:val="num" w:pos="1483"/>
        </w:tabs>
        <w:ind w:left="1483" w:firstLine="0"/>
      </w:pPr>
      <w:rPr>
        <w:rFonts w:hint="default"/>
        <w:position w:val="0"/>
      </w:rPr>
    </w:lvl>
    <w:lvl w:ilvl="1">
      <w:start w:val="1"/>
      <w:numFmt w:val="bullet"/>
      <w:lvlText w:val=""/>
      <w:lvlJc w:val="left"/>
      <w:pPr>
        <w:tabs>
          <w:tab w:val="num" w:pos="1636"/>
        </w:tabs>
        <w:ind w:left="1636" w:firstLine="0"/>
      </w:pPr>
      <w:rPr>
        <w:rFonts w:hint="default"/>
        <w:position w:val="0"/>
      </w:rPr>
    </w:lvl>
    <w:lvl w:ilvl="2">
      <w:start w:val="1"/>
      <w:numFmt w:val="bullet"/>
      <w:lvlText w:val=""/>
      <w:lvlJc w:val="left"/>
      <w:pPr>
        <w:tabs>
          <w:tab w:val="num" w:pos="2356"/>
        </w:tabs>
        <w:ind w:left="2356" w:firstLine="0"/>
      </w:pPr>
      <w:rPr>
        <w:rFonts w:hint="default"/>
        <w:position w:val="0"/>
      </w:rPr>
    </w:lvl>
    <w:lvl w:ilvl="3">
      <w:start w:val="1"/>
      <w:numFmt w:val="bullet"/>
      <w:lvlText w:val=""/>
      <w:lvlJc w:val="left"/>
      <w:pPr>
        <w:tabs>
          <w:tab w:val="num" w:pos="3076"/>
        </w:tabs>
        <w:ind w:left="3076" w:firstLine="0"/>
      </w:pPr>
      <w:rPr>
        <w:rFonts w:hint="default"/>
        <w:position w:val="0"/>
      </w:rPr>
    </w:lvl>
    <w:lvl w:ilvl="4">
      <w:start w:val="1"/>
      <w:numFmt w:val="bullet"/>
      <w:lvlText w:val=""/>
      <w:lvlJc w:val="left"/>
      <w:pPr>
        <w:tabs>
          <w:tab w:val="num" w:pos="3796"/>
        </w:tabs>
        <w:ind w:left="3796" w:firstLine="0"/>
      </w:pPr>
      <w:rPr>
        <w:rFonts w:hint="default"/>
        <w:position w:val="0"/>
      </w:rPr>
    </w:lvl>
    <w:lvl w:ilvl="5">
      <w:start w:val="1"/>
      <w:numFmt w:val="bullet"/>
      <w:lvlText w:val=""/>
      <w:lvlJc w:val="left"/>
      <w:pPr>
        <w:tabs>
          <w:tab w:val="num" w:pos="4516"/>
        </w:tabs>
        <w:ind w:left="4516" w:firstLine="0"/>
      </w:pPr>
      <w:rPr>
        <w:rFonts w:hint="default"/>
        <w:position w:val="0"/>
      </w:rPr>
    </w:lvl>
    <w:lvl w:ilvl="6">
      <w:start w:val="1"/>
      <w:numFmt w:val="bullet"/>
      <w:lvlText w:val=""/>
      <w:lvlJc w:val="left"/>
      <w:pPr>
        <w:tabs>
          <w:tab w:val="num" w:pos="5236"/>
        </w:tabs>
        <w:ind w:left="5236" w:firstLine="0"/>
      </w:pPr>
      <w:rPr>
        <w:rFonts w:hint="default"/>
        <w:position w:val="0"/>
      </w:rPr>
    </w:lvl>
    <w:lvl w:ilvl="7">
      <w:start w:val="1"/>
      <w:numFmt w:val="bullet"/>
      <w:lvlText w:val=""/>
      <w:lvlJc w:val="left"/>
      <w:pPr>
        <w:tabs>
          <w:tab w:val="num" w:pos="5956"/>
        </w:tabs>
        <w:ind w:left="5956" w:firstLine="0"/>
      </w:pPr>
      <w:rPr>
        <w:rFonts w:hint="default"/>
        <w:position w:val="0"/>
      </w:rPr>
    </w:lvl>
    <w:lvl w:ilvl="8">
      <w:start w:val="1"/>
      <w:numFmt w:val="bullet"/>
      <w:lvlText w:val=""/>
      <w:lvlJc w:val="left"/>
      <w:pPr>
        <w:tabs>
          <w:tab w:val="num" w:pos="6676"/>
        </w:tabs>
        <w:ind w:left="6676" w:firstLine="0"/>
      </w:pPr>
      <w:rPr>
        <w:rFonts w:hint="default"/>
        <w:position w:val="0"/>
      </w:rPr>
    </w:lvl>
  </w:abstractNum>
  <w:abstractNum w:abstractNumId="2" w15:restartNumberingAfterBreak="0">
    <w:nsid w:val="0090F3CB"/>
    <w:multiLevelType w:val="hybridMultilevel"/>
    <w:tmpl w:val="F10A9610"/>
    <w:lvl w:ilvl="0" w:tplc="823A71C2">
      <w:start w:val="1"/>
      <w:numFmt w:val="bullet"/>
      <w:lvlText w:val=""/>
      <w:lvlJc w:val="left"/>
      <w:pPr>
        <w:ind w:left="720" w:hanging="360"/>
      </w:pPr>
      <w:rPr>
        <w:rFonts w:ascii="Symbol" w:hAnsi="Symbol" w:hint="default"/>
      </w:rPr>
    </w:lvl>
    <w:lvl w:ilvl="1" w:tplc="A6EEA2DE">
      <w:start w:val="1"/>
      <w:numFmt w:val="bullet"/>
      <w:lvlText w:val="o"/>
      <w:lvlJc w:val="left"/>
      <w:pPr>
        <w:ind w:left="1440" w:hanging="360"/>
      </w:pPr>
      <w:rPr>
        <w:rFonts w:ascii="Courier New" w:hAnsi="Courier New" w:hint="default"/>
      </w:rPr>
    </w:lvl>
    <w:lvl w:ilvl="2" w:tplc="8B0231C6">
      <w:start w:val="1"/>
      <w:numFmt w:val="bullet"/>
      <w:lvlText w:val=""/>
      <w:lvlJc w:val="left"/>
      <w:pPr>
        <w:ind w:left="2160" w:hanging="360"/>
      </w:pPr>
      <w:rPr>
        <w:rFonts w:ascii="Wingdings" w:hAnsi="Wingdings" w:hint="default"/>
      </w:rPr>
    </w:lvl>
    <w:lvl w:ilvl="3" w:tplc="E85002A4">
      <w:start w:val="1"/>
      <w:numFmt w:val="bullet"/>
      <w:lvlText w:val=""/>
      <w:lvlJc w:val="left"/>
      <w:pPr>
        <w:ind w:left="2880" w:hanging="360"/>
      </w:pPr>
      <w:rPr>
        <w:rFonts w:ascii="Symbol" w:hAnsi="Symbol" w:hint="default"/>
      </w:rPr>
    </w:lvl>
    <w:lvl w:ilvl="4" w:tplc="AF3868D6">
      <w:start w:val="1"/>
      <w:numFmt w:val="bullet"/>
      <w:lvlText w:val="o"/>
      <w:lvlJc w:val="left"/>
      <w:pPr>
        <w:ind w:left="3600" w:hanging="360"/>
      </w:pPr>
      <w:rPr>
        <w:rFonts w:ascii="Courier New" w:hAnsi="Courier New" w:hint="default"/>
      </w:rPr>
    </w:lvl>
    <w:lvl w:ilvl="5" w:tplc="4D981340">
      <w:start w:val="1"/>
      <w:numFmt w:val="bullet"/>
      <w:lvlText w:val=""/>
      <w:lvlJc w:val="left"/>
      <w:pPr>
        <w:ind w:left="4320" w:hanging="360"/>
      </w:pPr>
      <w:rPr>
        <w:rFonts w:ascii="Wingdings" w:hAnsi="Wingdings" w:hint="default"/>
      </w:rPr>
    </w:lvl>
    <w:lvl w:ilvl="6" w:tplc="F342B478">
      <w:start w:val="1"/>
      <w:numFmt w:val="bullet"/>
      <w:lvlText w:val=""/>
      <w:lvlJc w:val="left"/>
      <w:pPr>
        <w:ind w:left="5040" w:hanging="360"/>
      </w:pPr>
      <w:rPr>
        <w:rFonts w:ascii="Symbol" w:hAnsi="Symbol" w:hint="default"/>
      </w:rPr>
    </w:lvl>
    <w:lvl w:ilvl="7" w:tplc="DA8CEC4A">
      <w:start w:val="1"/>
      <w:numFmt w:val="bullet"/>
      <w:lvlText w:val="o"/>
      <w:lvlJc w:val="left"/>
      <w:pPr>
        <w:ind w:left="5760" w:hanging="360"/>
      </w:pPr>
      <w:rPr>
        <w:rFonts w:ascii="Courier New" w:hAnsi="Courier New" w:hint="default"/>
      </w:rPr>
    </w:lvl>
    <w:lvl w:ilvl="8" w:tplc="95207286">
      <w:start w:val="1"/>
      <w:numFmt w:val="bullet"/>
      <w:lvlText w:val=""/>
      <w:lvlJc w:val="left"/>
      <w:pPr>
        <w:ind w:left="6480" w:hanging="360"/>
      </w:pPr>
      <w:rPr>
        <w:rFonts w:ascii="Wingdings" w:hAnsi="Wingdings" w:hint="default"/>
      </w:rPr>
    </w:lvl>
  </w:abstractNum>
  <w:abstractNum w:abstractNumId="3" w15:restartNumberingAfterBreak="0">
    <w:nsid w:val="07021995"/>
    <w:multiLevelType w:val="hybridMultilevel"/>
    <w:tmpl w:val="DA709322"/>
    <w:lvl w:ilvl="0" w:tplc="0809000F">
      <w:start w:val="1"/>
      <w:numFmt w:val="decimal"/>
      <w:lvlText w:val="%1."/>
      <w:lvlJc w:val="left"/>
      <w:pPr>
        <w:tabs>
          <w:tab w:val="num" w:pos="360"/>
        </w:tabs>
        <w:ind w:left="360" w:hanging="360"/>
      </w:pPr>
    </w:lvl>
    <w:lvl w:ilvl="1" w:tplc="08090001">
      <w:start w:val="1"/>
      <w:numFmt w:val="bullet"/>
      <w:lvlText w:val=""/>
      <w:lvlJc w:val="left"/>
      <w:pPr>
        <w:tabs>
          <w:tab w:val="num" w:pos="360"/>
        </w:tabs>
        <w:ind w:left="360" w:hanging="360"/>
      </w:pPr>
      <w:rPr>
        <w:rFonts w:ascii="Symbol" w:hAnsi="Symbol" w:hint="default"/>
      </w:r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4" w15:restartNumberingAfterBreak="0">
    <w:nsid w:val="0B424FE5"/>
    <w:multiLevelType w:val="hybridMultilevel"/>
    <w:tmpl w:val="2034CF84"/>
    <w:lvl w:ilvl="0" w:tplc="B680CA3C">
      <w:start w:val="1"/>
      <w:numFmt w:val="bullet"/>
      <w:lvlText w:val=""/>
      <w:lvlJc w:val="left"/>
      <w:pPr>
        <w:ind w:left="720" w:hanging="360"/>
      </w:pPr>
      <w:rPr>
        <w:rFonts w:ascii="Symbol" w:hAnsi="Symbol" w:hint="default"/>
      </w:rPr>
    </w:lvl>
    <w:lvl w:ilvl="1" w:tplc="E48EC9EC">
      <w:start w:val="1"/>
      <w:numFmt w:val="bullet"/>
      <w:lvlText w:val="o"/>
      <w:lvlJc w:val="left"/>
      <w:pPr>
        <w:ind w:left="1440" w:hanging="360"/>
      </w:pPr>
      <w:rPr>
        <w:rFonts w:ascii="Courier New" w:hAnsi="Courier New" w:hint="default"/>
      </w:rPr>
    </w:lvl>
    <w:lvl w:ilvl="2" w:tplc="EC3C798E">
      <w:start w:val="1"/>
      <w:numFmt w:val="bullet"/>
      <w:lvlText w:val=""/>
      <w:lvlJc w:val="left"/>
      <w:pPr>
        <w:ind w:left="2160" w:hanging="360"/>
      </w:pPr>
      <w:rPr>
        <w:rFonts w:ascii="Wingdings" w:hAnsi="Wingdings" w:hint="default"/>
      </w:rPr>
    </w:lvl>
    <w:lvl w:ilvl="3" w:tplc="9A4856C6">
      <w:start w:val="1"/>
      <w:numFmt w:val="bullet"/>
      <w:lvlText w:val=""/>
      <w:lvlJc w:val="left"/>
      <w:pPr>
        <w:ind w:left="2880" w:hanging="360"/>
      </w:pPr>
      <w:rPr>
        <w:rFonts w:ascii="Symbol" w:hAnsi="Symbol" w:hint="default"/>
      </w:rPr>
    </w:lvl>
    <w:lvl w:ilvl="4" w:tplc="46F4914C">
      <w:start w:val="1"/>
      <w:numFmt w:val="bullet"/>
      <w:lvlText w:val="o"/>
      <w:lvlJc w:val="left"/>
      <w:pPr>
        <w:ind w:left="3600" w:hanging="360"/>
      </w:pPr>
      <w:rPr>
        <w:rFonts w:ascii="Courier New" w:hAnsi="Courier New" w:hint="default"/>
      </w:rPr>
    </w:lvl>
    <w:lvl w:ilvl="5" w:tplc="899CB16A">
      <w:start w:val="1"/>
      <w:numFmt w:val="bullet"/>
      <w:lvlText w:val=""/>
      <w:lvlJc w:val="left"/>
      <w:pPr>
        <w:ind w:left="4320" w:hanging="360"/>
      </w:pPr>
      <w:rPr>
        <w:rFonts w:ascii="Wingdings" w:hAnsi="Wingdings" w:hint="default"/>
      </w:rPr>
    </w:lvl>
    <w:lvl w:ilvl="6" w:tplc="B16E58F0">
      <w:start w:val="1"/>
      <w:numFmt w:val="bullet"/>
      <w:lvlText w:val=""/>
      <w:lvlJc w:val="left"/>
      <w:pPr>
        <w:ind w:left="5040" w:hanging="360"/>
      </w:pPr>
      <w:rPr>
        <w:rFonts w:ascii="Symbol" w:hAnsi="Symbol" w:hint="default"/>
      </w:rPr>
    </w:lvl>
    <w:lvl w:ilvl="7" w:tplc="4FFABA3E">
      <w:start w:val="1"/>
      <w:numFmt w:val="bullet"/>
      <w:lvlText w:val="o"/>
      <w:lvlJc w:val="left"/>
      <w:pPr>
        <w:ind w:left="5760" w:hanging="360"/>
      </w:pPr>
      <w:rPr>
        <w:rFonts w:ascii="Courier New" w:hAnsi="Courier New" w:hint="default"/>
      </w:rPr>
    </w:lvl>
    <w:lvl w:ilvl="8" w:tplc="71F2EF78">
      <w:start w:val="1"/>
      <w:numFmt w:val="bullet"/>
      <w:lvlText w:val=""/>
      <w:lvlJc w:val="left"/>
      <w:pPr>
        <w:ind w:left="6480" w:hanging="360"/>
      </w:pPr>
      <w:rPr>
        <w:rFonts w:ascii="Wingdings" w:hAnsi="Wingdings" w:hint="default"/>
      </w:rPr>
    </w:lvl>
  </w:abstractNum>
  <w:abstractNum w:abstractNumId="5" w15:restartNumberingAfterBreak="0">
    <w:nsid w:val="0D757CBF"/>
    <w:multiLevelType w:val="hybridMultilevel"/>
    <w:tmpl w:val="F522D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376E9D"/>
    <w:multiLevelType w:val="hybridMultilevel"/>
    <w:tmpl w:val="3C9A6A28"/>
    <w:lvl w:ilvl="0" w:tplc="F612AFC0">
      <w:start w:val="1"/>
      <w:numFmt w:val="bullet"/>
      <w:lvlText w:val=""/>
      <w:lvlJc w:val="left"/>
      <w:pPr>
        <w:ind w:left="720" w:hanging="360"/>
      </w:pPr>
      <w:rPr>
        <w:rFonts w:ascii="Symbol" w:hAnsi="Symbol" w:hint="default"/>
      </w:rPr>
    </w:lvl>
    <w:lvl w:ilvl="1" w:tplc="DEBC6A38">
      <w:start w:val="1"/>
      <w:numFmt w:val="bullet"/>
      <w:lvlText w:val="o"/>
      <w:lvlJc w:val="left"/>
      <w:pPr>
        <w:ind w:left="1440" w:hanging="360"/>
      </w:pPr>
      <w:rPr>
        <w:rFonts w:ascii="Courier New" w:hAnsi="Courier New" w:hint="default"/>
      </w:rPr>
    </w:lvl>
    <w:lvl w:ilvl="2" w:tplc="4B427F48">
      <w:start w:val="1"/>
      <w:numFmt w:val="bullet"/>
      <w:lvlText w:val=""/>
      <w:lvlJc w:val="left"/>
      <w:pPr>
        <w:ind w:left="2160" w:hanging="360"/>
      </w:pPr>
      <w:rPr>
        <w:rFonts w:ascii="Wingdings" w:hAnsi="Wingdings" w:hint="default"/>
      </w:rPr>
    </w:lvl>
    <w:lvl w:ilvl="3" w:tplc="507AE312">
      <w:start w:val="1"/>
      <w:numFmt w:val="bullet"/>
      <w:lvlText w:val=""/>
      <w:lvlJc w:val="left"/>
      <w:pPr>
        <w:ind w:left="2880" w:hanging="360"/>
      </w:pPr>
      <w:rPr>
        <w:rFonts w:ascii="Symbol" w:hAnsi="Symbol" w:hint="default"/>
      </w:rPr>
    </w:lvl>
    <w:lvl w:ilvl="4" w:tplc="CADCFCB2">
      <w:start w:val="1"/>
      <w:numFmt w:val="bullet"/>
      <w:lvlText w:val="o"/>
      <w:lvlJc w:val="left"/>
      <w:pPr>
        <w:ind w:left="3600" w:hanging="360"/>
      </w:pPr>
      <w:rPr>
        <w:rFonts w:ascii="Courier New" w:hAnsi="Courier New" w:hint="default"/>
      </w:rPr>
    </w:lvl>
    <w:lvl w:ilvl="5" w:tplc="C3D2DA20">
      <w:start w:val="1"/>
      <w:numFmt w:val="bullet"/>
      <w:lvlText w:val=""/>
      <w:lvlJc w:val="left"/>
      <w:pPr>
        <w:ind w:left="4320" w:hanging="360"/>
      </w:pPr>
      <w:rPr>
        <w:rFonts w:ascii="Wingdings" w:hAnsi="Wingdings" w:hint="default"/>
      </w:rPr>
    </w:lvl>
    <w:lvl w:ilvl="6" w:tplc="A0C09014">
      <w:start w:val="1"/>
      <w:numFmt w:val="bullet"/>
      <w:lvlText w:val=""/>
      <w:lvlJc w:val="left"/>
      <w:pPr>
        <w:ind w:left="5040" w:hanging="360"/>
      </w:pPr>
      <w:rPr>
        <w:rFonts w:ascii="Symbol" w:hAnsi="Symbol" w:hint="default"/>
      </w:rPr>
    </w:lvl>
    <w:lvl w:ilvl="7" w:tplc="C7467170">
      <w:start w:val="1"/>
      <w:numFmt w:val="bullet"/>
      <w:lvlText w:val="o"/>
      <w:lvlJc w:val="left"/>
      <w:pPr>
        <w:ind w:left="5760" w:hanging="360"/>
      </w:pPr>
      <w:rPr>
        <w:rFonts w:ascii="Courier New" w:hAnsi="Courier New" w:hint="default"/>
      </w:rPr>
    </w:lvl>
    <w:lvl w:ilvl="8" w:tplc="64822628">
      <w:start w:val="1"/>
      <w:numFmt w:val="bullet"/>
      <w:lvlText w:val=""/>
      <w:lvlJc w:val="left"/>
      <w:pPr>
        <w:ind w:left="6480" w:hanging="360"/>
      </w:pPr>
      <w:rPr>
        <w:rFonts w:ascii="Wingdings" w:hAnsi="Wingdings" w:hint="default"/>
      </w:rPr>
    </w:lvl>
  </w:abstractNum>
  <w:abstractNum w:abstractNumId="7" w15:restartNumberingAfterBreak="0">
    <w:nsid w:val="1974697C"/>
    <w:multiLevelType w:val="hybridMultilevel"/>
    <w:tmpl w:val="0FAEE34C"/>
    <w:lvl w:ilvl="0" w:tplc="9D7642BC">
      <w:start w:val="1"/>
      <w:numFmt w:val="bullet"/>
      <w:lvlText w:val=""/>
      <w:lvlJc w:val="left"/>
      <w:pPr>
        <w:ind w:left="720" w:hanging="360"/>
      </w:pPr>
      <w:rPr>
        <w:rFonts w:ascii="Symbol" w:hAnsi="Symbol" w:hint="default"/>
      </w:rPr>
    </w:lvl>
    <w:lvl w:ilvl="1" w:tplc="9026A344">
      <w:start w:val="1"/>
      <w:numFmt w:val="bullet"/>
      <w:lvlText w:val="o"/>
      <w:lvlJc w:val="left"/>
      <w:pPr>
        <w:ind w:left="1440" w:hanging="360"/>
      </w:pPr>
      <w:rPr>
        <w:rFonts w:ascii="Courier New" w:hAnsi="Courier New" w:hint="default"/>
      </w:rPr>
    </w:lvl>
    <w:lvl w:ilvl="2" w:tplc="DD74453A">
      <w:start w:val="1"/>
      <w:numFmt w:val="bullet"/>
      <w:lvlText w:val=""/>
      <w:lvlJc w:val="left"/>
      <w:pPr>
        <w:ind w:left="2160" w:hanging="360"/>
      </w:pPr>
      <w:rPr>
        <w:rFonts w:ascii="Wingdings" w:hAnsi="Wingdings" w:hint="default"/>
      </w:rPr>
    </w:lvl>
    <w:lvl w:ilvl="3" w:tplc="4916542E">
      <w:start w:val="1"/>
      <w:numFmt w:val="bullet"/>
      <w:lvlText w:val=""/>
      <w:lvlJc w:val="left"/>
      <w:pPr>
        <w:ind w:left="2880" w:hanging="360"/>
      </w:pPr>
      <w:rPr>
        <w:rFonts w:ascii="Symbol" w:hAnsi="Symbol" w:hint="default"/>
      </w:rPr>
    </w:lvl>
    <w:lvl w:ilvl="4" w:tplc="D7FA3F4C">
      <w:start w:val="1"/>
      <w:numFmt w:val="bullet"/>
      <w:lvlText w:val="o"/>
      <w:lvlJc w:val="left"/>
      <w:pPr>
        <w:ind w:left="3600" w:hanging="360"/>
      </w:pPr>
      <w:rPr>
        <w:rFonts w:ascii="Courier New" w:hAnsi="Courier New" w:hint="default"/>
      </w:rPr>
    </w:lvl>
    <w:lvl w:ilvl="5" w:tplc="A86A5DB2">
      <w:start w:val="1"/>
      <w:numFmt w:val="bullet"/>
      <w:lvlText w:val=""/>
      <w:lvlJc w:val="left"/>
      <w:pPr>
        <w:ind w:left="4320" w:hanging="360"/>
      </w:pPr>
      <w:rPr>
        <w:rFonts w:ascii="Wingdings" w:hAnsi="Wingdings" w:hint="default"/>
      </w:rPr>
    </w:lvl>
    <w:lvl w:ilvl="6" w:tplc="D3B8D244">
      <w:start w:val="1"/>
      <w:numFmt w:val="bullet"/>
      <w:lvlText w:val=""/>
      <w:lvlJc w:val="left"/>
      <w:pPr>
        <w:ind w:left="5040" w:hanging="360"/>
      </w:pPr>
      <w:rPr>
        <w:rFonts w:ascii="Symbol" w:hAnsi="Symbol" w:hint="default"/>
      </w:rPr>
    </w:lvl>
    <w:lvl w:ilvl="7" w:tplc="F6B05510">
      <w:start w:val="1"/>
      <w:numFmt w:val="bullet"/>
      <w:lvlText w:val="o"/>
      <w:lvlJc w:val="left"/>
      <w:pPr>
        <w:ind w:left="5760" w:hanging="360"/>
      </w:pPr>
      <w:rPr>
        <w:rFonts w:ascii="Courier New" w:hAnsi="Courier New" w:hint="default"/>
      </w:rPr>
    </w:lvl>
    <w:lvl w:ilvl="8" w:tplc="9BC203A6">
      <w:start w:val="1"/>
      <w:numFmt w:val="bullet"/>
      <w:lvlText w:val=""/>
      <w:lvlJc w:val="left"/>
      <w:pPr>
        <w:ind w:left="6480" w:hanging="360"/>
      </w:pPr>
      <w:rPr>
        <w:rFonts w:ascii="Wingdings" w:hAnsi="Wingdings" w:hint="default"/>
      </w:rPr>
    </w:lvl>
  </w:abstractNum>
  <w:abstractNum w:abstractNumId="8" w15:restartNumberingAfterBreak="0">
    <w:nsid w:val="1D766659"/>
    <w:multiLevelType w:val="hybridMultilevel"/>
    <w:tmpl w:val="60AAB13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F74D4D"/>
    <w:multiLevelType w:val="hybridMultilevel"/>
    <w:tmpl w:val="93FCA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CC2958"/>
    <w:multiLevelType w:val="hybridMultilevel"/>
    <w:tmpl w:val="DF684CF4"/>
    <w:lvl w:ilvl="0" w:tplc="A0DE00B8">
      <w:start w:val="1"/>
      <w:numFmt w:val="bullet"/>
      <w:lvlText w:val=""/>
      <w:lvlJc w:val="left"/>
      <w:pPr>
        <w:ind w:left="720" w:hanging="360"/>
      </w:pPr>
      <w:rPr>
        <w:rFonts w:ascii="Symbol" w:hAnsi="Symbol" w:hint="default"/>
      </w:rPr>
    </w:lvl>
    <w:lvl w:ilvl="1" w:tplc="D89C6A6A">
      <w:start w:val="1"/>
      <w:numFmt w:val="bullet"/>
      <w:lvlText w:val="o"/>
      <w:lvlJc w:val="left"/>
      <w:pPr>
        <w:ind w:left="1440" w:hanging="360"/>
      </w:pPr>
      <w:rPr>
        <w:rFonts w:ascii="Courier New" w:hAnsi="Courier New" w:hint="default"/>
      </w:rPr>
    </w:lvl>
    <w:lvl w:ilvl="2" w:tplc="CED4198E">
      <w:start w:val="1"/>
      <w:numFmt w:val="bullet"/>
      <w:lvlText w:val=""/>
      <w:lvlJc w:val="left"/>
      <w:pPr>
        <w:ind w:left="2160" w:hanging="360"/>
      </w:pPr>
      <w:rPr>
        <w:rFonts w:ascii="Wingdings" w:hAnsi="Wingdings" w:hint="default"/>
      </w:rPr>
    </w:lvl>
    <w:lvl w:ilvl="3" w:tplc="DA129D50">
      <w:start w:val="1"/>
      <w:numFmt w:val="bullet"/>
      <w:lvlText w:val=""/>
      <w:lvlJc w:val="left"/>
      <w:pPr>
        <w:ind w:left="2880" w:hanging="360"/>
      </w:pPr>
      <w:rPr>
        <w:rFonts w:ascii="Symbol" w:hAnsi="Symbol" w:hint="default"/>
      </w:rPr>
    </w:lvl>
    <w:lvl w:ilvl="4" w:tplc="AF8C0896">
      <w:start w:val="1"/>
      <w:numFmt w:val="bullet"/>
      <w:lvlText w:val="o"/>
      <w:lvlJc w:val="left"/>
      <w:pPr>
        <w:ind w:left="3600" w:hanging="360"/>
      </w:pPr>
      <w:rPr>
        <w:rFonts w:ascii="Courier New" w:hAnsi="Courier New" w:hint="default"/>
      </w:rPr>
    </w:lvl>
    <w:lvl w:ilvl="5" w:tplc="D95A0578">
      <w:start w:val="1"/>
      <w:numFmt w:val="bullet"/>
      <w:lvlText w:val=""/>
      <w:lvlJc w:val="left"/>
      <w:pPr>
        <w:ind w:left="4320" w:hanging="360"/>
      </w:pPr>
      <w:rPr>
        <w:rFonts w:ascii="Wingdings" w:hAnsi="Wingdings" w:hint="default"/>
      </w:rPr>
    </w:lvl>
    <w:lvl w:ilvl="6" w:tplc="3D0C4396">
      <w:start w:val="1"/>
      <w:numFmt w:val="bullet"/>
      <w:lvlText w:val=""/>
      <w:lvlJc w:val="left"/>
      <w:pPr>
        <w:ind w:left="5040" w:hanging="360"/>
      </w:pPr>
      <w:rPr>
        <w:rFonts w:ascii="Symbol" w:hAnsi="Symbol" w:hint="default"/>
      </w:rPr>
    </w:lvl>
    <w:lvl w:ilvl="7" w:tplc="5CD4B6A6">
      <w:start w:val="1"/>
      <w:numFmt w:val="bullet"/>
      <w:lvlText w:val="o"/>
      <w:lvlJc w:val="left"/>
      <w:pPr>
        <w:ind w:left="5760" w:hanging="360"/>
      </w:pPr>
      <w:rPr>
        <w:rFonts w:ascii="Courier New" w:hAnsi="Courier New" w:hint="default"/>
      </w:rPr>
    </w:lvl>
    <w:lvl w:ilvl="8" w:tplc="88023F34">
      <w:start w:val="1"/>
      <w:numFmt w:val="bullet"/>
      <w:lvlText w:val=""/>
      <w:lvlJc w:val="left"/>
      <w:pPr>
        <w:ind w:left="6480" w:hanging="360"/>
      </w:pPr>
      <w:rPr>
        <w:rFonts w:ascii="Wingdings" w:hAnsi="Wingdings" w:hint="default"/>
      </w:rPr>
    </w:lvl>
  </w:abstractNum>
  <w:abstractNum w:abstractNumId="11" w15:restartNumberingAfterBreak="0">
    <w:nsid w:val="23A82AC6"/>
    <w:multiLevelType w:val="hybridMultilevel"/>
    <w:tmpl w:val="337A505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2465396D"/>
    <w:multiLevelType w:val="hybridMultilevel"/>
    <w:tmpl w:val="97E01A54"/>
    <w:lvl w:ilvl="0" w:tplc="8F0C29F6">
      <w:start w:val="1"/>
      <w:numFmt w:val="bullet"/>
      <w:lvlText w:val=""/>
      <w:lvlJc w:val="left"/>
      <w:pPr>
        <w:ind w:left="720" w:hanging="360"/>
      </w:pPr>
      <w:rPr>
        <w:rFonts w:ascii="Symbol" w:hAnsi="Symbol" w:hint="default"/>
      </w:rPr>
    </w:lvl>
    <w:lvl w:ilvl="1" w:tplc="369C66BE">
      <w:start w:val="1"/>
      <w:numFmt w:val="bullet"/>
      <w:lvlText w:val="o"/>
      <w:lvlJc w:val="left"/>
      <w:pPr>
        <w:ind w:left="1440" w:hanging="360"/>
      </w:pPr>
      <w:rPr>
        <w:rFonts w:ascii="Courier New" w:hAnsi="Courier New" w:hint="default"/>
      </w:rPr>
    </w:lvl>
    <w:lvl w:ilvl="2" w:tplc="170810AC">
      <w:start w:val="1"/>
      <w:numFmt w:val="bullet"/>
      <w:lvlText w:val=""/>
      <w:lvlJc w:val="left"/>
      <w:pPr>
        <w:ind w:left="2160" w:hanging="360"/>
      </w:pPr>
      <w:rPr>
        <w:rFonts w:ascii="Wingdings" w:hAnsi="Wingdings" w:hint="default"/>
      </w:rPr>
    </w:lvl>
    <w:lvl w:ilvl="3" w:tplc="D6DEC3F2">
      <w:start w:val="1"/>
      <w:numFmt w:val="bullet"/>
      <w:lvlText w:val=""/>
      <w:lvlJc w:val="left"/>
      <w:pPr>
        <w:ind w:left="2880" w:hanging="360"/>
      </w:pPr>
      <w:rPr>
        <w:rFonts w:ascii="Symbol" w:hAnsi="Symbol" w:hint="default"/>
      </w:rPr>
    </w:lvl>
    <w:lvl w:ilvl="4" w:tplc="900CC666">
      <w:start w:val="1"/>
      <w:numFmt w:val="bullet"/>
      <w:lvlText w:val="o"/>
      <w:lvlJc w:val="left"/>
      <w:pPr>
        <w:ind w:left="3600" w:hanging="360"/>
      </w:pPr>
      <w:rPr>
        <w:rFonts w:ascii="Courier New" w:hAnsi="Courier New" w:hint="default"/>
      </w:rPr>
    </w:lvl>
    <w:lvl w:ilvl="5" w:tplc="C742AD38">
      <w:start w:val="1"/>
      <w:numFmt w:val="bullet"/>
      <w:lvlText w:val=""/>
      <w:lvlJc w:val="left"/>
      <w:pPr>
        <w:ind w:left="4320" w:hanging="360"/>
      </w:pPr>
      <w:rPr>
        <w:rFonts w:ascii="Wingdings" w:hAnsi="Wingdings" w:hint="default"/>
      </w:rPr>
    </w:lvl>
    <w:lvl w:ilvl="6" w:tplc="D9EE1C7C">
      <w:start w:val="1"/>
      <w:numFmt w:val="bullet"/>
      <w:lvlText w:val=""/>
      <w:lvlJc w:val="left"/>
      <w:pPr>
        <w:ind w:left="5040" w:hanging="360"/>
      </w:pPr>
      <w:rPr>
        <w:rFonts w:ascii="Symbol" w:hAnsi="Symbol" w:hint="default"/>
      </w:rPr>
    </w:lvl>
    <w:lvl w:ilvl="7" w:tplc="2C286CC0">
      <w:start w:val="1"/>
      <w:numFmt w:val="bullet"/>
      <w:lvlText w:val="o"/>
      <w:lvlJc w:val="left"/>
      <w:pPr>
        <w:ind w:left="5760" w:hanging="360"/>
      </w:pPr>
      <w:rPr>
        <w:rFonts w:ascii="Courier New" w:hAnsi="Courier New" w:hint="default"/>
      </w:rPr>
    </w:lvl>
    <w:lvl w:ilvl="8" w:tplc="7B887AC6">
      <w:start w:val="1"/>
      <w:numFmt w:val="bullet"/>
      <w:lvlText w:val=""/>
      <w:lvlJc w:val="left"/>
      <w:pPr>
        <w:ind w:left="6480" w:hanging="360"/>
      </w:pPr>
      <w:rPr>
        <w:rFonts w:ascii="Wingdings" w:hAnsi="Wingdings" w:hint="default"/>
      </w:rPr>
    </w:lvl>
  </w:abstractNum>
  <w:abstractNum w:abstractNumId="13" w15:restartNumberingAfterBreak="0">
    <w:nsid w:val="29ED3657"/>
    <w:multiLevelType w:val="hybridMultilevel"/>
    <w:tmpl w:val="87AEAC3E"/>
    <w:lvl w:ilvl="0" w:tplc="A4365C78">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C85017"/>
    <w:multiLevelType w:val="hybridMultilevel"/>
    <w:tmpl w:val="B53092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FC37606"/>
    <w:multiLevelType w:val="hybridMultilevel"/>
    <w:tmpl w:val="54328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770125"/>
    <w:multiLevelType w:val="hybridMultilevel"/>
    <w:tmpl w:val="740EC3D0"/>
    <w:lvl w:ilvl="0" w:tplc="B2944EF8">
      <w:start w:val="1"/>
      <w:numFmt w:val="bullet"/>
      <w:lvlText w:val=""/>
      <w:lvlJc w:val="left"/>
      <w:pPr>
        <w:ind w:left="720" w:hanging="360"/>
      </w:pPr>
      <w:rPr>
        <w:rFonts w:ascii="Symbol" w:hAnsi="Symbol" w:hint="default"/>
      </w:rPr>
    </w:lvl>
    <w:lvl w:ilvl="1" w:tplc="F8A8E66E">
      <w:start w:val="1"/>
      <w:numFmt w:val="bullet"/>
      <w:lvlText w:val="o"/>
      <w:lvlJc w:val="left"/>
      <w:pPr>
        <w:ind w:left="1440" w:hanging="360"/>
      </w:pPr>
      <w:rPr>
        <w:rFonts w:ascii="Courier New" w:hAnsi="Courier New" w:hint="default"/>
      </w:rPr>
    </w:lvl>
    <w:lvl w:ilvl="2" w:tplc="C8C2613A">
      <w:start w:val="1"/>
      <w:numFmt w:val="bullet"/>
      <w:lvlText w:val=""/>
      <w:lvlJc w:val="left"/>
      <w:pPr>
        <w:ind w:left="2160" w:hanging="360"/>
      </w:pPr>
      <w:rPr>
        <w:rFonts w:ascii="Wingdings" w:hAnsi="Wingdings" w:hint="default"/>
      </w:rPr>
    </w:lvl>
    <w:lvl w:ilvl="3" w:tplc="515A7D62">
      <w:start w:val="1"/>
      <w:numFmt w:val="bullet"/>
      <w:lvlText w:val=""/>
      <w:lvlJc w:val="left"/>
      <w:pPr>
        <w:ind w:left="2880" w:hanging="360"/>
      </w:pPr>
      <w:rPr>
        <w:rFonts w:ascii="Symbol" w:hAnsi="Symbol" w:hint="default"/>
      </w:rPr>
    </w:lvl>
    <w:lvl w:ilvl="4" w:tplc="BE10E7B4">
      <w:start w:val="1"/>
      <w:numFmt w:val="bullet"/>
      <w:lvlText w:val="o"/>
      <w:lvlJc w:val="left"/>
      <w:pPr>
        <w:ind w:left="3600" w:hanging="360"/>
      </w:pPr>
      <w:rPr>
        <w:rFonts w:ascii="Courier New" w:hAnsi="Courier New" w:hint="default"/>
      </w:rPr>
    </w:lvl>
    <w:lvl w:ilvl="5" w:tplc="A6EC4C4A">
      <w:start w:val="1"/>
      <w:numFmt w:val="bullet"/>
      <w:lvlText w:val=""/>
      <w:lvlJc w:val="left"/>
      <w:pPr>
        <w:ind w:left="4320" w:hanging="360"/>
      </w:pPr>
      <w:rPr>
        <w:rFonts w:ascii="Wingdings" w:hAnsi="Wingdings" w:hint="default"/>
      </w:rPr>
    </w:lvl>
    <w:lvl w:ilvl="6" w:tplc="0218B998">
      <w:start w:val="1"/>
      <w:numFmt w:val="bullet"/>
      <w:lvlText w:val=""/>
      <w:lvlJc w:val="left"/>
      <w:pPr>
        <w:ind w:left="5040" w:hanging="360"/>
      </w:pPr>
      <w:rPr>
        <w:rFonts w:ascii="Symbol" w:hAnsi="Symbol" w:hint="default"/>
      </w:rPr>
    </w:lvl>
    <w:lvl w:ilvl="7" w:tplc="6F0ED0D0">
      <w:start w:val="1"/>
      <w:numFmt w:val="bullet"/>
      <w:lvlText w:val="o"/>
      <w:lvlJc w:val="left"/>
      <w:pPr>
        <w:ind w:left="5760" w:hanging="360"/>
      </w:pPr>
      <w:rPr>
        <w:rFonts w:ascii="Courier New" w:hAnsi="Courier New" w:hint="default"/>
      </w:rPr>
    </w:lvl>
    <w:lvl w:ilvl="8" w:tplc="45C274E4">
      <w:start w:val="1"/>
      <w:numFmt w:val="bullet"/>
      <w:lvlText w:val=""/>
      <w:lvlJc w:val="left"/>
      <w:pPr>
        <w:ind w:left="6480" w:hanging="360"/>
      </w:pPr>
      <w:rPr>
        <w:rFonts w:ascii="Wingdings" w:hAnsi="Wingdings" w:hint="default"/>
      </w:rPr>
    </w:lvl>
  </w:abstractNum>
  <w:abstractNum w:abstractNumId="17" w15:restartNumberingAfterBreak="0">
    <w:nsid w:val="33C66C4C"/>
    <w:multiLevelType w:val="hybridMultilevel"/>
    <w:tmpl w:val="F5985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54DCC3"/>
    <w:multiLevelType w:val="hybridMultilevel"/>
    <w:tmpl w:val="D2B65096"/>
    <w:lvl w:ilvl="0" w:tplc="06E03CBA">
      <w:start w:val="1"/>
      <w:numFmt w:val="bullet"/>
      <w:lvlText w:val=""/>
      <w:lvlJc w:val="left"/>
      <w:pPr>
        <w:ind w:left="720" w:hanging="360"/>
      </w:pPr>
      <w:rPr>
        <w:rFonts w:ascii="Symbol" w:hAnsi="Symbol" w:hint="default"/>
      </w:rPr>
    </w:lvl>
    <w:lvl w:ilvl="1" w:tplc="0E4245C0">
      <w:start w:val="1"/>
      <w:numFmt w:val="bullet"/>
      <w:lvlText w:val="o"/>
      <w:lvlJc w:val="left"/>
      <w:pPr>
        <w:ind w:left="1440" w:hanging="360"/>
      </w:pPr>
      <w:rPr>
        <w:rFonts w:ascii="Courier New" w:hAnsi="Courier New" w:hint="default"/>
      </w:rPr>
    </w:lvl>
    <w:lvl w:ilvl="2" w:tplc="6C5C8C54">
      <w:start w:val="1"/>
      <w:numFmt w:val="bullet"/>
      <w:lvlText w:val=""/>
      <w:lvlJc w:val="left"/>
      <w:pPr>
        <w:ind w:left="2160" w:hanging="360"/>
      </w:pPr>
      <w:rPr>
        <w:rFonts w:ascii="Wingdings" w:hAnsi="Wingdings" w:hint="default"/>
      </w:rPr>
    </w:lvl>
    <w:lvl w:ilvl="3" w:tplc="D8BC6550">
      <w:start w:val="1"/>
      <w:numFmt w:val="bullet"/>
      <w:lvlText w:val=""/>
      <w:lvlJc w:val="left"/>
      <w:pPr>
        <w:ind w:left="2880" w:hanging="360"/>
      </w:pPr>
      <w:rPr>
        <w:rFonts w:ascii="Symbol" w:hAnsi="Symbol" w:hint="default"/>
      </w:rPr>
    </w:lvl>
    <w:lvl w:ilvl="4" w:tplc="2DA2258E">
      <w:start w:val="1"/>
      <w:numFmt w:val="bullet"/>
      <w:lvlText w:val="o"/>
      <w:lvlJc w:val="left"/>
      <w:pPr>
        <w:ind w:left="3600" w:hanging="360"/>
      </w:pPr>
      <w:rPr>
        <w:rFonts w:ascii="Courier New" w:hAnsi="Courier New" w:hint="default"/>
      </w:rPr>
    </w:lvl>
    <w:lvl w:ilvl="5" w:tplc="402C46BE">
      <w:start w:val="1"/>
      <w:numFmt w:val="bullet"/>
      <w:lvlText w:val=""/>
      <w:lvlJc w:val="left"/>
      <w:pPr>
        <w:ind w:left="4320" w:hanging="360"/>
      </w:pPr>
      <w:rPr>
        <w:rFonts w:ascii="Wingdings" w:hAnsi="Wingdings" w:hint="default"/>
      </w:rPr>
    </w:lvl>
    <w:lvl w:ilvl="6" w:tplc="4032302C">
      <w:start w:val="1"/>
      <w:numFmt w:val="bullet"/>
      <w:lvlText w:val=""/>
      <w:lvlJc w:val="left"/>
      <w:pPr>
        <w:ind w:left="5040" w:hanging="360"/>
      </w:pPr>
      <w:rPr>
        <w:rFonts w:ascii="Symbol" w:hAnsi="Symbol" w:hint="default"/>
      </w:rPr>
    </w:lvl>
    <w:lvl w:ilvl="7" w:tplc="52F86A52">
      <w:start w:val="1"/>
      <w:numFmt w:val="bullet"/>
      <w:lvlText w:val="o"/>
      <w:lvlJc w:val="left"/>
      <w:pPr>
        <w:ind w:left="5760" w:hanging="360"/>
      </w:pPr>
      <w:rPr>
        <w:rFonts w:ascii="Courier New" w:hAnsi="Courier New" w:hint="default"/>
      </w:rPr>
    </w:lvl>
    <w:lvl w:ilvl="8" w:tplc="684A4BD0">
      <w:start w:val="1"/>
      <w:numFmt w:val="bullet"/>
      <w:lvlText w:val=""/>
      <w:lvlJc w:val="left"/>
      <w:pPr>
        <w:ind w:left="6480" w:hanging="360"/>
      </w:pPr>
      <w:rPr>
        <w:rFonts w:ascii="Wingdings" w:hAnsi="Wingdings" w:hint="default"/>
      </w:rPr>
    </w:lvl>
  </w:abstractNum>
  <w:abstractNum w:abstractNumId="19" w15:restartNumberingAfterBreak="0">
    <w:nsid w:val="39424FFF"/>
    <w:multiLevelType w:val="hybridMultilevel"/>
    <w:tmpl w:val="7DE09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AC05E1"/>
    <w:multiLevelType w:val="hybridMultilevel"/>
    <w:tmpl w:val="58BEEBB6"/>
    <w:lvl w:ilvl="0" w:tplc="6BFAB974">
      <w:start w:val="1"/>
      <w:numFmt w:val="bullet"/>
      <w:lvlText w:val=""/>
      <w:lvlJc w:val="left"/>
      <w:pPr>
        <w:ind w:left="720" w:hanging="360"/>
      </w:pPr>
      <w:rPr>
        <w:rFonts w:ascii="Symbol" w:hAnsi="Symbol" w:hint="default"/>
      </w:rPr>
    </w:lvl>
    <w:lvl w:ilvl="1" w:tplc="19AE74C2">
      <w:start w:val="1"/>
      <w:numFmt w:val="bullet"/>
      <w:lvlText w:val="o"/>
      <w:lvlJc w:val="left"/>
      <w:pPr>
        <w:ind w:left="1440" w:hanging="360"/>
      </w:pPr>
      <w:rPr>
        <w:rFonts w:ascii="Courier New" w:hAnsi="Courier New" w:hint="default"/>
      </w:rPr>
    </w:lvl>
    <w:lvl w:ilvl="2" w:tplc="C08E98EA">
      <w:start w:val="1"/>
      <w:numFmt w:val="bullet"/>
      <w:lvlText w:val=""/>
      <w:lvlJc w:val="left"/>
      <w:pPr>
        <w:ind w:left="2160" w:hanging="360"/>
      </w:pPr>
      <w:rPr>
        <w:rFonts w:ascii="Wingdings" w:hAnsi="Wingdings" w:hint="default"/>
      </w:rPr>
    </w:lvl>
    <w:lvl w:ilvl="3" w:tplc="B5BA1E8C">
      <w:start w:val="1"/>
      <w:numFmt w:val="bullet"/>
      <w:lvlText w:val=""/>
      <w:lvlJc w:val="left"/>
      <w:pPr>
        <w:ind w:left="2880" w:hanging="360"/>
      </w:pPr>
      <w:rPr>
        <w:rFonts w:ascii="Symbol" w:hAnsi="Symbol" w:hint="default"/>
      </w:rPr>
    </w:lvl>
    <w:lvl w:ilvl="4" w:tplc="255CB42E">
      <w:start w:val="1"/>
      <w:numFmt w:val="bullet"/>
      <w:lvlText w:val="o"/>
      <w:lvlJc w:val="left"/>
      <w:pPr>
        <w:ind w:left="3600" w:hanging="360"/>
      </w:pPr>
      <w:rPr>
        <w:rFonts w:ascii="Courier New" w:hAnsi="Courier New" w:hint="default"/>
      </w:rPr>
    </w:lvl>
    <w:lvl w:ilvl="5" w:tplc="EE8ACBC4">
      <w:start w:val="1"/>
      <w:numFmt w:val="bullet"/>
      <w:lvlText w:val=""/>
      <w:lvlJc w:val="left"/>
      <w:pPr>
        <w:ind w:left="4320" w:hanging="360"/>
      </w:pPr>
      <w:rPr>
        <w:rFonts w:ascii="Wingdings" w:hAnsi="Wingdings" w:hint="default"/>
      </w:rPr>
    </w:lvl>
    <w:lvl w:ilvl="6" w:tplc="D89EDFA8">
      <w:start w:val="1"/>
      <w:numFmt w:val="bullet"/>
      <w:lvlText w:val=""/>
      <w:lvlJc w:val="left"/>
      <w:pPr>
        <w:ind w:left="5040" w:hanging="360"/>
      </w:pPr>
      <w:rPr>
        <w:rFonts w:ascii="Symbol" w:hAnsi="Symbol" w:hint="default"/>
      </w:rPr>
    </w:lvl>
    <w:lvl w:ilvl="7" w:tplc="ADB81078">
      <w:start w:val="1"/>
      <w:numFmt w:val="bullet"/>
      <w:lvlText w:val="o"/>
      <w:lvlJc w:val="left"/>
      <w:pPr>
        <w:ind w:left="5760" w:hanging="360"/>
      </w:pPr>
      <w:rPr>
        <w:rFonts w:ascii="Courier New" w:hAnsi="Courier New" w:hint="default"/>
      </w:rPr>
    </w:lvl>
    <w:lvl w:ilvl="8" w:tplc="1B26D466">
      <w:start w:val="1"/>
      <w:numFmt w:val="bullet"/>
      <w:lvlText w:val=""/>
      <w:lvlJc w:val="left"/>
      <w:pPr>
        <w:ind w:left="6480" w:hanging="360"/>
      </w:pPr>
      <w:rPr>
        <w:rFonts w:ascii="Wingdings" w:hAnsi="Wingdings" w:hint="default"/>
      </w:rPr>
    </w:lvl>
  </w:abstractNum>
  <w:abstractNum w:abstractNumId="21" w15:restartNumberingAfterBreak="0">
    <w:nsid w:val="45E36502"/>
    <w:multiLevelType w:val="hybridMultilevel"/>
    <w:tmpl w:val="8F402B3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1128DD"/>
    <w:multiLevelType w:val="hybridMultilevel"/>
    <w:tmpl w:val="CE563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0E34C1"/>
    <w:multiLevelType w:val="hybridMultilevel"/>
    <w:tmpl w:val="3E3CED9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2223C4"/>
    <w:multiLevelType w:val="hybridMultilevel"/>
    <w:tmpl w:val="BEFC7A6A"/>
    <w:lvl w:ilvl="0" w:tplc="C9D6A762">
      <w:start w:val="1"/>
      <w:numFmt w:val="bullet"/>
      <w:lvlText w:val=""/>
      <w:lvlJc w:val="left"/>
      <w:pPr>
        <w:ind w:left="720" w:hanging="360"/>
      </w:pPr>
      <w:rPr>
        <w:rFonts w:ascii="Symbol" w:hAnsi="Symbol" w:hint="default"/>
      </w:rPr>
    </w:lvl>
    <w:lvl w:ilvl="1" w:tplc="E0CEC1BC">
      <w:start w:val="1"/>
      <w:numFmt w:val="bullet"/>
      <w:lvlText w:val="o"/>
      <w:lvlJc w:val="left"/>
      <w:pPr>
        <w:ind w:left="1440" w:hanging="360"/>
      </w:pPr>
      <w:rPr>
        <w:rFonts w:ascii="Courier New" w:hAnsi="Courier New" w:hint="default"/>
      </w:rPr>
    </w:lvl>
    <w:lvl w:ilvl="2" w:tplc="FC74ABB6">
      <w:start w:val="1"/>
      <w:numFmt w:val="bullet"/>
      <w:lvlText w:val=""/>
      <w:lvlJc w:val="left"/>
      <w:pPr>
        <w:ind w:left="2160" w:hanging="360"/>
      </w:pPr>
      <w:rPr>
        <w:rFonts w:ascii="Wingdings" w:hAnsi="Wingdings" w:hint="default"/>
      </w:rPr>
    </w:lvl>
    <w:lvl w:ilvl="3" w:tplc="12C45BF0">
      <w:start w:val="1"/>
      <w:numFmt w:val="bullet"/>
      <w:lvlText w:val=""/>
      <w:lvlJc w:val="left"/>
      <w:pPr>
        <w:ind w:left="2880" w:hanging="360"/>
      </w:pPr>
      <w:rPr>
        <w:rFonts w:ascii="Symbol" w:hAnsi="Symbol" w:hint="default"/>
      </w:rPr>
    </w:lvl>
    <w:lvl w:ilvl="4" w:tplc="67E67CEE">
      <w:start w:val="1"/>
      <w:numFmt w:val="bullet"/>
      <w:lvlText w:val="o"/>
      <w:lvlJc w:val="left"/>
      <w:pPr>
        <w:ind w:left="3600" w:hanging="360"/>
      </w:pPr>
      <w:rPr>
        <w:rFonts w:ascii="Courier New" w:hAnsi="Courier New" w:hint="default"/>
      </w:rPr>
    </w:lvl>
    <w:lvl w:ilvl="5" w:tplc="410CC104">
      <w:start w:val="1"/>
      <w:numFmt w:val="bullet"/>
      <w:lvlText w:val=""/>
      <w:lvlJc w:val="left"/>
      <w:pPr>
        <w:ind w:left="4320" w:hanging="360"/>
      </w:pPr>
      <w:rPr>
        <w:rFonts w:ascii="Wingdings" w:hAnsi="Wingdings" w:hint="default"/>
      </w:rPr>
    </w:lvl>
    <w:lvl w:ilvl="6" w:tplc="35068064">
      <w:start w:val="1"/>
      <w:numFmt w:val="bullet"/>
      <w:lvlText w:val=""/>
      <w:lvlJc w:val="left"/>
      <w:pPr>
        <w:ind w:left="5040" w:hanging="360"/>
      </w:pPr>
      <w:rPr>
        <w:rFonts w:ascii="Symbol" w:hAnsi="Symbol" w:hint="default"/>
      </w:rPr>
    </w:lvl>
    <w:lvl w:ilvl="7" w:tplc="11983B84">
      <w:start w:val="1"/>
      <w:numFmt w:val="bullet"/>
      <w:lvlText w:val="o"/>
      <w:lvlJc w:val="left"/>
      <w:pPr>
        <w:ind w:left="5760" w:hanging="360"/>
      </w:pPr>
      <w:rPr>
        <w:rFonts w:ascii="Courier New" w:hAnsi="Courier New" w:hint="default"/>
      </w:rPr>
    </w:lvl>
    <w:lvl w:ilvl="8" w:tplc="89FACBCA">
      <w:start w:val="1"/>
      <w:numFmt w:val="bullet"/>
      <w:lvlText w:val=""/>
      <w:lvlJc w:val="left"/>
      <w:pPr>
        <w:ind w:left="6480" w:hanging="360"/>
      </w:pPr>
      <w:rPr>
        <w:rFonts w:ascii="Wingdings" w:hAnsi="Wingdings" w:hint="default"/>
      </w:rPr>
    </w:lvl>
  </w:abstractNum>
  <w:abstractNum w:abstractNumId="25" w15:restartNumberingAfterBreak="0">
    <w:nsid w:val="6D9D79AF"/>
    <w:multiLevelType w:val="hybridMultilevel"/>
    <w:tmpl w:val="1E5891D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6F3813C0"/>
    <w:multiLevelType w:val="hybridMultilevel"/>
    <w:tmpl w:val="B3B0ED7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15:restartNumberingAfterBreak="0">
    <w:nsid w:val="73105BDD"/>
    <w:multiLevelType w:val="hybridMultilevel"/>
    <w:tmpl w:val="BF304A3A"/>
    <w:lvl w:ilvl="0" w:tplc="ED04531C">
      <w:start w:val="1"/>
      <w:numFmt w:val="bullet"/>
      <w:lvlText w:val=""/>
      <w:lvlJc w:val="left"/>
      <w:pPr>
        <w:ind w:left="720" w:hanging="360"/>
      </w:pPr>
      <w:rPr>
        <w:rFonts w:ascii="Symbol" w:hAnsi="Symbol" w:hint="default"/>
      </w:rPr>
    </w:lvl>
    <w:lvl w:ilvl="1" w:tplc="ED30FF24">
      <w:start w:val="1"/>
      <w:numFmt w:val="bullet"/>
      <w:lvlText w:val="o"/>
      <w:lvlJc w:val="left"/>
      <w:pPr>
        <w:ind w:left="1440" w:hanging="360"/>
      </w:pPr>
      <w:rPr>
        <w:rFonts w:ascii="Courier New" w:hAnsi="Courier New" w:hint="default"/>
      </w:rPr>
    </w:lvl>
    <w:lvl w:ilvl="2" w:tplc="90A809BE">
      <w:start w:val="1"/>
      <w:numFmt w:val="bullet"/>
      <w:lvlText w:val=""/>
      <w:lvlJc w:val="left"/>
      <w:pPr>
        <w:ind w:left="2160" w:hanging="360"/>
      </w:pPr>
      <w:rPr>
        <w:rFonts w:ascii="Wingdings" w:hAnsi="Wingdings" w:hint="default"/>
      </w:rPr>
    </w:lvl>
    <w:lvl w:ilvl="3" w:tplc="0D9EA868">
      <w:start w:val="1"/>
      <w:numFmt w:val="bullet"/>
      <w:lvlText w:val=""/>
      <w:lvlJc w:val="left"/>
      <w:pPr>
        <w:ind w:left="2880" w:hanging="360"/>
      </w:pPr>
      <w:rPr>
        <w:rFonts w:ascii="Symbol" w:hAnsi="Symbol" w:hint="default"/>
      </w:rPr>
    </w:lvl>
    <w:lvl w:ilvl="4" w:tplc="4A948162">
      <w:start w:val="1"/>
      <w:numFmt w:val="bullet"/>
      <w:lvlText w:val="o"/>
      <w:lvlJc w:val="left"/>
      <w:pPr>
        <w:ind w:left="3600" w:hanging="360"/>
      </w:pPr>
      <w:rPr>
        <w:rFonts w:ascii="Courier New" w:hAnsi="Courier New" w:hint="default"/>
      </w:rPr>
    </w:lvl>
    <w:lvl w:ilvl="5" w:tplc="17407B18">
      <w:start w:val="1"/>
      <w:numFmt w:val="bullet"/>
      <w:lvlText w:val=""/>
      <w:lvlJc w:val="left"/>
      <w:pPr>
        <w:ind w:left="4320" w:hanging="360"/>
      </w:pPr>
      <w:rPr>
        <w:rFonts w:ascii="Wingdings" w:hAnsi="Wingdings" w:hint="default"/>
      </w:rPr>
    </w:lvl>
    <w:lvl w:ilvl="6" w:tplc="B01482A4">
      <w:start w:val="1"/>
      <w:numFmt w:val="bullet"/>
      <w:lvlText w:val=""/>
      <w:lvlJc w:val="left"/>
      <w:pPr>
        <w:ind w:left="5040" w:hanging="360"/>
      </w:pPr>
      <w:rPr>
        <w:rFonts w:ascii="Symbol" w:hAnsi="Symbol" w:hint="default"/>
      </w:rPr>
    </w:lvl>
    <w:lvl w:ilvl="7" w:tplc="2EC6BD42">
      <w:start w:val="1"/>
      <w:numFmt w:val="bullet"/>
      <w:lvlText w:val="o"/>
      <w:lvlJc w:val="left"/>
      <w:pPr>
        <w:ind w:left="5760" w:hanging="360"/>
      </w:pPr>
      <w:rPr>
        <w:rFonts w:ascii="Courier New" w:hAnsi="Courier New" w:hint="default"/>
      </w:rPr>
    </w:lvl>
    <w:lvl w:ilvl="8" w:tplc="27983A46">
      <w:start w:val="1"/>
      <w:numFmt w:val="bullet"/>
      <w:lvlText w:val=""/>
      <w:lvlJc w:val="left"/>
      <w:pPr>
        <w:ind w:left="6480" w:hanging="360"/>
      </w:pPr>
      <w:rPr>
        <w:rFonts w:ascii="Wingdings" w:hAnsi="Wingdings" w:hint="default"/>
      </w:rPr>
    </w:lvl>
  </w:abstractNum>
  <w:abstractNum w:abstractNumId="28" w15:restartNumberingAfterBreak="0">
    <w:nsid w:val="79417FAE"/>
    <w:multiLevelType w:val="hybridMultilevel"/>
    <w:tmpl w:val="2256C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BB4730C"/>
    <w:multiLevelType w:val="hybridMultilevel"/>
    <w:tmpl w:val="AD08A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9366325">
    <w:abstractNumId w:val="18"/>
  </w:num>
  <w:num w:numId="2" w16cid:durableId="1246957535">
    <w:abstractNumId w:val="10"/>
  </w:num>
  <w:num w:numId="3" w16cid:durableId="81612287">
    <w:abstractNumId w:val="16"/>
  </w:num>
  <w:num w:numId="4" w16cid:durableId="798038486">
    <w:abstractNumId w:val="4"/>
  </w:num>
  <w:num w:numId="5" w16cid:durableId="2012558121">
    <w:abstractNumId w:val="2"/>
  </w:num>
  <w:num w:numId="6" w16cid:durableId="1291861791">
    <w:abstractNumId w:val="6"/>
  </w:num>
  <w:num w:numId="7" w16cid:durableId="1620989066">
    <w:abstractNumId w:val="24"/>
  </w:num>
  <w:num w:numId="8" w16cid:durableId="1571647929">
    <w:abstractNumId w:val="27"/>
  </w:num>
  <w:num w:numId="9" w16cid:durableId="168834144">
    <w:abstractNumId w:val="17"/>
  </w:num>
  <w:num w:numId="10" w16cid:durableId="1613394741">
    <w:abstractNumId w:val="21"/>
  </w:num>
  <w:num w:numId="11" w16cid:durableId="1323898593">
    <w:abstractNumId w:val="22"/>
  </w:num>
  <w:num w:numId="12" w16cid:durableId="78983977">
    <w:abstractNumId w:val="19"/>
  </w:num>
  <w:num w:numId="13" w16cid:durableId="1727950634">
    <w:abstractNumId w:val="8"/>
  </w:num>
  <w:num w:numId="14" w16cid:durableId="1142698370">
    <w:abstractNumId w:val="9"/>
  </w:num>
  <w:num w:numId="15" w16cid:durableId="41560577">
    <w:abstractNumId w:val="23"/>
  </w:num>
  <w:num w:numId="16" w16cid:durableId="1552766944">
    <w:abstractNumId w:val="14"/>
  </w:num>
  <w:num w:numId="17" w16cid:durableId="1156143195">
    <w:abstractNumId w:val="13"/>
  </w:num>
  <w:num w:numId="18" w16cid:durableId="15541569">
    <w:abstractNumId w:val="5"/>
  </w:num>
  <w:num w:numId="19" w16cid:durableId="606618833">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78700228">
    <w:abstractNumId w:val="29"/>
  </w:num>
  <w:num w:numId="21" w16cid:durableId="328602908">
    <w:abstractNumId w:val="3"/>
  </w:num>
  <w:num w:numId="22" w16cid:durableId="2101825253">
    <w:abstractNumId w:val="28"/>
  </w:num>
  <w:num w:numId="23" w16cid:durableId="1248147383">
    <w:abstractNumId w:val="15"/>
  </w:num>
  <w:num w:numId="24" w16cid:durableId="2002442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866216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804935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0412134">
    <w:abstractNumId w:val="20"/>
  </w:num>
  <w:num w:numId="28" w16cid:durableId="784883714">
    <w:abstractNumId w:val="1"/>
  </w:num>
  <w:num w:numId="29" w16cid:durableId="346562174">
    <w:abstractNumId w:val="7"/>
  </w:num>
  <w:num w:numId="30" w16cid:durableId="549079301">
    <w:abstractNumId w:val="0"/>
  </w:num>
  <w:num w:numId="31" w16cid:durableId="83677320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tjAxNTaxMDAzs7A0MbFQ0lEKTi0uzszPAykwqQUA5vjX9ywAAAA="/>
  </w:docVars>
  <w:rsids>
    <w:rsidRoot w:val="006D2287"/>
    <w:rsid w:val="0000302A"/>
    <w:rsid w:val="000120BD"/>
    <w:rsid w:val="00017A10"/>
    <w:rsid w:val="00032A2C"/>
    <w:rsid w:val="00034C57"/>
    <w:rsid w:val="00052AC1"/>
    <w:rsid w:val="00063087"/>
    <w:rsid w:val="00070854"/>
    <w:rsid w:val="00073CCF"/>
    <w:rsid w:val="00076DEA"/>
    <w:rsid w:val="0008217E"/>
    <w:rsid w:val="000903D6"/>
    <w:rsid w:val="00093782"/>
    <w:rsid w:val="00095276"/>
    <w:rsid w:val="00096860"/>
    <w:rsid w:val="000A54EA"/>
    <w:rsid w:val="000A79EA"/>
    <w:rsid w:val="000B5624"/>
    <w:rsid w:val="000B7F61"/>
    <w:rsid w:val="000D34B4"/>
    <w:rsid w:val="000E3B6A"/>
    <w:rsid w:val="000E465E"/>
    <w:rsid w:val="000E6827"/>
    <w:rsid w:val="000F11CC"/>
    <w:rsid w:val="000F3576"/>
    <w:rsid w:val="000F5C0E"/>
    <w:rsid w:val="000F7C98"/>
    <w:rsid w:val="001005CD"/>
    <w:rsid w:val="00110E66"/>
    <w:rsid w:val="00112F0E"/>
    <w:rsid w:val="00141E8A"/>
    <w:rsid w:val="00195948"/>
    <w:rsid w:val="00197019"/>
    <w:rsid w:val="001A13BF"/>
    <w:rsid w:val="001A1F72"/>
    <w:rsid w:val="001B3F26"/>
    <w:rsid w:val="001F38D7"/>
    <w:rsid w:val="00201BF0"/>
    <w:rsid w:val="00201C49"/>
    <w:rsid w:val="002117FE"/>
    <w:rsid w:val="002136A2"/>
    <w:rsid w:val="002418DC"/>
    <w:rsid w:val="00257C5D"/>
    <w:rsid w:val="00257FCB"/>
    <w:rsid w:val="00261D12"/>
    <w:rsid w:val="0026540C"/>
    <w:rsid w:val="00273B39"/>
    <w:rsid w:val="00275E09"/>
    <w:rsid w:val="00282BC0"/>
    <w:rsid w:val="00285FBA"/>
    <w:rsid w:val="00286AE0"/>
    <w:rsid w:val="00287015"/>
    <w:rsid w:val="00292755"/>
    <w:rsid w:val="002931F4"/>
    <w:rsid w:val="00296DA7"/>
    <w:rsid w:val="002A4A78"/>
    <w:rsid w:val="002A50E4"/>
    <w:rsid w:val="002B7F26"/>
    <w:rsid w:val="002D40EB"/>
    <w:rsid w:val="002E21F6"/>
    <w:rsid w:val="002E3CF0"/>
    <w:rsid w:val="002F0560"/>
    <w:rsid w:val="002F294E"/>
    <w:rsid w:val="002F46A4"/>
    <w:rsid w:val="00304EE1"/>
    <w:rsid w:val="00304F01"/>
    <w:rsid w:val="00311010"/>
    <w:rsid w:val="00313215"/>
    <w:rsid w:val="003209F0"/>
    <w:rsid w:val="00321290"/>
    <w:rsid w:val="00326A71"/>
    <w:rsid w:val="00333467"/>
    <w:rsid w:val="003336C2"/>
    <w:rsid w:val="003502FF"/>
    <w:rsid w:val="00357385"/>
    <w:rsid w:val="003666B5"/>
    <w:rsid w:val="00375337"/>
    <w:rsid w:val="0037670A"/>
    <w:rsid w:val="00381398"/>
    <w:rsid w:val="00390B1F"/>
    <w:rsid w:val="003A6541"/>
    <w:rsid w:val="003B205B"/>
    <w:rsid w:val="003E123A"/>
    <w:rsid w:val="003E6028"/>
    <w:rsid w:val="003F1FCB"/>
    <w:rsid w:val="0040231D"/>
    <w:rsid w:val="00405E3F"/>
    <w:rsid w:val="00412CDD"/>
    <w:rsid w:val="00413918"/>
    <w:rsid w:val="004149F2"/>
    <w:rsid w:val="0043615B"/>
    <w:rsid w:val="00443920"/>
    <w:rsid w:val="004456A4"/>
    <w:rsid w:val="00456336"/>
    <w:rsid w:val="00464F19"/>
    <w:rsid w:val="004700AE"/>
    <w:rsid w:val="00470A18"/>
    <w:rsid w:val="004752A8"/>
    <w:rsid w:val="004851A2"/>
    <w:rsid w:val="00486054"/>
    <w:rsid w:val="004A13AF"/>
    <w:rsid w:val="004B1424"/>
    <w:rsid w:val="004D642B"/>
    <w:rsid w:val="004E3AF5"/>
    <w:rsid w:val="004E56F1"/>
    <w:rsid w:val="004F2B03"/>
    <w:rsid w:val="004F7B29"/>
    <w:rsid w:val="00500093"/>
    <w:rsid w:val="00511F67"/>
    <w:rsid w:val="005145DA"/>
    <w:rsid w:val="00516788"/>
    <w:rsid w:val="005225E4"/>
    <w:rsid w:val="00525C18"/>
    <w:rsid w:val="00531517"/>
    <w:rsid w:val="005509D5"/>
    <w:rsid w:val="00557068"/>
    <w:rsid w:val="005673BF"/>
    <w:rsid w:val="00572934"/>
    <w:rsid w:val="00582A1B"/>
    <w:rsid w:val="005839A0"/>
    <w:rsid w:val="005A50AB"/>
    <w:rsid w:val="005A718F"/>
    <w:rsid w:val="005B07F0"/>
    <w:rsid w:val="005C1B73"/>
    <w:rsid w:val="005D6EB6"/>
    <w:rsid w:val="005E416C"/>
    <w:rsid w:val="005E4593"/>
    <w:rsid w:val="00630D5B"/>
    <w:rsid w:val="00633C00"/>
    <w:rsid w:val="00636A93"/>
    <w:rsid w:val="0063769C"/>
    <w:rsid w:val="006456CC"/>
    <w:rsid w:val="00670B46"/>
    <w:rsid w:val="00673D83"/>
    <w:rsid w:val="00684868"/>
    <w:rsid w:val="00692146"/>
    <w:rsid w:val="006B217A"/>
    <w:rsid w:val="006C073E"/>
    <w:rsid w:val="006C0D99"/>
    <w:rsid w:val="006D0E6E"/>
    <w:rsid w:val="006D2287"/>
    <w:rsid w:val="006D2300"/>
    <w:rsid w:val="006D7BFC"/>
    <w:rsid w:val="006F5950"/>
    <w:rsid w:val="007054FD"/>
    <w:rsid w:val="00710ECA"/>
    <w:rsid w:val="0071321A"/>
    <w:rsid w:val="00713A38"/>
    <w:rsid w:val="00715EA1"/>
    <w:rsid w:val="00734D59"/>
    <w:rsid w:val="0074028D"/>
    <w:rsid w:val="0074149A"/>
    <w:rsid w:val="007507C8"/>
    <w:rsid w:val="00755C24"/>
    <w:rsid w:val="00774E44"/>
    <w:rsid w:val="00785554"/>
    <w:rsid w:val="007872BB"/>
    <w:rsid w:val="00787734"/>
    <w:rsid w:val="0079255C"/>
    <w:rsid w:val="0079337C"/>
    <w:rsid w:val="00795866"/>
    <w:rsid w:val="007B41AD"/>
    <w:rsid w:val="007C4813"/>
    <w:rsid w:val="007C4B39"/>
    <w:rsid w:val="007C607C"/>
    <w:rsid w:val="007C63BB"/>
    <w:rsid w:val="007E1C45"/>
    <w:rsid w:val="007E661F"/>
    <w:rsid w:val="007F449D"/>
    <w:rsid w:val="007F6E34"/>
    <w:rsid w:val="007F7D47"/>
    <w:rsid w:val="00812799"/>
    <w:rsid w:val="008205E8"/>
    <w:rsid w:val="008209DA"/>
    <w:rsid w:val="008301A1"/>
    <w:rsid w:val="00860485"/>
    <w:rsid w:val="008631A9"/>
    <w:rsid w:val="00863A5E"/>
    <w:rsid w:val="008649A0"/>
    <w:rsid w:val="008679F6"/>
    <w:rsid w:val="00880F34"/>
    <w:rsid w:val="00892B9F"/>
    <w:rsid w:val="008A37F9"/>
    <w:rsid w:val="008B4F9D"/>
    <w:rsid w:val="008C0663"/>
    <w:rsid w:val="008C0DFD"/>
    <w:rsid w:val="008D622D"/>
    <w:rsid w:val="008E14E1"/>
    <w:rsid w:val="008E3E9C"/>
    <w:rsid w:val="00903456"/>
    <w:rsid w:val="00921646"/>
    <w:rsid w:val="00946A3E"/>
    <w:rsid w:val="00953A9F"/>
    <w:rsid w:val="009561FD"/>
    <w:rsid w:val="00961B9E"/>
    <w:rsid w:val="00983037"/>
    <w:rsid w:val="00997E53"/>
    <w:rsid w:val="009B30C7"/>
    <w:rsid w:val="009D5057"/>
    <w:rsid w:val="009E4713"/>
    <w:rsid w:val="00A052E0"/>
    <w:rsid w:val="00A054FF"/>
    <w:rsid w:val="00A1234C"/>
    <w:rsid w:val="00A131CC"/>
    <w:rsid w:val="00A31431"/>
    <w:rsid w:val="00A42628"/>
    <w:rsid w:val="00A46C43"/>
    <w:rsid w:val="00A536FE"/>
    <w:rsid w:val="00A55C8E"/>
    <w:rsid w:val="00A579B1"/>
    <w:rsid w:val="00A57A74"/>
    <w:rsid w:val="00A640E7"/>
    <w:rsid w:val="00A64951"/>
    <w:rsid w:val="00A66D6E"/>
    <w:rsid w:val="00A67FC6"/>
    <w:rsid w:val="00A878B7"/>
    <w:rsid w:val="00AA4151"/>
    <w:rsid w:val="00AB1311"/>
    <w:rsid w:val="00AB1CF6"/>
    <w:rsid w:val="00AB7E45"/>
    <w:rsid w:val="00AC40AB"/>
    <w:rsid w:val="00AC7C88"/>
    <w:rsid w:val="00AE29ED"/>
    <w:rsid w:val="00AE5830"/>
    <w:rsid w:val="00AF0614"/>
    <w:rsid w:val="00B005DC"/>
    <w:rsid w:val="00B04EE5"/>
    <w:rsid w:val="00B13A0F"/>
    <w:rsid w:val="00B21A4D"/>
    <w:rsid w:val="00B43F1E"/>
    <w:rsid w:val="00B53DEB"/>
    <w:rsid w:val="00B70485"/>
    <w:rsid w:val="00B75488"/>
    <w:rsid w:val="00B75F5C"/>
    <w:rsid w:val="00B76CBB"/>
    <w:rsid w:val="00B825CB"/>
    <w:rsid w:val="00B85DC8"/>
    <w:rsid w:val="00B92379"/>
    <w:rsid w:val="00BA79FA"/>
    <w:rsid w:val="00BB1ED0"/>
    <w:rsid w:val="00BB6407"/>
    <w:rsid w:val="00BC1B27"/>
    <w:rsid w:val="00BD449B"/>
    <w:rsid w:val="00BE5994"/>
    <w:rsid w:val="00BF5DD3"/>
    <w:rsid w:val="00C03A5C"/>
    <w:rsid w:val="00C046DC"/>
    <w:rsid w:val="00C05F0E"/>
    <w:rsid w:val="00C121B8"/>
    <w:rsid w:val="00C15458"/>
    <w:rsid w:val="00C15A3E"/>
    <w:rsid w:val="00C17A6F"/>
    <w:rsid w:val="00C234CA"/>
    <w:rsid w:val="00C33222"/>
    <w:rsid w:val="00C40D46"/>
    <w:rsid w:val="00C42C48"/>
    <w:rsid w:val="00C615FA"/>
    <w:rsid w:val="00C743D8"/>
    <w:rsid w:val="00C74746"/>
    <w:rsid w:val="00C81D62"/>
    <w:rsid w:val="00C9415F"/>
    <w:rsid w:val="00CA3619"/>
    <w:rsid w:val="00CA36E6"/>
    <w:rsid w:val="00CA48AB"/>
    <w:rsid w:val="00CB00FB"/>
    <w:rsid w:val="00CB0E68"/>
    <w:rsid w:val="00CB4CFA"/>
    <w:rsid w:val="00CB6DEC"/>
    <w:rsid w:val="00CC2EDA"/>
    <w:rsid w:val="00CD2E2F"/>
    <w:rsid w:val="00CD2F2F"/>
    <w:rsid w:val="00CD7DC0"/>
    <w:rsid w:val="00CF06BB"/>
    <w:rsid w:val="00CF125D"/>
    <w:rsid w:val="00CF27EE"/>
    <w:rsid w:val="00D04826"/>
    <w:rsid w:val="00D11306"/>
    <w:rsid w:val="00D11E64"/>
    <w:rsid w:val="00D21771"/>
    <w:rsid w:val="00D4643B"/>
    <w:rsid w:val="00D53323"/>
    <w:rsid w:val="00D54091"/>
    <w:rsid w:val="00D6185E"/>
    <w:rsid w:val="00D61947"/>
    <w:rsid w:val="00D753D6"/>
    <w:rsid w:val="00D754A6"/>
    <w:rsid w:val="00D87F78"/>
    <w:rsid w:val="00D906A1"/>
    <w:rsid w:val="00D93364"/>
    <w:rsid w:val="00DA22F4"/>
    <w:rsid w:val="00DE6B7E"/>
    <w:rsid w:val="00E110EB"/>
    <w:rsid w:val="00E11756"/>
    <w:rsid w:val="00E12A32"/>
    <w:rsid w:val="00E15911"/>
    <w:rsid w:val="00E337C5"/>
    <w:rsid w:val="00E63EF5"/>
    <w:rsid w:val="00E7243E"/>
    <w:rsid w:val="00E760AD"/>
    <w:rsid w:val="00E85A3D"/>
    <w:rsid w:val="00E8764E"/>
    <w:rsid w:val="00E90329"/>
    <w:rsid w:val="00E9533D"/>
    <w:rsid w:val="00E95E95"/>
    <w:rsid w:val="00EA3DCB"/>
    <w:rsid w:val="00EA45C3"/>
    <w:rsid w:val="00EB376D"/>
    <w:rsid w:val="00EC0413"/>
    <w:rsid w:val="00EC1C30"/>
    <w:rsid w:val="00EC1DF8"/>
    <w:rsid w:val="00EC7368"/>
    <w:rsid w:val="00ED27BF"/>
    <w:rsid w:val="00ED3C56"/>
    <w:rsid w:val="00EE514C"/>
    <w:rsid w:val="00EF09C6"/>
    <w:rsid w:val="00EF42AF"/>
    <w:rsid w:val="00EF6E88"/>
    <w:rsid w:val="00F104AF"/>
    <w:rsid w:val="00F10526"/>
    <w:rsid w:val="00F110F8"/>
    <w:rsid w:val="00F14BFD"/>
    <w:rsid w:val="00F1760D"/>
    <w:rsid w:val="00F20B5B"/>
    <w:rsid w:val="00F26230"/>
    <w:rsid w:val="00F268FD"/>
    <w:rsid w:val="00F310FF"/>
    <w:rsid w:val="00F41122"/>
    <w:rsid w:val="00F629C8"/>
    <w:rsid w:val="00F70603"/>
    <w:rsid w:val="00F712D7"/>
    <w:rsid w:val="00F801C2"/>
    <w:rsid w:val="00F820F6"/>
    <w:rsid w:val="00F837ED"/>
    <w:rsid w:val="00FA1F4F"/>
    <w:rsid w:val="00FA366F"/>
    <w:rsid w:val="00FB7A31"/>
    <w:rsid w:val="00FC68C8"/>
    <w:rsid w:val="00FD7096"/>
    <w:rsid w:val="00FE3829"/>
    <w:rsid w:val="0180908A"/>
    <w:rsid w:val="01AB6955"/>
    <w:rsid w:val="023F8F69"/>
    <w:rsid w:val="056471ED"/>
    <w:rsid w:val="05F17C55"/>
    <w:rsid w:val="061CDD70"/>
    <w:rsid w:val="063D8088"/>
    <w:rsid w:val="06D4A7D0"/>
    <w:rsid w:val="0A91A7B0"/>
    <w:rsid w:val="0D5BED15"/>
    <w:rsid w:val="0EDD5B5F"/>
    <w:rsid w:val="0F23B100"/>
    <w:rsid w:val="0F7C0C93"/>
    <w:rsid w:val="109AA6E3"/>
    <w:rsid w:val="114A9FF5"/>
    <w:rsid w:val="116D24C6"/>
    <w:rsid w:val="118F2146"/>
    <w:rsid w:val="12152F5B"/>
    <w:rsid w:val="14B3EA61"/>
    <w:rsid w:val="1525992D"/>
    <w:rsid w:val="166B6C84"/>
    <w:rsid w:val="16EF7F9F"/>
    <w:rsid w:val="17B3C5DD"/>
    <w:rsid w:val="181CDB3D"/>
    <w:rsid w:val="1847DEBE"/>
    <w:rsid w:val="18C49BF6"/>
    <w:rsid w:val="1A8F295F"/>
    <w:rsid w:val="1B28A170"/>
    <w:rsid w:val="1FFD2336"/>
    <w:rsid w:val="2197E2F4"/>
    <w:rsid w:val="22D9B98A"/>
    <w:rsid w:val="233631D6"/>
    <w:rsid w:val="23B5CDC8"/>
    <w:rsid w:val="24ED698B"/>
    <w:rsid w:val="25819F3F"/>
    <w:rsid w:val="286974EB"/>
    <w:rsid w:val="29A4F666"/>
    <w:rsid w:val="2A24E76A"/>
    <w:rsid w:val="2AC3CB9E"/>
    <w:rsid w:val="2E0CAB02"/>
    <w:rsid w:val="2ECFF1BE"/>
    <w:rsid w:val="2F416B6B"/>
    <w:rsid w:val="2FA87B63"/>
    <w:rsid w:val="3086AA33"/>
    <w:rsid w:val="3303DF7D"/>
    <w:rsid w:val="348FA600"/>
    <w:rsid w:val="3854C631"/>
    <w:rsid w:val="38E49BA0"/>
    <w:rsid w:val="396B48A4"/>
    <w:rsid w:val="3BDFBA4B"/>
    <w:rsid w:val="3BF31C13"/>
    <w:rsid w:val="3D4DACCE"/>
    <w:rsid w:val="3F08B94B"/>
    <w:rsid w:val="401F1BF3"/>
    <w:rsid w:val="43ED05A2"/>
    <w:rsid w:val="44C60D34"/>
    <w:rsid w:val="456CAAE6"/>
    <w:rsid w:val="4632845B"/>
    <w:rsid w:val="46842311"/>
    <w:rsid w:val="47B00E27"/>
    <w:rsid w:val="49AD9911"/>
    <w:rsid w:val="4BC4D5FC"/>
    <w:rsid w:val="4BF0A48E"/>
    <w:rsid w:val="4C4B3D7B"/>
    <w:rsid w:val="4DF76E59"/>
    <w:rsid w:val="4F405661"/>
    <w:rsid w:val="50CF11AF"/>
    <w:rsid w:val="50D64D69"/>
    <w:rsid w:val="534D0350"/>
    <w:rsid w:val="5831F97C"/>
    <w:rsid w:val="58F54815"/>
    <w:rsid w:val="58FAF447"/>
    <w:rsid w:val="5A6AE225"/>
    <w:rsid w:val="5A957ADB"/>
    <w:rsid w:val="5B0B9073"/>
    <w:rsid w:val="5BBDA8D8"/>
    <w:rsid w:val="5E540DDC"/>
    <w:rsid w:val="5EAE6CBD"/>
    <w:rsid w:val="5F048C06"/>
    <w:rsid w:val="6135D870"/>
    <w:rsid w:val="61AB4250"/>
    <w:rsid w:val="626595E5"/>
    <w:rsid w:val="629F0543"/>
    <w:rsid w:val="64D1ECAD"/>
    <w:rsid w:val="659A07D5"/>
    <w:rsid w:val="65DBFC82"/>
    <w:rsid w:val="65F13114"/>
    <w:rsid w:val="66B32D24"/>
    <w:rsid w:val="672E1649"/>
    <w:rsid w:val="6829D854"/>
    <w:rsid w:val="692FBB55"/>
    <w:rsid w:val="6F851362"/>
    <w:rsid w:val="6FFFB034"/>
    <w:rsid w:val="70BA7FB1"/>
    <w:rsid w:val="71F7FD0A"/>
    <w:rsid w:val="720B673E"/>
    <w:rsid w:val="7331231B"/>
    <w:rsid w:val="765762CD"/>
    <w:rsid w:val="77C4C440"/>
    <w:rsid w:val="7821D5DF"/>
    <w:rsid w:val="789F1741"/>
    <w:rsid w:val="79496AD4"/>
    <w:rsid w:val="7FE105D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73B5D"/>
  <w15:docId w15:val="{6C1EA172-799B-4A3A-BB9F-291B7E513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40AB"/>
    <w:pPr>
      <w:spacing w:after="200" w:line="276" w:lineRule="auto"/>
    </w:pPr>
    <w:rPr>
      <w:sz w:val="22"/>
      <w:szCs w:val="22"/>
      <w:lang w:eastAsia="en-US"/>
    </w:rPr>
  </w:style>
  <w:style w:type="paragraph" w:styleId="Heading1">
    <w:name w:val="heading 1"/>
    <w:basedOn w:val="Normal"/>
    <w:next w:val="Normal"/>
    <w:link w:val="Heading1Char"/>
    <w:uiPriority w:val="9"/>
    <w:qFormat/>
    <w:rsid w:val="00EC0413"/>
    <w:pPr>
      <w:keepNext/>
      <w:keepLines/>
      <w:spacing w:before="480" w:after="0"/>
      <w:outlineLvl w:val="0"/>
    </w:pPr>
    <w:rPr>
      <w:rFonts w:asciiTheme="majorHAnsi" w:eastAsiaTheme="majorEastAsia" w:hAnsiTheme="majorHAnsi" w:cstheme="majorBidi"/>
      <w:b/>
      <w:bCs/>
      <w:color w:val="446D5E" w:themeColor="accent1" w:themeShade="B5"/>
      <w:sz w:val="32"/>
      <w:szCs w:val="32"/>
    </w:rPr>
  </w:style>
  <w:style w:type="paragraph" w:styleId="Heading2">
    <w:name w:val="heading 2"/>
    <w:basedOn w:val="Normal"/>
    <w:next w:val="Normal"/>
    <w:link w:val="Heading2Char"/>
    <w:uiPriority w:val="9"/>
    <w:unhideWhenUsed/>
    <w:qFormat/>
    <w:rsid w:val="00EC0413"/>
    <w:pPr>
      <w:keepNext/>
      <w:keepLines/>
      <w:spacing w:before="200" w:after="0"/>
      <w:outlineLvl w:val="1"/>
    </w:pPr>
    <w:rPr>
      <w:rFonts w:asciiTheme="majorHAnsi" w:eastAsiaTheme="majorEastAsia" w:hAnsiTheme="majorHAnsi" w:cstheme="majorBidi"/>
      <w:b/>
      <w:bCs/>
      <w:color w:val="619B86" w:themeColor="accent1"/>
      <w:sz w:val="26"/>
      <w:szCs w:val="26"/>
    </w:rPr>
  </w:style>
  <w:style w:type="paragraph" w:styleId="Heading3">
    <w:name w:val="heading 3"/>
    <w:basedOn w:val="Normal"/>
    <w:next w:val="Normal"/>
    <w:link w:val="Heading3Char"/>
    <w:uiPriority w:val="9"/>
    <w:unhideWhenUsed/>
    <w:qFormat/>
    <w:rsid w:val="00EC0413"/>
    <w:pPr>
      <w:keepNext/>
      <w:keepLines/>
      <w:spacing w:before="200" w:after="0"/>
      <w:outlineLvl w:val="2"/>
    </w:pPr>
    <w:rPr>
      <w:rFonts w:asciiTheme="majorHAnsi" w:eastAsiaTheme="majorEastAsia" w:hAnsiTheme="majorHAnsi" w:cstheme="majorBidi"/>
      <w:b/>
      <w:bCs/>
      <w:color w:val="619B86"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22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2287"/>
  </w:style>
  <w:style w:type="paragraph" w:styleId="Footer">
    <w:name w:val="footer"/>
    <w:basedOn w:val="Normal"/>
    <w:link w:val="FooterChar"/>
    <w:uiPriority w:val="99"/>
    <w:unhideWhenUsed/>
    <w:rsid w:val="006D22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2287"/>
  </w:style>
  <w:style w:type="table" w:styleId="TableGrid">
    <w:name w:val="Table Grid"/>
    <w:basedOn w:val="TableNormal"/>
    <w:uiPriority w:val="59"/>
    <w:rsid w:val="006D2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D228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D2287"/>
    <w:rPr>
      <w:rFonts w:ascii="Tahoma" w:hAnsi="Tahoma" w:cs="Tahoma"/>
      <w:sz w:val="16"/>
      <w:szCs w:val="16"/>
    </w:rPr>
  </w:style>
  <w:style w:type="paragraph" w:styleId="NoSpacing">
    <w:name w:val="No Spacing"/>
    <w:uiPriority w:val="1"/>
    <w:qFormat/>
    <w:rsid w:val="00AC40AB"/>
    <w:rPr>
      <w:sz w:val="22"/>
      <w:szCs w:val="22"/>
      <w:lang w:eastAsia="en-US"/>
    </w:rPr>
  </w:style>
  <w:style w:type="paragraph" w:styleId="ListParagraph">
    <w:name w:val="List Paragraph"/>
    <w:basedOn w:val="Normal"/>
    <w:uiPriority w:val="34"/>
    <w:qFormat/>
    <w:rsid w:val="00B53DEB"/>
    <w:pPr>
      <w:ind w:left="720"/>
      <w:contextualSpacing/>
    </w:pPr>
    <w:rPr>
      <w:rFonts w:ascii="Century Gothic" w:hAnsi="Century Gothic"/>
      <w:sz w:val="24"/>
      <w:lang w:eastAsia="en-GB"/>
    </w:rPr>
  </w:style>
  <w:style w:type="paragraph" w:styleId="BodyText">
    <w:name w:val="Body Text"/>
    <w:basedOn w:val="Normal"/>
    <w:link w:val="BodyTextChar"/>
    <w:rsid w:val="003336C2"/>
    <w:pPr>
      <w:spacing w:after="0" w:line="240" w:lineRule="auto"/>
      <w:jc w:val="both"/>
    </w:pPr>
    <w:rPr>
      <w:rFonts w:ascii="Times New Roman" w:eastAsia="Times New Roman" w:hAnsi="Times New Roman"/>
      <w:sz w:val="24"/>
      <w:szCs w:val="24"/>
    </w:rPr>
  </w:style>
  <w:style w:type="character" w:customStyle="1" w:styleId="BodyTextChar">
    <w:name w:val="Body Text Char"/>
    <w:basedOn w:val="DefaultParagraphFont"/>
    <w:link w:val="BodyText"/>
    <w:rsid w:val="003336C2"/>
    <w:rPr>
      <w:rFonts w:ascii="Times New Roman" w:eastAsia="Times New Roman" w:hAnsi="Times New Roman"/>
      <w:sz w:val="24"/>
      <w:szCs w:val="24"/>
      <w:lang w:eastAsia="en-US"/>
    </w:rPr>
  </w:style>
  <w:style w:type="paragraph" w:styleId="BodyTextIndent2">
    <w:name w:val="Body Text Indent 2"/>
    <w:basedOn w:val="Normal"/>
    <w:link w:val="BodyTextIndent2Char"/>
    <w:rsid w:val="003336C2"/>
    <w:pPr>
      <w:spacing w:after="120" w:line="480" w:lineRule="auto"/>
      <w:ind w:left="283"/>
    </w:pPr>
    <w:rPr>
      <w:rFonts w:ascii="Gill Sans MT" w:eastAsia="Times New Roman" w:hAnsi="Gill Sans MT"/>
      <w:sz w:val="24"/>
      <w:szCs w:val="24"/>
      <w:lang w:eastAsia="en-GB"/>
    </w:rPr>
  </w:style>
  <w:style w:type="character" w:customStyle="1" w:styleId="BodyTextIndent2Char">
    <w:name w:val="Body Text Indent 2 Char"/>
    <w:basedOn w:val="DefaultParagraphFont"/>
    <w:link w:val="BodyTextIndent2"/>
    <w:rsid w:val="003336C2"/>
    <w:rPr>
      <w:rFonts w:ascii="Gill Sans MT" w:eastAsia="Times New Roman" w:hAnsi="Gill Sans MT"/>
      <w:sz w:val="24"/>
      <w:szCs w:val="24"/>
    </w:rPr>
  </w:style>
  <w:style w:type="paragraph" w:customStyle="1" w:styleId="Numbered2">
    <w:name w:val="Numbered 2"/>
    <w:basedOn w:val="Normal"/>
    <w:link w:val="Numbered2Char"/>
    <w:rsid w:val="003336C2"/>
    <w:pPr>
      <w:tabs>
        <w:tab w:val="left" w:leader="underscore" w:pos="6237"/>
      </w:tabs>
      <w:spacing w:after="120" w:line="280" w:lineRule="exact"/>
      <w:ind w:left="794" w:hanging="454"/>
    </w:pPr>
    <w:rPr>
      <w:rFonts w:ascii="Arial" w:eastAsia="Times New Roman" w:hAnsi="Arial" w:cs="Arial"/>
      <w:sz w:val="20"/>
      <w:szCs w:val="20"/>
      <w:lang w:val="en-US"/>
    </w:rPr>
  </w:style>
  <w:style w:type="character" w:customStyle="1" w:styleId="Numbered2Char">
    <w:name w:val="Numbered 2 Char"/>
    <w:link w:val="Numbered2"/>
    <w:rsid w:val="003336C2"/>
    <w:rPr>
      <w:rFonts w:ascii="Arial" w:eastAsia="Times New Roman" w:hAnsi="Arial" w:cs="Arial"/>
      <w:lang w:val="en-US" w:eastAsia="en-US"/>
    </w:rPr>
  </w:style>
  <w:style w:type="paragraph" w:customStyle="1" w:styleId="Alphabetlistindented1">
    <w:name w:val="Alphabet list indented 1"/>
    <w:basedOn w:val="Normal"/>
    <w:rsid w:val="003336C2"/>
    <w:pPr>
      <w:tabs>
        <w:tab w:val="left" w:leader="underscore" w:pos="6237"/>
      </w:tabs>
      <w:spacing w:after="120" w:line="280" w:lineRule="exact"/>
      <w:ind w:left="1248" w:hanging="454"/>
    </w:pPr>
    <w:rPr>
      <w:rFonts w:ascii="Arial" w:eastAsia="Times New Roman" w:hAnsi="Arial" w:cs="Arial"/>
      <w:sz w:val="20"/>
      <w:szCs w:val="20"/>
      <w:lang w:val="en-US"/>
    </w:rPr>
  </w:style>
  <w:style w:type="paragraph" w:customStyle="1" w:styleId="Body">
    <w:name w:val="Body"/>
    <w:link w:val="BodyChar"/>
    <w:rsid w:val="003336C2"/>
    <w:pPr>
      <w:tabs>
        <w:tab w:val="left" w:leader="underscore" w:pos="6237"/>
      </w:tabs>
      <w:spacing w:after="120" w:line="280" w:lineRule="exact"/>
    </w:pPr>
    <w:rPr>
      <w:rFonts w:ascii="Arial" w:eastAsia="Times New Roman" w:hAnsi="Arial" w:cs="Arial"/>
      <w:lang w:val="en-US" w:eastAsia="en-US"/>
    </w:rPr>
  </w:style>
  <w:style w:type="character" w:customStyle="1" w:styleId="Insertionspace">
    <w:name w:val="Insertion space"/>
    <w:rsid w:val="003336C2"/>
    <w:rPr>
      <w:color w:val="FF0000"/>
    </w:rPr>
  </w:style>
  <w:style w:type="character" w:customStyle="1" w:styleId="BodyChar">
    <w:name w:val="Body Char"/>
    <w:link w:val="Body"/>
    <w:rsid w:val="003336C2"/>
    <w:rPr>
      <w:rFonts w:ascii="Arial" w:eastAsia="Times New Roman" w:hAnsi="Arial" w:cs="Arial"/>
      <w:lang w:val="en-US" w:eastAsia="en-US"/>
    </w:rPr>
  </w:style>
  <w:style w:type="character" w:customStyle="1" w:styleId="Heading1Char">
    <w:name w:val="Heading 1 Char"/>
    <w:basedOn w:val="DefaultParagraphFont"/>
    <w:link w:val="Heading1"/>
    <w:uiPriority w:val="9"/>
    <w:rsid w:val="00EC0413"/>
    <w:rPr>
      <w:rFonts w:asciiTheme="majorHAnsi" w:eastAsiaTheme="majorEastAsia" w:hAnsiTheme="majorHAnsi" w:cstheme="majorBidi"/>
      <w:b/>
      <w:bCs/>
      <w:color w:val="446D5E" w:themeColor="accent1" w:themeShade="B5"/>
      <w:sz w:val="32"/>
      <w:szCs w:val="32"/>
      <w:lang w:eastAsia="en-US"/>
    </w:rPr>
  </w:style>
  <w:style w:type="character" w:customStyle="1" w:styleId="Heading2Char">
    <w:name w:val="Heading 2 Char"/>
    <w:basedOn w:val="DefaultParagraphFont"/>
    <w:link w:val="Heading2"/>
    <w:uiPriority w:val="9"/>
    <w:rsid w:val="00EC0413"/>
    <w:rPr>
      <w:rFonts w:asciiTheme="majorHAnsi" w:eastAsiaTheme="majorEastAsia" w:hAnsiTheme="majorHAnsi" w:cstheme="majorBidi"/>
      <w:b/>
      <w:bCs/>
      <w:color w:val="619B86" w:themeColor="accent1"/>
      <w:sz w:val="26"/>
      <w:szCs w:val="26"/>
      <w:lang w:eastAsia="en-US"/>
    </w:rPr>
  </w:style>
  <w:style w:type="character" w:customStyle="1" w:styleId="Heading3Char">
    <w:name w:val="Heading 3 Char"/>
    <w:basedOn w:val="DefaultParagraphFont"/>
    <w:link w:val="Heading3"/>
    <w:uiPriority w:val="9"/>
    <w:rsid w:val="00EC0413"/>
    <w:rPr>
      <w:rFonts w:asciiTheme="majorHAnsi" w:eastAsiaTheme="majorEastAsia" w:hAnsiTheme="majorHAnsi" w:cstheme="majorBidi"/>
      <w:b/>
      <w:bCs/>
      <w:color w:val="619B86" w:themeColor="accent1"/>
      <w:sz w:val="22"/>
      <w:szCs w:val="22"/>
      <w:lang w:eastAsia="en-US"/>
    </w:rPr>
  </w:style>
  <w:style w:type="character" w:styleId="CommentReference">
    <w:name w:val="annotation reference"/>
    <w:basedOn w:val="DefaultParagraphFont"/>
    <w:uiPriority w:val="99"/>
    <w:semiHidden/>
    <w:unhideWhenUsed/>
    <w:rsid w:val="00525C18"/>
    <w:rPr>
      <w:sz w:val="16"/>
      <w:szCs w:val="16"/>
    </w:rPr>
  </w:style>
  <w:style w:type="paragraph" w:styleId="CommentText">
    <w:name w:val="annotation text"/>
    <w:basedOn w:val="Normal"/>
    <w:link w:val="CommentTextChar"/>
    <w:uiPriority w:val="99"/>
    <w:semiHidden/>
    <w:unhideWhenUsed/>
    <w:rsid w:val="00525C18"/>
    <w:pPr>
      <w:spacing w:line="240" w:lineRule="auto"/>
    </w:pPr>
    <w:rPr>
      <w:sz w:val="20"/>
      <w:szCs w:val="20"/>
    </w:rPr>
  </w:style>
  <w:style w:type="character" w:customStyle="1" w:styleId="CommentTextChar">
    <w:name w:val="Comment Text Char"/>
    <w:basedOn w:val="DefaultParagraphFont"/>
    <w:link w:val="CommentText"/>
    <w:uiPriority w:val="99"/>
    <w:semiHidden/>
    <w:rsid w:val="00525C18"/>
    <w:rPr>
      <w:lang w:eastAsia="en-US"/>
    </w:rPr>
  </w:style>
  <w:style w:type="paragraph" w:styleId="CommentSubject">
    <w:name w:val="annotation subject"/>
    <w:basedOn w:val="CommentText"/>
    <w:next w:val="CommentText"/>
    <w:link w:val="CommentSubjectChar"/>
    <w:uiPriority w:val="99"/>
    <w:semiHidden/>
    <w:unhideWhenUsed/>
    <w:rsid w:val="00525C18"/>
    <w:rPr>
      <w:b/>
      <w:bCs/>
    </w:rPr>
  </w:style>
  <w:style w:type="character" w:customStyle="1" w:styleId="CommentSubjectChar">
    <w:name w:val="Comment Subject Char"/>
    <w:basedOn w:val="CommentTextChar"/>
    <w:link w:val="CommentSubject"/>
    <w:uiPriority w:val="99"/>
    <w:semiHidden/>
    <w:rsid w:val="00525C18"/>
    <w:rPr>
      <w:b/>
      <w:bCs/>
      <w:lang w:eastAsia="en-US"/>
    </w:rPr>
  </w:style>
  <w:style w:type="paragraph" w:styleId="Revision">
    <w:name w:val="Revision"/>
    <w:hidden/>
    <w:uiPriority w:val="99"/>
    <w:semiHidden/>
    <w:rsid w:val="000F5C0E"/>
    <w:rPr>
      <w:sz w:val="22"/>
      <w:szCs w:val="22"/>
      <w:lang w:eastAsia="en-US"/>
    </w:rPr>
  </w:style>
  <w:style w:type="paragraph" w:styleId="NormalWeb">
    <w:name w:val="Normal (Web)"/>
    <w:basedOn w:val="Normal"/>
    <w:uiPriority w:val="99"/>
    <w:semiHidden/>
    <w:unhideWhenUsed/>
    <w:rsid w:val="004456A4"/>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817421">
      <w:bodyDiv w:val="1"/>
      <w:marLeft w:val="0"/>
      <w:marRight w:val="0"/>
      <w:marTop w:val="0"/>
      <w:marBottom w:val="0"/>
      <w:divBdr>
        <w:top w:val="none" w:sz="0" w:space="0" w:color="auto"/>
        <w:left w:val="none" w:sz="0" w:space="0" w:color="auto"/>
        <w:bottom w:val="none" w:sz="0" w:space="0" w:color="auto"/>
        <w:right w:val="none" w:sz="0" w:space="0" w:color="auto"/>
      </w:divBdr>
    </w:div>
    <w:div w:id="453328710">
      <w:bodyDiv w:val="1"/>
      <w:marLeft w:val="0"/>
      <w:marRight w:val="0"/>
      <w:marTop w:val="0"/>
      <w:marBottom w:val="0"/>
      <w:divBdr>
        <w:top w:val="none" w:sz="0" w:space="0" w:color="auto"/>
        <w:left w:val="none" w:sz="0" w:space="0" w:color="auto"/>
        <w:bottom w:val="none" w:sz="0" w:space="0" w:color="auto"/>
        <w:right w:val="none" w:sz="0" w:space="0" w:color="auto"/>
      </w:divBdr>
    </w:div>
    <w:div w:id="1540630212">
      <w:bodyDiv w:val="1"/>
      <w:marLeft w:val="0"/>
      <w:marRight w:val="0"/>
      <w:marTop w:val="0"/>
      <w:marBottom w:val="0"/>
      <w:divBdr>
        <w:top w:val="none" w:sz="0" w:space="0" w:color="auto"/>
        <w:left w:val="none" w:sz="0" w:space="0" w:color="auto"/>
        <w:bottom w:val="none" w:sz="0" w:space="0" w:color="auto"/>
        <w:right w:val="none" w:sz="0" w:space="0" w:color="auto"/>
      </w:divBdr>
    </w:div>
    <w:div w:id="1575696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ompass Colours">
      <a:dk1>
        <a:srgbClr val="2D3128"/>
      </a:dk1>
      <a:lt1>
        <a:srgbClr val="C7C8CA"/>
      </a:lt1>
      <a:dk2>
        <a:srgbClr val="000000"/>
      </a:dk2>
      <a:lt2>
        <a:srgbClr val="FFFFFF"/>
      </a:lt2>
      <a:accent1>
        <a:srgbClr val="619B86"/>
      </a:accent1>
      <a:accent2>
        <a:srgbClr val="A7B186"/>
      </a:accent2>
      <a:accent3>
        <a:srgbClr val="6CBBCE"/>
      </a:accent3>
      <a:accent4>
        <a:srgbClr val="0C2D35"/>
      </a:accent4>
      <a:accent5>
        <a:srgbClr val="A79393"/>
      </a:accent5>
      <a:accent6>
        <a:srgbClr val="8BB7A7"/>
      </a:accent6>
      <a:hlink>
        <a:srgbClr val="619B86"/>
      </a:hlink>
      <a:folHlink>
        <a:srgbClr val="619B8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c0d8ff7c-557b-4c45-87cd-805a5611e674">
      <UserInfo>
        <DisplayName>Kate Jarrett-Shorter</DisplayName>
        <AccountId>69</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08908113437B74D81EBB7BBBC2732BE" ma:contentTypeVersion="12" ma:contentTypeDescription="Create a new document." ma:contentTypeScope="" ma:versionID="9eb9144322b056f000441e78eaaa6841">
  <xsd:schema xmlns:xsd="http://www.w3.org/2001/XMLSchema" xmlns:xs="http://www.w3.org/2001/XMLSchema" xmlns:p="http://schemas.microsoft.com/office/2006/metadata/properties" xmlns:ns2="edfbefa8-841c-4d05-a49a-2c2c69241063" xmlns:ns3="c0d8ff7c-557b-4c45-87cd-805a5611e674" targetNamespace="http://schemas.microsoft.com/office/2006/metadata/properties" ma:root="true" ma:fieldsID="729ce4bc02822eee4dd5b6325e522a37" ns2:_="" ns3:_="">
    <xsd:import namespace="edfbefa8-841c-4d05-a49a-2c2c69241063"/>
    <xsd:import namespace="c0d8ff7c-557b-4c45-87cd-805a5611e67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fbefa8-841c-4d05-a49a-2c2c692410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0d8ff7c-557b-4c45-87cd-805a5611e67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9F831E-1FFC-45F3-9C87-07425E55C17D}">
  <ds:schemaRefs>
    <ds:schemaRef ds:uri="http://schemas.openxmlformats.org/officeDocument/2006/bibliography"/>
  </ds:schemaRefs>
</ds:datastoreItem>
</file>

<file path=customXml/itemProps2.xml><?xml version="1.0" encoding="utf-8"?>
<ds:datastoreItem xmlns:ds="http://schemas.openxmlformats.org/officeDocument/2006/customXml" ds:itemID="{301B03DC-5516-454C-99D2-0F9AEA125165}">
  <ds:schemaRefs>
    <ds:schemaRef ds:uri="http://schemas.microsoft.com/sharepoint/v3/contenttype/forms"/>
  </ds:schemaRefs>
</ds:datastoreItem>
</file>

<file path=customXml/itemProps3.xml><?xml version="1.0" encoding="utf-8"?>
<ds:datastoreItem xmlns:ds="http://schemas.openxmlformats.org/officeDocument/2006/customXml" ds:itemID="{357C6B66-AD42-4FA9-8AEA-1CCCDCCADD78}">
  <ds:schemaRefs>
    <ds:schemaRef ds:uri="http://schemas.microsoft.com/office/2006/metadata/properties"/>
    <ds:schemaRef ds:uri="http://schemas.microsoft.com/office/infopath/2007/PartnerControls"/>
    <ds:schemaRef ds:uri="c0d8ff7c-557b-4c45-87cd-805a5611e674"/>
  </ds:schemaRefs>
</ds:datastoreItem>
</file>

<file path=customXml/itemProps4.xml><?xml version="1.0" encoding="utf-8"?>
<ds:datastoreItem xmlns:ds="http://schemas.openxmlformats.org/officeDocument/2006/customXml" ds:itemID="{AD5A51B3-D2BE-4399-87A8-ACD4FC8C09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fbefa8-841c-4d05-a49a-2c2c69241063"/>
    <ds:schemaRef ds:uri="c0d8ff7c-557b-4c45-87cd-805a5611e6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810</Words>
  <Characters>4619</Characters>
  <Application>Microsoft Office Word</Application>
  <DocSecurity>0</DocSecurity>
  <Lines>38</Lines>
  <Paragraphs>10</Paragraphs>
  <ScaleCrop>false</ScaleCrop>
  <Company>HP</Company>
  <LinksUpToDate>false</LinksUpToDate>
  <CharactersWithSpaces>5419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dc:creator>
  <cp:keywords/>
  <cp:lastModifiedBy>Karen Merralls</cp:lastModifiedBy>
  <cp:revision>2</cp:revision>
  <cp:lastPrinted>2017-01-18T19:47:00Z</cp:lastPrinted>
  <dcterms:created xsi:type="dcterms:W3CDTF">2026-06-11T13:15:00Z</dcterms:created>
  <dcterms:modified xsi:type="dcterms:W3CDTF">2026-06-11T13:15:00Z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0x010100308908113437B74D81EBB7BBBC2732BE</vt:lpwstr>
  </property>
  <property fmtid="{D5CDD505-2E9C-101B-9397-08002B2CF9AE}" pid="3" name="Order">
    <vt:r8>3379800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Staff Category">
    <vt:lpwstr/>
  </property>
  <property fmtid="{D5CDD505-2E9C-101B-9397-08002B2CF9AE}" pid="11" name="Staff_x0020_Category">
    <vt:lpwstr/>
  </property>
  <property fmtid="{D5CDD505-2E9C-101B-9397-08002B2CF9AE}" pid="12" name="MediaServiceImageTags">
    <vt:lpwstr/>
  </property>
</Properties>
</file>