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B08" w:rsidRPr="00EC0BA3" w:rsidRDefault="00A44B08" w:rsidP="00EC0BA3">
      <w:pPr>
        <w:pStyle w:val="1bodycopy10pt"/>
        <w:spacing w:after="0" w:line="276" w:lineRule="auto"/>
      </w:pPr>
      <w:r>
        <w:rPr>
          <w:rFonts w:ascii="Times New Roman"/>
          <w:b/>
          <w:noProof/>
          <w:lang w:val="en-GB" w:eastAsia="en-GB"/>
        </w:rPr>
        <w:drawing>
          <wp:anchor distT="0" distB="0" distL="114300" distR="114300" simplePos="0" relativeHeight="251658240" behindDoc="0" locked="0" layoutInCell="1" allowOverlap="1">
            <wp:simplePos x="0" y="0"/>
            <wp:positionH relativeFrom="column">
              <wp:posOffset>1260401</wp:posOffset>
            </wp:positionH>
            <wp:positionV relativeFrom="paragraph">
              <wp:posOffset>-337761</wp:posOffset>
            </wp:positionV>
            <wp:extent cx="3868420" cy="4794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5774" cy="486533"/>
                    </a:xfrm>
                    <a:prstGeom prst="rect">
                      <a:avLst/>
                    </a:prstGeom>
                  </pic:spPr>
                </pic:pic>
              </a:graphicData>
            </a:graphic>
            <wp14:sizeRelH relativeFrom="page">
              <wp14:pctWidth>0</wp14:pctWidth>
            </wp14:sizeRelH>
            <wp14:sizeRelV relativeFrom="page">
              <wp14:pctHeight>0</wp14:pctHeight>
            </wp14:sizeRelV>
          </wp:anchor>
        </w:drawing>
      </w:r>
    </w:p>
    <w:p w:rsidR="009E2565" w:rsidRPr="00A44B08" w:rsidRDefault="003630E5" w:rsidP="00A44B08">
      <w:pPr>
        <w:spacing w:after="0" w:line="276" w:lineRule="auto"/>
        <w:ind w:left="102"/>
        <w:jc w:val="center"/>
        <w:rPr>
          <w:rFonts w:ascii="Century Gothic" w:hAnsi="Century Gothic"/>
          <w:b/>
          <w:sz w:val="32"/>
          <w:szCs w:val="32"/>
        </w:rPr>
      </w:pPr>
      <w:r>
        <w:rPr>
          <w:rFonts w:ascii="Century Gothic" w:hAnsi="Century Gothic"/>
          <w:b/>
          <w:color w:val="0070C0"/>
          <w:sz w:val="32"/>
          <w:szCs w:val="32"/>
        </w:rPr>
        <w:t>After School</w:t>
      </w:r>
      <w:r w:rsidR="004A407D">
        <w:rPr>
          <w:rFonts w:ascii="Century Gothic" w:hAnsi="Century Gothic"/>
          <w:b/>
          <w:color w:val="0070C0"/>
          <w:sz w:val="32"/>
          <w:szCs w:val="32"/>
        </w:rPr>
        <w:t xml:space="preserve"> Club Coordinator/Manager</w:t>
      </w:r>
      <w:r w:rsidR="004B62A8">
        <w:rPr>
          <w:rFonts w:ascii="Century Gothic" w:hAnsi="Century Gothic"/>
          <w:b/>
          <w:color w:val="0070C0"/>
          <w:sz w:val="32"/>
          <w:szCs w:val="32"/>
        </w:rPr>
        <w:t>, Belleville Wix Academy</w:t>
      </w:r>
      <w:r w:rsidR="00A44B08" w:rsidRPr="00A44B08">
        <w:rPr>
          <w:rFonts w:ascii="Century Gothic" w:hAnsi="Century Gothic"/>
          <w:b/>
          <w:color w:val="0070C0"/>
          <w:sz w:val="32"/>
          <w:szCs w:val="32"/>
        </w:rPr>
        <w:t xml:space="preserve"> </w:t>
      </w:r>
    </w:p>
    <w:p w:rsidR="00A44B08" w:rsidRDefault="00A44B08" w:rsidP="009E2565">
      <w:pPr>
        <w:rPr>
          <w:rFonts w:ascii="Century Gothic" w:hAnsi="Century Gothic"/>
          <w:b/>
        </w:rPr>
      </w:pPr>
    </w:p>
    <w:p w:rsidR="006069FA" w:rsidRDefault="00A44B08" w:rsidP="006069FA">
      <w:pPr>
        <w:spacing w:after="0" w:line="276" w:lineRule="auto"/>
        <w:rPr>
          <w:rFonts w:ascii="Century Gothic" w:hAnsi="Century Gothic"/>
          <w:b/>
          <w:szCs w:val="20"/>
          <w:u w:val="single"/>
        </w:rPr>
      </w:pPr>
      <w:r w:rsidRPr="00EC0BA3">
        <w:rPr>
          <w:rFonts w:ascii="Century Gothic" w:hAnsi="Century Gothic"/>
          <w:b/>
          <w:szCs w:val="20"/>
          <w:u w:val="single"/>
        </w:rPr>
        <w:t>PURPOSE OF THE ROLE</w:t>
      </w:r>
    </w:p>
    <w:p w:rsidR="00992D8E" w:rsidRPr="00EC0BA3" w:rsidRDefault="00992D8E" w:rsidP="006069FA">
      <w:pPr>
        <w:spacing w:after="0" w:line="276" w:lineRule="auto"/>
        <w:rPr>
          <w:rFonts w:ascii="Century Gothic" w:hAnsi="Century Gothic"/>
          <w:b/>
          <w:szCs w:val="20"/>
          <w:u w:val="single"/>
        </w:rPr>
      </w:pPr>
    </w:p>
    <w:p w:rsidR="009E2565" w:rsidRPr="006069FA" w:rsidRDefault="009E2565" w:rsidP="006069FA">
      <w:pPr>
        <w:spacing w:after="0" w:line="276" w:lineRule="auto"/>
        <w:rPr>
          <w:rFonts w:ascii="Century Gothic" w:hAnsi="Century Gothic"/>
          <w:szCs w:val="20"/>
        </w:rPr>
      </w:pPr>
      <w:r w:rsidRPr="006069FA">
        <w:rPr>
          <w:rFonts w:ascii="Century Gothic" w:hAnsi="Century Gothic"/>
          <w:szCs w:val="20"/>
        </w:rPr>
        <w:t>To manage the day-to-day running of Belleville</w:t>
      </w:r>
      <w:r w:rsidR="004A407D">
        <w:rPr>
          <w:rFonts w:ascii="Century Gothic" w:hAnsi="Century Gothic"/>
          <w:szCs w:val="20"/>
        </w:rPr>
        <w:t xml:space="preserve"> </w:t>
      </w:r>
      <w:proofErr w:type="spellStart"/>
      <w:r w:rsidR="004A407D">
        <w:rPr>
          <w:rFonts w:ascii="Century Gothic" w:hAnsi="Century Gothic"/>
          <w:szCs w:val="20"/>
        </w:rPr>
        <w:t>Wix’s</w:t>
      </w:r>
      <w:proofErr w:type="spellEnd"/>
      <w:r w:rsidR="004A407D">
        <w:rPr>
          <w:rFonts w:ascii="Century Gothic" w:hAnsi="Century Gothic"/>
          <w:szCs w:val="20"/>
        </w:rPr>
        <w:t xml:space="preserve"> After School Club </w:t>
      </w:r>
      <w:r w:rsidRPr="006069FA">
        <w:rPr>
          <w:rFonts w:ascii="Century Gothic" w:hAnsi="Century Gothic"/>
          <w:szCs w:val="20"/>
        </w:rPr>
        <w:t xml:space="preserve">provision. This </w:t>
      </w:r>
      <w:r w:rsidR="00A05E46">
        <w:rPr>
          <w:rFonts w:ascii="Century Gothic" w:hAnsi="Century Gothic"/>
          <w:szCs w:val="20"/>
        </w:rPr>
        <w:t>will involve</w:t>
      </w:r>
      <w:r w:rsidRPr="006069FA">
        <w:rPr>
          <w:rFonts w:ascii="Century Gothic" w:hAnsi="Century Gothic"/>
          <w:szCs w:val="20"/>
        </w:rPr>
        <w:t xml:space="preserve"> developing an excellent </w:t>
      </w:r>
      <w:r w:rsidR="004A407D">
        <w:rPr>
          <w:rFonts w:ascii="Century Gothic" w:hAnsi="Century Gothic"/>
          <w:szCs w:val="20"/>
        </w:rPr>
        <w:t>club</w:t>
      </w:r>
      <w:r w:rsidRPr="006069FA">
        <w:rPr>
          <w:rFonts w:ascii="Century Gothic" w:hAnsi="Century Gothic"/>
          <w:szCs w:val="20"/>
        </w:rPr>
        <w:t xml:space="preserve"> curriculum with engaging and enriching activities, </w:t>
      </w:r>
      <w:r w:rsidR="006069FA" w:rsidRPr="006069FA">
        <w:rPr>
          <w:rFonts w:ascii="Century Gothic" w:hAnsi="Century Gothic"/>
          <w:szCs w:val="20"/>
        </w:rPr>
        <w:t>leading and deploying a team of staff, engaging with parents/</w:t>
      </w:r>
      <w:proofErr w:type="spellStart"/>
      <w:r w:rsidR="006069FA" w:rsidRPr="006069FA">
        <w:rPr>
          <w:rFonts w:ascii="Century Gothic" w:hAnsi="Century Gothic"/>
          <w:szCs w:val="20"/>
        </w:rPr>
        <w:t>carers</w:t>
      </w:r>
      <w:proofErr w:type="spellEnd"/>
      <w:r w:rsidRPr="006069FA">
        <w:rPr>
          <w:rFonts w:ascii="Century Gothic" w:hAnsi="Century Gothic"/>
          <w:szCs w:val="20"/>
        </w:rPr>
        <w:t xml:space="preserve"> and making sure all children and staff follow relevant policies and procedures to ensure their safety and wellbeing.</w:t>
      </w:r>
    </w:p>
    <w:p w:rsidR="006069FA" w:rsidRPr="006069FA" w:rsidRDefault="006069FA" w:rsidP="006069FA">
      <w:pPr>
        <w:spacing w:after="0" w:line="276" w:lineRule="auto"/>
        <w:rPr>
          <w:rFonts w:ascii="Century Gothic" w:hAnsi="Century Gothic"/>
          <w:b/>
          <w:szCs w:val="20"/>
        </w:rPr>
      </w:pPr>
    </w:p>
    <w:p w:rsidR="006069FA" w:rsidRDefault="00A05E46" w:rsidP="006069FA">
      <w:pPr>
        <w:spacing w:after="0" w:line="276" w:lineRule="auto"/>
        <w:rPr>
          <w:rFonts w:ascii="Century Gothic" w:hAnsi="Century Gothic"/>
          <w:b/>
          <w:szCs w:val="20"/>
          <w:u w:val="single"/>
        </w:rPr>
      </w:pPr>
      <w:r w:rsidRPr="00EC0BA3">
        <w:rPr>
          <w:rFonts w:ascii="Century Gothic" w:hAnsi="Century Gothic"/>
          <w:b/>
          <w:szCs w:val="20"/>
          <w:u w:val="single"/>
        </w:rPr>
        <w:t>ROLE DETAILS</w:t>
      </w:r>
    </w:p>
    <w:p w:rsidR="00992D8E" w:rsidRPr="00EC0BA3" w:rsidRDefault="00992D8E" w:rsidP="006069FA">
      <w:pPr>
        <w:spacing w:after="0" w:line="276" w:lineRule="auto"/>
        <w:rPr>
          <w:rFonts w:ascii="Century Gothic" w:hAnsi="Century Gothic"/>
          <w:b/>
          <w:szCs w:val="20"/>
          <w:u w:val="single"/>
        </w:rPr>
      </w:pPr>
    </w:p>
    <w:p w:rsidR="00E145C2" w:rsidRPr="002742C4" w:rsidRDefault="00E63B25" w:rsidP="00C4708F">
      <w:pPr>
        <w:spacing w:after="0" w:line="276" w:lineRule="auto"/>
        <w:rPr>
          <w:rFonts w:eastAsiaTheme="minorHAnsi"/>
          <w:color w:val="1F497D"/>
          <w:szCs w:val="22"/>
          <w:lang w:val="en-GB"/>
        </w:rPr>
      </w:pPr>
      <w:r>
        <w:rPr>
          <w:rFonts w:ascii="Century Gothic" w:hAnsi="Century Gothic"/>
          <w:b/>
          <w:szCs w:val="20"/>
        </w:rPr>
        <w:t xml:space="preserve">Salary: </w:t>
      </w:r>
      <w:r w:rsidR="004A407D">
        <w:rPr>
          <w:rFonts w:ascii="Century Gothic" w:hAnsi="Century Gothic"/>
          <w:szCs w:val="20"/>
        </w:rPr>
        <w:t>Scale 6, Spine Point 18</w:t>
      </w:r>
    </w:p>
    <w:p w:rsidR="00A44B08" w:rsidRPr="006069FA" w:rsidRDefault="00A44B08" w:rsidP="00C4708F">
      <w:pPr>
        <w:pStyle w:val="1bodycopy10pt"/>
        <w:spacing w:after="0" w:line="276" w:lineRule="auto"/>
        <w:rPr>
          <w:rFonts w:ascii="Century Gothic" w:hAnsi="Century Gothic"/>
          <w:szCs w:val="20"/>
        </w:rPr>
      </w:pPr>
      <w:r w:rsidRPr="002742C4">
        <w:rPr>
          <w:rFonts w:ascii="Century Gothic" w:hAnsi="Century Gothic"/>
          <w:b/>
          <w:szCs w:val="20"/>
        </w:rPr>
        <w:t>Hours:</w:t>
      </w:r>
      <w:r w:rsidR="004B62A8">
        <w:rPr>
          <w:rFonts w:ascii="Century Gothic" w:hAnsi="Century Gothic"/>
          <w:szCs w:val="20"/>
        </w:rPr>
        <w:t xml:space="preserve"> 1</w:t>
      </w:r>
      <w:r w:rsidR="004A407D">
        <w:rPr>
          <w:rFonts w:ascii="Century Gothic" w:hAnsi="Century Gothic"/>
          <w:szCs w:val="20"/>
        </w:rPr>
        <w:t>8</w:t>
      </w:r>
      <w:r w:rsidRPr="002742C4">
        <w:rPr>
          <w:rFonts w:ascii="Century Gothic" w:hAnsi="Century Gothic"/>
          <w:szCs w:val="20"/>
        </w:rPr>
        <w:t xml:space="preserve"> hours</w:t>
      </w:r>
      <w:r w:rsidR="00093734">
        <w:rPr>
          <w:rFonts w:ascii="Century Gothic" w:hAnsi="Century Gothic"/>
          <w:szCs w:val="20"/>
        </w:rPr>
        <w:t xml:space="preserve"> per week in</w:t>
      </w:r>
      <w:r w:rsidR="004A407D">
        <w:rPr>
          <w:rFonts w:ascii="Century Gothic" w:hAnsi="Century Gothic"/>
          <w:szCs w:val="20"/>
        </w:rPr>
        <w:t>clusive of administration time,</w:t>
      </w:r>
      <w:r w:rsidR="00093734">
        <w:rPr>
          <w:rFonts w:ascii="Century Gothic" w:hAnsi="Century Gothic"/>
          <w:szCs w:val="20"/>
        </w:rPr>
        <w:t xml:space="preserve"> school t</w:t>
      </w:r>
      <w:r w:rsidR="004B62A8">
        <w:rPr>
          <w:rFonts w:ascii="Century Gothic" w:hAnsi="Century Gothic"/>
          <w:szCs w:val="20"/>
        </w:rPr>
        <w:t>erm time</w:t>
      </w:r>
      <w:r w:rsidR="004A407D">
        <w:rPr>
          <w:rFonts w:ascii="Century Gothic" w:hAnsi="Century Gothic"/>
          <w:szCs w:val="20"/>
        </w:rPr>
        <w:t xml:space="preserve"> only</w:t>
      </w:r>
      <w:r w:rsidR="00C4708F" w:rsidRPr="002742C4">
        <w:rPr>
          <w:rFonts w:ascii="Century Gothic" w:hAnsi="Century Gothic"/>
          <w:szCs w:val="20"/>
        </w:rPr>
        <w:t xml:space="preserve">. </w:t>
      </w:r>
      <w:r w:rsidRPr="002742C4">
        <w:rPr>
          <w:rFonts w:ascii="Century Gothic" w:hAnsi="Century Gothic"/>
          <w:szCs w:val="20"/>
        </w:rPr>
        <w:t>Expected to attend INSET days</w:t>
      </w:r>
      <w:r w:rsidR="00C4708F" w:rsidRPr="002742C4">
        <w:rPr>
          <w:rFonts w:ascii="Century Gothic" w:hAnsi="Century Gothic"/>
          <w:szCs w:val="20"/>
        </w:rPr>
        <w:t>.</w:t>
      </w:r>
    </w:p>
    <w:p w:rsidR="00A44B08" w:rsidRPr="006069FA"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Location:</w:t>
      </w:r>
      <w:r w:rsidR="00B920EB">
        <w:rPr>
          <w:rFonts w:ascii="Century Gothic" w:hAnsi="Century Gothic"/>
          <w:szCs w:val="20"/>
        </w:rPr>
        <w:t xml:space="preserve"> Belleville Wix Academy, Wix Lane, SW4 0AJ. </w:t>
      </w:r>
      <w:r w:rsidRPr="006069FA">
        <w:rPr>
          <w:rFonts w:ascii="Century Gothic" w:hAnsi="Century Gothic"/>
          <w:szCs w:val="20"/>
        </w:rPr>
        <w:t xml:space="preserve"> May occasionally be required to visit other Q1E school sites. </w:t>
      </w:r>
    </w:p>
    <w:p w:rsidR="00A44B08"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Contract type:</w:t>
      </w:r>
      <w:r w:rsidRPr="006069FA">
        <w:rPr>
          <w:rFonts w:ascii="Century Gothic" w:hAnsi="Century Gothic"/>
          <w:szCs w:val="20"/>
        </w:rPr>
        <w:t xml:space="preserve"> Permanent</w:t>
      </w:r>
    </w:p>
    <w:p w:rsidR="00093734" w:rsidRPr="00093734" w:rsidRDefault="00093734" w:rsidP="00C4708F">
      <w:pPr>
        <w:pStyle w:val="1bodycopy10pt"/>
        <w:spacing w:after="0" w:line="276" w:lineRule="auto"/>
        <w:rPr>
          <w:rFonts w:ascii="Century Gothic" w:hAnsi="Century Gothic"/>
          <w:b/>
          <w:szCs w:val="20"/>
          <w:highlight w:val="yellow"/>
        </w:rPr>
      </w:pPr>
      <w:r w:rsidRPr="00714512">
        <w:rPr>
          <w:rFonts w:ascii="Century Gothic" w:hAnsi="Century Gothic"/>
          <w:b/>
          <w:szCs w:val="20"/>
        </w:rPr>
        <w:t>Start date:</w:t>
      </w:r>
      <w:r>
        <w:rPr>
          <w:rFonts w:ascii="Century Gothic" w:hAnsi="Century Gothic"/>
          <w:b/>
          <w:szCs w:val="20"/>
        </w:rPr>
        <w:t xml:space="preserve"> </w:t>
      </w:r>
      <w:r w:rsidR="008530E5">
        <w:rPr>
          <w:rFonts w:ascii="Century Gothic" w:hAnsi="Century Gothic"/>
          <w:szCs w:val="20"/>
        </w:rPr>
        <w:t>as soon as possible</w:t>
      </w:r>
      <w:bookmarkStart w:id="0" w:name="_GoBack"/>
      <w:bookmarkEnd w:id="0"/>
    </w:p>
    <w:p w:rsidR="00A44B08" w:rsidRPr="006069FA"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Reporting to:</w:t>
      </w:r>
      <w:r w:rsidRPr="006069FA">
        <w:rPr>
          <w:rFonts w:ascii="Century Gothic" w:hAnsi="Century Gothic"/>
          <w:szCs w:val="20"/>
        </w:rPr>
        <w:t xml:space="preserve"> Head</w:t>
      </w:r>
      <w:r w:rsidR="004B62A8">
        <w:rPr>
          <w:rFonts w:ascii="Century Gothic" w:hAnsi="Century Gothic"/>
          <w:szCs w:val="20"/>
        </w:rPr>
        <w:t xml:space="preserve">teacher </w:t>
      </w:r>
    </w:p>
    <w:p w:rsidR="00A44B08" w:rsidRPr="006069FA"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Responsible for</w:t>
      </w:r>
      <w:r w:rsidRPr="006069FA">
        <w:rPr>
          <w:rFonts w:ascii="Century Gothic" w:hAnsi="Century Gothic"/>
          <w:szCs w:val="20"/>
        </w:rPr>
        <w:t>:</w:t>
      </w:r>
      <w:r w:rsidR="004A407D">
        <w:rPr>
          <w:rFonts w:ascii="Century Gothic" w:hAnsi="Century Gothic"/>
          <w:szCs w:val="20"/>
        </w:rPr>
        <w:t xml:space="preserve">  After School Club </w:t>
      </w:r>
      <w:r w:rsidRPr="006069FA">
        <w:rPr>
          <w:rFonts w:ascii="Century Gothic" w:hAnsi="Century Gothic"/>
          <w:szCs w:val="20"/>
        </w:rPr>
        <w:t>staff team (after school club assistants)</w:t>
      </w:r>
    </w:p>
    <w:p w:rsidR="00A44B08" w:rsidRPr="006069FA" w:rsidRDefault="00A44B08" w:rsidP="006069FA">
      <w:pPr>
        <w:spacing w:after="0" w:line="276" w:lineRule="auto"/>
        <w:ind w:left="142"/>
        <w:rPr>
          <w:rFonts w:ascii="Century Gothic" w:hAnsi="Century Gothic"/>
          <w:b/>
          <w:szCs w:val="20"/>
        </w:rPr>
      </w:pPr>
    </w:p>
    <w:p w:rsidR="00A44B08" w:rsidRDefault="009E2565" w:rsidP="006069FA">
      <w:pPr>
        <w:spacing w:after="0" w:line="276" w:lineRule="auto"/>
        <w:rPr>
          <w:rFonts w:ascii="Century Gothic" w:hAnsi="Century Gothic"/>
          <w:b/>
          <w:szCs w:val="20"/>
          <w:u w:val="single"/>
        </w:rPr>
      </w:pPr>
      <w:r w:rsidRPr="00EC0BA3">
        <w:rPr>
          <w:rFonts w:ascii="Century Gothic" w:hAnsi="Century Gothic"/>
          <w:b/>
          <w:szCs w:val="20"/>
          <w:u w:val="single"/>
        </w:rPr>
        <w:t xml:space="preserve">MAIN DUTIES AND RESPONSIBILITIES </w:t>
      </w:r>
    </w:p>
    <w:p w:rsidR="00992D8E" w:rsidRPr="00EC0BA3" w:rsidRDefault="00992D8E" w:rsidP="006069FA">
      <w:pPr>
        <w:spacing w:after="0" w:line="276" w:lineRule="auto"/>
        <w:rPr>
          <w:rFonts w:ascii="Century Gothic" w:hAnsi="Century Gothic"/>
          <w:b/>
          <w:szCs w:val="20"/>
          <w:u w:val="single"/>
        </w:rPr>
      </w:pPr>
    </w:p>
    <w:p w:rsidR="00A44B08" w:rsidRPr="006069FA" w:rsidRDefault="00A44B08" w:rsidP="006069FA">
      <w:pPr>
        <w:pStyle w:val="1bodycopy10pt"/>
        <w:spacing w:after="0" w:line="276" w:lineRule="auto"/>
        <w:rPr>
          <w:rFonts w:ascii="Century Gothic" w:hAnsi="Century Gothic"/>
          <w:szCs w:val="20"/>
        </w:rPr>
      </w:pPr>
      <w:r w:rsidRPr="006069FA">
        <w:rPr>
          <w:rFonts w:ascii="Century Gothic" w:hAnsi="Century Gothic"/>
          <w:szCs w:val="20"/>
        </w:rPr>
        <w:t>This job description is illustrative of the general nature and level of responsibility of the role. It is not a comprehensive list of all tasks that the postholder will carry out. The postholder may be required to do other duties appropriate to the level of the role. This job description may also be modified by the Headteacher, to reflect or anticipate changes in the job, commensurate with salary and job title.</w:t>
      </w:r>
    </w:p>
    <w:p w:rsidR="00A44B08" w:rsidRPr="006069FA" w:rsidRDefault="00A44B08" w:rsidP="006069FA">
      <w:pPr>
        <w:spacing w:after="0" w:line="276" w:lineRule="auto"/>
        <w:rPr>
          <w:rFonts w:ascii="Century Gothic" w:hAnsi="Century Gothic"/>
          <w:b/>
          <w:szCs w:val="20"/>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9E2565" w:rsidRPr="006069FA" w:rsidTr="006069FA">
        <w:trPr>
          <w:trHeight w:val="340"/>
        </w:trPr>
        <w:tc>
          <w:tcPr>
            <w:tcW w:w="10632" w:type="dxa"/>
            <w:shd w:val="clear" w:color="auto" w:fill="B8CCE3"/>
            <w:vAlign w:val="center"/>
          </w:tcPr>
          <w:p w:rsidR="009E2565" w:rsidRPr="006069FA" w:rsidRDefault="002F1F74" w:rsidP="006069FA">
            <w:pPr>
              <w:pStyle w:val="TableParagraph"/>
              <w:spacing w:line="276" w:lineRule="auto"/>
              <w:ind w:left="142"/>
              <w:rPr>
                <w:rFonts w:ascii="Century Gothic" w:hAnsi="Century Gothic"/>
                <w:b/>
                <w:sz w:val="20"/>
                <w:szCs w:val="20"/>
              </w:rPr>
            </w:pPr>
            <w:r w:rsidRPr="006069FA">
              <w:rPr>
                <w:rFonts w:ascii="Century Gothic" w:hAnsi="Century Gothic"/>
                <w:b/>
                <w:sz w:val="20"/>
                <w:szCs w:val="20"/>
              </w:rPr>
              <w:t xml:space="preserve">Curriculum </w:t>
            </w:r>
            <w:r w:rsidR="009E2565" w:rsidRPr="006069FA">
              <w:rPr>
                <w:rFonts w:ascii="Century Gothic" w:hAnsi="Century Gothic"/>
                <w:b/>
                <w:sz w:val="20"/>
                <w:szCs w:val="20"/>
              </w:rPr>
              <w:t xml:space="preserve"> </w:t>
            </w:r>
          </w:p>
        </w:tc>
      </w:tr>
      <w:tr w:rsidR="009E2565" w:rsidRPr="006069FA" w:rsidTr="006069FA">
        <w:trPr>
          <w:trHeight w:val="340"/>
        </w:trPr>
        <w:tc>
          <w:tcPr>
            <w:tcW w:w="10632" w:type="dxa"/>
            <w:vAlign w:val="center"/>
          </w:tcPr>
          <w:p w:rsidR="00CE2FA3" w:rsidRPr="006069FA" w:rsidRDefault="009E2565" w:rsidP="00A05E46">
            <w:pPr>
              <w:pStyle w:val="4Bulletedcopyblue"/>
              <w:numPr>
                <w:ilvl w:val="0"/>
                <w:numId w:val="34"/>
              </w:numPr>
              <w:spacing w:after="0" w:line="276" w:lineRule="auto"/>
              <w:ind w:left="284" w:firstLine="0"/>
              <w:rPr>
                <w:rFonts w:ascii="Century Gothic" w:hAnsi="Century Gothic"/>
              </w:rPr>
            </w:pPr>
            <w:r w:rsidRPr="006069FA">
              <w:rPr>
                <w:rFonts w:ascii="Century Gothic" w:hAnsi="Century Gothic"/>
              </w:rPr>
              <w:t xml:space="preserve">Plan </w:t>
            </w:r>
            <w:r w:rsidR="00113C16" w:rsidRPr="006069FA">
              <w:rPr>
                <w:rFonts w:ascii="Century Gothic" w:hAnsi="Century Gothic"/>
              </w:rPr>
              <w:t xml:space="preserve">a varied, developmental </w:t>
            </w:r>
            <w:proofErr w:type="spellStart"/>
            <w:r w:rsidR="00113C16" w:rsidRPr="006069FA">
              <w:rPr>
                <w:rFonts w:ascii="Century Gothic" w:hAnsi="Century Gothic"/>
              </w:rPr>
              <w:t>programme</w:t>
            </w:r>
            <w:proofErr w:type="spellEnd"/>
            <w:r w:rsidR="00113C16" w:rsidRPr="006069FA">
              <w:rPr>
                <w:rFonts w:ascii="Century Gothic" w:hAnsi="Century Gothic"/>
              </w:rPr>
              <w:t xml:space="preserve"> of </w:t>
            </w:r>
            <w:r w:rsidRPr="006069FA">
              <w:rPr>
                <w:rFonts w:ascii="Century Gothic" w:hAnsi="Century Gothic"/>
              </w:rPr>
              <w:t>age-appropriate activities and experiences</w:t>
            </w:r>
            <w:r w:rsidR="00A05E46">
              <w:rPr>
                <w:rFonts w:ascii="Century Gothic" w:hAnsi="Century Gothic"/>
              </w:rPr>
              <w:t>.</w:t>
            </w:r>
            <w:r w:rsidRPr="006069FA">
              <w:rPr>
                <w:rFonts w:ascii="Century Gothic" w:hAnsi="Century Gothic"/>
              </w:rPr>
              <w:t xml:space="preserve"> </w:t>
            </w:r>
          </w:p>
          <w:p w:rsidR="009E2565" w:rsidRPr="006069FA" w:rsidRDefault="00113C16" w:rsidP="00A05E46">
            <w:pPr>
              <w:pStyle w:val="4Bulletedcopyblue"/>
              <w:numPr>
                <w:ilvl w:val="0"/>
                <w:numId w:val="34"/>
              </w:numPr>
              <w:spacing w:after="0" w:line="276" w:lineRule="auto"/>
              <w:ind w:left="284" w:firstLine="0"/>
              <w:rPr>
                <w:rFonts w:ascii="Century Gothic" w:hAnsi="Century Gothic"/>
              </w:rPr>
            </w:pPr>
            <w:r w:rsidRPr="006069FA">
              <w:rPr>
                <w:rFonts w:ascii="Century Gothic" w:hAnsi="Century Gothic"/>
              </w:rPr>
              <w:t>Train</w:t>
            </w:r>
            <w:r w:rsidR="00F72A9B" w:rsidRPr="006069FA">
              <w:rPr>
                <w:rFonts w:ascii="Century Gothic" w:hAnsi="Century Gothic"/>
              </w:rPr>
              <w:t xml:space="preserve"> and supervise</w:t>
            </w:r>
            <w:r w:rsidRPr="006069FA">
              <w:rPr>
                <w:rFonts w:ascii="Century Gothic" w:hAnsi="Century Gothic"/>
              </w:rPr>
              <w:t xml:space="preserve"> breakfast and after school club staff </w:t>
            </w:r>
            <w:r w:rsidR="00F72A9B" w:rsidRPr="006069FA">
              <w:rPr>
                <w:rFonts w:ascii="Century Gothic" w:hAnsi="Century Gothic"/>
              </w:rPr>
              <w:t>to ensure activities are delivered effectively</w:t>
            </w:r>
            <w:r w:rsidR="00A05E46">
              <w:rPr>
                <w:rFonts w:ascii="Century Gothic" w:hAnsi="Century Gothic"/>
              </w:rPr>
              <w:t>.</w:t>
            </w:r>
            <w:r w:rsidRPr="006069FA">
              <w:rPr>
                <w:rFonts w:ascii="Century Gothic" w:hAnsi="Century Gothic"/>
              </w:rPr>
              <w:t xml:space="preserve"> </w:t>
            </w:r>
          </w:p>
          <w:p w:rsidR="00F72A9B" w:rsidRPr="006069FA" w:rsidRDefault="009E2565" w:rsidP="00A05E46">
            <w:pPr>
              <w:pStyle w:val="4Bulletedcopyblue"/>
              <w:numPr>
                <w:ilvl w:val="0"/>
                <w:numId w:val="34"/>
              </w:numPr>
              <w:spacing w:after="0" w:line="276" w:lineRule="auto"/>
              <w:ind w:left="284" w:firstLine="0"/>
              <w:rPr>
                <w:rFonts w:ascii="Century Gothic" w:hAnsi="Century Gothic"/>
              </w:rPr>
            </w:pPr>
            <w:r w:rsidRPr="006069FA">
              <w:rPr>
                <w:rFonts w:ascii="Century Gothic" w:hAnsi="Century Gothic"/>
              </w:rPr>
              <w:t xml:space="preserve">Supervise pupils during activities </w:t>
            </w:r>
            <w:r w:rsidR="00F72A9B" w:rsidRPr="006069FA">
              <w:rPr>
                <w:rFonts w:ascii="Century Gothic" w:hAnsi="Century Gothic"/>
              </w:rPr>
              <w:t>and monitor their engagement</w:t>
            </w:r>
            <w:r w:rsidR="00A05E46">
              <w:rPr>
                <w:rFonts w:ascii="Century Gothic" w:hAnsi="Century Gothic"/>
              </w:rPr>
              <w:t>.</w:t>
            </w:r>
          </w:p>
          <w:p w:rsidR="00A05E46" w:rsidRDefault="00F72A9B" w:rsidP="00A05E46">
            <w:pPr>
              <w:pStyle w:val="4Bulletedcopyblue"/>
              <w:numPr>
                <w:ilvl w:val="0"/>
                <w:numId w:val="34"/>
              </w:numPr>
              <w:spacing w:after="0" w:line="276" w:lineRule="auto"/>
              <w:ind w:left="284" w:firstLine="0"/>
              <w:rPr>
                <w:rFonts w:ascii="Century Gothic" w:hAnsi="Century Gothic"/>
              </w:rPr>
            </w:pPr>
            <w:r w:rsidRPr="006069FA">
              <w:rPr>
                <w:rFonts w:ascii="Century Gothic" w:hAnsi="Century Gothic"/>
              </w:rPr>
              <w:t>Manag</w:t>
            </w:r>
            <w:r w:rsidR="009E2565" w:rsidRPr="006069FA">
              <w:rPr>
                <w:rFonts w:ascii="Century Gothic" w:hAnsi="Century Gothic"/>
              </w:rPr>
              <w:t xml:space="preserve">e resources </w:t>
            </w:r>
            <w:r w:rsidRPr="006069FA">
              <w:rPr>
                <w:rFonts w:ascii="Century Gothic" w:hAnsi="Century Gothic"/>
              </w:rPr>
              <w:t>for all</w:t>
            </w:r>
            <w:r w:rsidR="00A05E46">
              <w:rPr>
                <w:rFonts w:ascii="Century Gothic" w:hAnsi="Century Gothic"/>
              </w:rPr>
              <w:t xml:space="preserve"> planned activities.</w:t>
            </w:r>
          </w:p>
          <w:p w:rsidR="00CE2FA3" w:rsidRPr="00A05E46" w:rsidRDefault="00CE2FA3" w:rsidP="00A05E46">
            <w:pPr>
              <w:pStyle w:val="4Bulletedcopyblue"/>
              <w:numPr>
                <w:ilvl w:val="0"/>
                <w:numId w:val="34"/>
              </w:numPr>
              <w:spacing w:after="0" w:line="276" w:lineRule="auto"/>
              <w:ind w:left="284" w:firstLine="0"/>
              <w:rPr>
                <w:rFonts w:ascii="Century Gothic" w:hAnsi="Century Gothic"/>
              </w:rPr>
            </w:pPr>
            <w:r w:rsidRPr="00A05E46">
              <w:rPr>
                <w:rFonts w:ascii="Century Gothic" w:hAnsi="Century Gothic"/>
              </w:rPr>
              <w:t>Help promote the provision, e.g. contributing to newsletter content, social media and open days</w:t>
            </w:r>
            <w:r w:rsidR="00A05E46">
              <w:rPr>
                <w:rFonts w:ascii="Century Gothic" w:hAnsi="Century Gothic"/>
              </w:rPr>
              <w:t>.</w:t>
            </w:r>
          </w:p>
        </w:tc>
      </w:tr>
      <w:tr w:rsidR="00F72A9B" w:rsidRPr="006069FA" w:rsidTr="006069FA">
        <w:trPr>
          <w:trHeight w:val="340"/>
        </w:trPr>
        <w:tc>
          <w:tcPr>
            <w:tcW w:w="10632" w:type="dxa"/>
            <w:shd w:val="clear" w:color="auto" w:fill="B8CCE3"/>
            <w:vAlign w:val="center"/>
          </w:tcPr>
          <w:p w:rsidR="00F72A9B" w:rsidRPr="006069FA" w:rsidRDefault="00F72A9B" w:rsidP="006069FA">
            <w:pPr>
              <w:pStyle w:val="TableParagraph"/>
              <w:spacing w:line="276" w:lineRule="auto"/>
              <w:ind w:left="107"/>
              <w:jc w:val="both"/>
              <w:rPr>
                <w:rFonts w:ascii="Century Gothic" w:hAnsi="Century Gothic"/>
                <w:b/>
                <w:sz w:val="20"/>
                <w:szCs w:val="20"/>
              </w:rPr>
            </w:pPr>
            <w:r w:rsidRPr="006069FA">
              <w:rPr>
                <w:rFonts w:ascii="Century Gothic" w:hAnsi="Century Gothic"/>
                <w:b/>
                <w:sz w:val="20"/>
                <w:szCs w:val="20"/>
              </w:rPr>
              <w:t>Behaviour</w:t>
            </w:r>
            <w:r w:rsidR="007B36DF" w:rsidRPr="006069FA">
              <w:rPr>
                <w:rFonts w:ascii="Century Gothic" w:hAnsi="Century Gothic"/>
                <w:b/>
                <w:sz w:val="20"/>
                <w:szCs w:val="20"/>
              </w:rPr>
              <w:t xml:space="preserve"> (“Making the Right Choices”)</w:t>
            </w:r>
          </w:p>
        </w:tc>
      </w:tr>
      <w:tr w:rsidR="00F72A9B" w:rsidRPr="006069FA" w:rsidTr="006069FA">
        <w:trPr>
          <w:trHeight w:val="340"/>
        </w:trPr>
        <w:tc>
          <w:tcPr>
            <w:tcW w:w="10632" w:type="dxa"/>
            <w:shd w:val="clear" w:color="auto" w:fill="auto"/>
            <w:vAlign w:val="center"/>
          </w:tcPr>
          <w:p w:rsidR="00F72A9B" w:rsidRPr="006069FA" w:rsidRDefault="00F72A9B" w:rsidP="006069FA">
            <w:pPr>
              <w:pStyle w:val="4Bulletedcopyblue"/>
              <w:numPr>
                <w:ilvl w:val="0"/>
                <w:numId w:val="35"/>
              </w:numPr>
              <w:spacing w:after="0" w:line="276" w:lineRule="auto"/>
              <w:ind w:left="734" w:hanging="425"/>
              <w:rPr>
                <w:rFonts w:ascii="Century Gothic" w:hAnsi="Century Gothic"/>
              </w:rPr>
            </w:pPr>
            <w:r w:rsidRPr="006069FA">
              <w:rPr>
                <w:rFonts w:ascii="Century Gothic" w:hAnsi="Century Gothic"/>
              </w:rPr>
              <w:t xml:space="preserve">Ensure </w:t>
            </w:r>
            <w:proofErr w:type="spellStart"/>
            <w:r w:rsidRPr="006069FA">
              <w:rPr>
                <w:rFonts w:ascii="Century Gothic" w:hAnsi="Century Gothic"/>
              </w:rPr>
              <w:t>behaviour</w:t>
            </w:r>
            <w:proofErr w:type="spellEnd"/>
            <w:r w:rsidRPr="006069FA">
              <w:rPr>
                <w:rFonts w:ascii="Century Gothic" w:hAnsi="Century Gothic"/>
              </w:rPr>
              <w:t xml:space="preserve"> expectations are in line with school policy and are clear to all staff and children</w:t>
            </w:r>
            <w:r w:rsidR="003E41B5" w:rsidRPr="006069FA">
              <w:rPr>
                <w:rFonts w:ascii="Century Gothic" w:hAnsi="Century Gothic"/>
              </w:rPr>
              <w:t>.</w:t>
            </w:r>
            <w:r w:rsidRPr="006069FA">
              <w:rPr>
                <w:rFonts w:ascii="Century Gothic" w:hAnsi="Century Gothic"/>
              </w:rPr>
              <w:t xml:space="preserve">  </w:t>
            </w:r>
          </w:p>
          <w:p w:rsidR="00F72A9B" w:rsidRPr="006069FA" w:rsidRDefault="00F72A9B" w:rsidP="006069FA">
            <w:pPr>
              <w:pStyle w:val="4Bulletedcopyblue"/>
              <w:numPr>
                <w:ilvl w:val="0"/>
                <w:numId w:val="35"/>
              </w:numPr>
              <w:spacing w:after="0" w:line="276" w:lineRule="auto"/>
              <w:ind w:left="734" w:hanging="425"/>
              <w:rPr>
                <w:rFonts w:ascii="Century Gothic" w:hAnsi="Century Gothic"/>
              </w:rPr>
            </w:pPr>
            <w:r w:rsidRPr="006069FA">
              <w:rPr>
                <w:rFonts w:ascii="Century Gothic" w:hAnsi="Century Gothic"/>
              </w:rPr>
              <w:t>Support pupils with their independence and self-esteem during activities</w:t>
            </w:r>
            <w:r w:rsidR="003E41B5" w:rsidRPr="006069FA">
              <w:rPr>
                <w:rFonts w:ascii="Century Gothic" w:hAnsi="Century Gothic"/>
              </w:rPr>
              <w:t>.</w:t>
            </w:r>
            <w:r w:rsidRPr="006069FA">
              <w:rPr>
                <w:rFonts w:ascii="Century Gothic" w:hAnsi="Century Gothic"/>
              </w:rPr>
              <w:t xml:space="preserve">  </w:t>
            </w:r>
          </w:p>
          <w:p w:rsidR="003E41B5" w:rsidRPr="006069FA" w:rsidRDefault="00F72A9B" w:rsidP="006069FA">
            <w:pPr>
              <w:pStyle w:val="4Bulletedcopyblue"/>
              <w:numPr>
                <w:ilvl w:val="0"/>
                <w:numId w:val="35"/>
              </w:numPr>
              <w:spacing w:after="0" w:line="276" w:lineRule="auto"/>
              <w:ind w:left="734" w:hanging="425"/>
              <w:rPr>
                <w:rFonts w:ascii="Century Gothic" w:hAnsi="Century Gothic"/>
              </w:rPr>
            </w:pPr>
            <w:r w:rsidRPr="006069FA">
              <w:rPr>
                <w:rFonts w:ascii="Century Gothic" w:hAnsi="Century Gothic"/>
              </w:rPr>
              <w:t xml:space="preserve">Take action to resolve </w:t>
            </w:r>
            <w:proofErr w:type="spellStart"/>
            <w:r w:rsidRPr="006069FA">
              <w:rPr>
                <w:rFonts w:ascii="Century Gothic" w:hAnsi="Century Gothic"/>
              </w:rPr>
              <w:t>behaviour</w:t>
            </w:r>
            <w:proofErr w:type="spellEnd"/>
            <w:r w:rsidRPr="006069FA">
              <w:rPr>
                <w:rFonts w:ascii="Century Gothic" w:hAnsi="Century Gothic"/>
              </w:rPr>
              <w:t xml:space="preserve"> issues in line with the school policy</w:t>
            </w:r>
            <w:r w:rsidR="003E41B5" w:rsidRPr="006069FA">
              <w:rPr>
                <w:rFonts w:ascii="Century Gothic" w:hAnsi="Century Gothic"/>
              </w:rPr>
              <w:t>.</w:t>
            </w:r>
          </w:p>
          <w:p w:rsidR="00F72A9B" w:rsidRPr="006069FA" w:rsidRDefault="00F72A9B" w:rsidP="006069FA">
            <w:pPr>
              <w:pStyle w:val="4Bulletedcopyblue"/>
              <w:numPr>
                <w:ilvl w:val="0"/>
                <w:numId w:val="35"/>
              </w:numPr>
              <w:spacing w:after="0" w:line="276" w:lineRule="auto"/>
              <w:ind w:left="734" w:hanging="425"/>
              <w:rPr>
                <w:rFonts w:ascii="Century Gothic" w:hAnsi="Century Gothic"/>
              </w:rPr>
            </w:pPr>
            <w:r w:rsidRPr="006069FA">
              <w:rPr>
                <w:rFonts w:ascii="Century Gothic" w:hAnsi="Century Gothic"/>
              </w:rPr>
              <w:t xml:space="preserve">Report incidents of serious </w:t>
            </w:r>
            <w:proofErr w:type="spellStart"/>
            <w:r w:rsidRPr="006069FA">
              <w:rPr>
                <w:rFonts w:ascii="Century Gothic" w:hAnsi="Century Gothic"/>
              </w:rPr>
              <w:t>misbehaviour</w:t>
            </w:r>
            <w:proofErr w:type="spellEnd"/>
            <w:r w:rsidRPr="006069FA">
              <w:rPr>
                <w:rFonts w:ascii="Century Gothic" w:hAnsi="Century Gothic"/>
              </w:rPr>
              <w:t xml:space="preserve"> to</w:t>
            </w:r>
            <w:r w:rsidR="003E41B5" w:rsidRPr="006069FA">
              <w:rPr>
                <w:rFonts w:ascii="Century Gothic" w:hAnsi="Century Gothic"/>
              </w:rPr>
              <w:t xml:space="preserve"> </w:t>
            </w:r>
            <w:r w:rsidR="00F14B1A">
              <w:rPr>
                <w:rFonts w:ascii="Century Gothic" w:hAnsi="Century Gothic"/>
              </w:rPr>
              <w:t>manager</w:t>
            </w:r>
            <w:r w:rsidR="003E41B5" w:rsidRPr="006069FA">
              <w:rPr>
                <w:rFonts w:ascii="Century Gothic" w:hAnsi="Century Gothic"/>
              </w:rPr>
              <w:t xml:space="preserve"> and parents/</w:t>
            </w:r>
            <w:proofErr w:type="spellStart"/>
            <w:r w:rsidR="003E41B5" w:rsidRPr="006069FA">
              <w:rPr>
                <w:rFonts w:ascii="Century Gothic" w:hAnsi="Century Gothic"/>
              </w:rPr>
              <w:t>carers</w:t>
            </w:r>
            <w:proofErr w:type="spellEnd"/>
            <w:r w:rsidR="003E41B5" w:rsidRPr="006069FA">
              <w:rPr>
                <w:rFonts w:ascii="Century Gothic" w:hAnsi="Century Gothic"/>
              </w:rPr>
              <w:t xml:space="preserve"> as appropriate.</w:t>
            </w:r>
          </w:p>
          <w:p w:rsidR="00F72A9B" w:rsidRPr="006069FA" w:rsidRDefault="00A80DF3" w:rsidP="006069FA">
            <w:pPr>
              <w:pStyle w:val="4Bulletedcopyblue"/>
              <w:numPr>
                <w:ilvl w:val="0"/>
                <w:numId w:val="35"/>
              </w:numPr>
              <w:spacing w:after="0" w:line="276" w:lineRule="auto"/>
              <w:ind w:left="734" w:hanging="425"/>
              <w:rPr>
                <w:rFonts w:ascii="Century Gothic" w:hAnsi="Century Gothic"/>
              </w:rPr>
            </w:pPr>
            <w:r w:rsidRPr="006069FA">
              <w:rPr>
                <w:rFonts w:ascii="Century Gothic" w:hAnsi="Century Gothic"/>
              </w:rPr>
              <w:t xml:space="preserve">Follow </w:t>
            </w:r>
            <w:r w:rsidR="00F72A9B" w:rsidRPr="006069FA">
              <w:rPr>
                <w:rFonts w:ascii="Century Gothic" w:hAnsi="Century Gothic"/>
              </w:rPr>
              <w:t>directions from wider school team, on supporting specific pu</w:t>
            </w:r>
            <w:r w:rsidR="00A05E46">
              <w:rPr>
                <w:rFonts w:ascii="Century Gothic" w:hAnsi="Century Gothic"/>
              </w:rPr>
              <w:t xml:space="preserve">pils with challenging </w:t>
            </w:r>
            <w:proofErr w:type="spellStart"/>
            <w:r w:rsidR="00A05E46">
              <w:rPr>
                <w:rFonts w:ascii="Century Gothic" w:hAnsi="Century Gothic"/>
              </w:rPr>
              <w:t>behaviour</w:t>
            </w:r>
            <w:proofErr w:type="spellEnd"/>
            <w:r w:rsidR="00A05E46">
              <w:rPr>
                <w:rFonts w:ascii="Century Gothic" w:hAnsi="Century Gothic"/>
              </w:rPr>
              <w:t xml:space="preserve">. </w:t>
            </w:r>
          </w:p>
        </w:tc>
      </w:tr>
      <w:tr w:rsidR="00A80DF3" w:rsidRPr="006069FA" w:rsidTr="006069FA">
        <w:trPr>
          <w:trHeight w:val="340"/>
        </w:trPr>
        <w:tc>
          <w:tcPr>
            <w:tcW w:w="10632" w:type="dxa"/>
            <w:shd w:val="clear" w:color="auto" w:fill="B8CCE3"/>
            <w:vAlign w:val="center"/>
          </w:tcPr>
          <w:p w:rsidR="00A80DF3" w:rsidRPr="006069FA" w:rsidRDefault="00A80DF3" w:rsidP="006069FA">
            <w:pPr>
              <w:pStyle w:val="TableParagraph"/>
              <w:spacing w:line="276" w:lineRule="auto"/>
              <w:ind w:left="107"/>
              <w:jc w:val="both"/>
              <w:rPr>
                <w:rFonts w:ascii="Century Gothic" w:hAnsi="Century Gothic"/>
                <w:b/>
                <w:sz w:val="20"/>
                <w:szCs w:val="20"/>
              </w:rPr>
            </w:pPr>
            <w:r w:rsidRPr="006069FA">
              <w:rPr>
                <w:rFonts w:ascii="Century Gothic" w:hAnsi="Century Gothic"/>
                <w:b/>
                <w:sz w:val="20"/>
                <w:szCs w:val="20"/>
              </w:rPr>
              <w:t xml:space="preserve">Safety and safeguarding </w:t>
            </w:r>
          </w:p>
        </w:tc>
      </w:tr>
      <w:tr w:rsidR="00A80DF3" w:rsidRPr="006069FA" w:rsidTr="006069FA">
        <w:trPr>
          <w:trHeight w:val="340"/>
        </w:trPr>
        <w:tc>
          <w:tcPr>
            <w:tcW w:w="10632" w:type="dxa"/>
            <w:shd w:val="clear" w:color="auto" w:fill="auto"/>
            <w:vAlign w:val="center"/>
          </w:tcPr>
          <w:p w:rsidR="00A80DF3" w:rsidRDefault="00A80DF3" w:rsidP="006069FA">
            <w:pPr>
              <w:pStyle w:val="4Bulletedcopyblue"/>
              <w:numPr>
                <w:ilvl w:val="0"/>
                <w:numId w:val="32"/>
              </w:numPr>
              <w:spacing w:after="0" w:line="276" w:lineRule="auto"/>
              <w:ind w:left="734" w:hanging="425"/>
              <w:rPr>
                <w:rFonts w:ascii="Century Gothic" w:hAnsi="Century Gothic"/>
              </w:rPr>
            </w:pPr>
            <w:r w:rsidRPr="006069FA">
              <w:rPr>
                <w:rFonts w:ascii="Century Gothic" w:hAnsi="Century Gothic"/>
              </w:rPr>
              <w:t>Be responsible for pupils at after school club, until they are collected</w:t>
            </w:r>
            <w:r w:rsidR="006069FA" w:rsidRPr="006069FA">
              <w:rPr>
                <w:rFonts w:ascii="Century Gothic" w:hAnsi="Century Gothic"/>
              </w:rPr>
              <w:t xml:space="preserve"> </w:t>
            </w:r>
            <w:r w:rsidRPr="006069FA">
              <w:rPr>
                <w:rFonts w:ascii="Century Gothic" w:hAnsi="Century Gothic"/>
              </w:rPr>
              <w:t>by agreed individuals</w:t>
            </w:r>
            <w:r w:rsidR="003E41B5" w:rsidRPr="006069FA">
              <w:rPr>
                <w:rFonts w:ascii="Century Gothic" w:hAnsi="Century Gothic"/>
              </w:rPr>
              <w:t>.</w:t>
            </w:r>
          </w:p>
          <w:p w:rsidR="00F14B1A" w:rsidRDefault="00F14B1A" w:rsidP="006069FA">
            <w:pPr>
              <w:pStyle w:val="4Bulletedcopyblue"/>
              <w:numPr>
                <w:ilvl w:val="0"/>
                <w:numId w:val="32"/>
              </w:numPr>
              <w:spacing w:after="0" w:line="276" w:lineRule="auto"/>
              <w:ind w:left="734" w:hanging="425"/>
              <w:rPr>
                <w:rFonts w:ascii="Century Gothic" w:hAnsi="Century Gothic"/>
              </w:rPr>
            </w:pPr>
            <w:r>
              <w:rPr>
                <w:rFonts w:ascii="Century Gothic" w:hAnsi="Century Gothic"/>
              </w:rPr>
              <w:t xml:space="preserve">Ensure the safe transfer of children </w:t>
            </w:r>
            <w:r w:rsidR="00285C47">
              <w:rPr>
                <w:rFonts w:ascii="Century Gothic" w:hAnsi="Century Gothic"/>
              </w:rPr>
              <w:t xml:space="preserve">on </w:t>
            </w:r>
            <w:r>
              <w:rPr>
                <w:rFonts w:ascii="Century Gothic" w:hAnsi="Century Gothic"/>
              </w:rPr>
              <w:t xml:space="preserve">collection after </w:t>
            </w:r>
            <w:r w:rsidR="00285C47">
              <w:rPr>
                <w:rFonts w:ascii="Century Gothic" w:hAnsi="Century Gothic"/>
              </w:rPr>
              <w:t>club</w:t>
            </w:r>
            <w:r>
              <w:rPr>
                <w:rFonts w:ascii="Century Gothic" w:hAnsi="Century Gothic"/>
              </w:rPr>
              <w:t xml:space="preserve"> sessions.</w:t>
            </w:r>
          </w:p>
          <w:p w:rsidR="00175F83" w:rsidRPr="00175F83" w:rsidRDefault="00175F83" w:rsidP="00175F83">
            <w:pPr>
              <w:pStyle w:val="4Bulletedcopyblue"/>
              <w:numPr>
                <w:ilvl w:val="0"/>
                <w:numId w:val="32"/>
              </w:numPr>
              <w:spacing w:after="0" w:line="276" w:lineRule="auto"/>
              <w:ind w:left="734" w:hanging="425"/>
              <w:rPr>
                <w:rFonts w:ascii="Century Gothic" w:hAnsi="Century Gothic"/>
              </w:rPr>
            </w:pPr>
            <w:r>
              <w:rPr>
                <w:rFonts w:ascii="Century Gothic" w:hAnsi="Century Gothic"/>
              </w:rPr>
              <w:t xml:space="preserve">Ensure a high standard of safety and hygiene, </w:t>
            </w:r>
            <w:proofErr w:type="gramStart"/>
            <w:r>
              <w:rPr>
                <w:rFonts w:ascii="Century Gothic" w:hAnsi="Century Gothic"/>
              </w:rPr>
              <w:t>taking action</w:t>
            </w:r>
            <w:proofErr w:type="gramEnd"/>
            <w:r>
              <w:rPr>
                <w:rFonts w:ascii="Century Gothic" w:hAnsi="Century Gothic"/>
              </w:rPr>
              <w:t xml:space="preserve"> to minimize health and safety risks.</w:t>
            </w:r>
          </w:p>
          <w:p w:rsidR="00A80DF3" w:rsidRPr="006069FA" w:rsidRDefault="00A80DF3" w:rsidP="006069FA">
            <w:pPr>
              <w:pStyle w:val="4Bulletedcopyblue"/>
              <w:numPr>
                <w:ilvl w:val="0"/>
                <w:numId w:val="32"/>
              </w:numPr>
              <w:spacing w:after="0" w:line="276" w:lineRule="auto"/>
              <w:ind w:left="734" w:right="219" w:hanging="425"/>
              <w:rPr>
                <w:rFonts w:ascii="Century Gothic" w:hAnsi="Century Gothic"/>
              </w:rPr>
            </w:pPr>
            <w:r w:rsidRPr="006069FA">
              <w:rPr>
                <w:rFonts w:ascii="Century Gothic" w:hAnsi="Century Gothic"/>
              </w:rPr>
              <w:t xml:space="preserve">Ensure accurate records are kept </w:t>
            </w:r>
            <w:r w:rsidR="00CE2FA3" w:rsidRPr="006069FA">
              <w:rPr>
                <w:rFonts w:ascii="Century Gothic" w:hAnsi="Century Gothic"/>
              </w:rPr>
              <w:t>of</w:t>
            </w:r>
            <w:r w:rsidRPr="006069FA">
              <w:rPr>
                <w:rFonts w:ascii="Century Gothic" w:hAnsi="Century Gothic"/>
              </w:rPr>
              <w:t xml:space="preserve"> attendance, medical/dietary nee</w:t>
            </w:r>
            <w:r w:rsidR="00CE2FA3" w:rsidRPr="006069FA">
              <w:rPr>
                <w:rFonts w:ascii="Century Gothic" w:hAnsi="Century Gothic"/>
              </w:rPr>
              <w:t>ds and emergency contacts</w:t>
            </w:r>
            <w:r w:rsidR="003E41B5" w:rsidRPr="006069FA">
              <w:rPr>
                <w:rFonts w:ascii="Century Gothic" w:hAnsi="Century Gothic"/>
              </w:rPr>
              <w:t>.</w:t>
            </w:r>
            <w:r w:rsidRPr="006069FA">
              <w:rPr>
                <w:rFonts w:ascii="Century Gothic" w:hAnsi="Century Gothic"/>
              </w:rPr>
              <w:t xml:space="preserve"> </w:t>
            </w:r>
          </w:p>
          <w:p w:rsidR="00A80DF3" w:rsidRPr="006069FA" w:rsidRDefault="00A80DF3" w:rsidP="006069FA">
            <w:pPr>
              <w:pStyle w:val="4Bulletedcopyblue"/>
              <w:numPr>
                <w:ilvl w:val="0"/>
                <w:numId w:val="32"/>
              </w:numPr>
              <w:spacing w:after="0" w:line="276" w:lineRule="auto"/>
              <w:ind w:left="734" w:hanging="425"/>
              <w:rPr>
                <w:rFonts w:ascii="Century Gothic" w:hAnsi="Century Gothic"/>
              </w:rPr>
            </w:pPr>
            <w:r w:rsidRPr="006069FA">
              <w:rPr>
                <w:rFonts w:ascii="Century Gothic" w:hAnsi="Century Gothic"/>
              </w:rPr>
              <w:t xml:space="preserve">Take action to </w:t>
            </w:r>
            <w:proofErr w:type="spellStart"/>
            <w:r w:rsidRPr="006069FA">
              <w:rPr>
                <w:rFonts w:ascii="Century Gothic" w:hAnsi="Century Gothic"/>
              </w:rPr>
              <w:t>minimise</w:t>
            </w:r>
            <w:proofErr w:type="spellEnd"/>
            <w:r w:rsidRPr="006069FA">
              <w:rPr>
                <w:rFonts w:ascii="Century Gothic" w:hAnsi="Century Gothic"/>
              </w:rPr>
              <w:t xml:space="preserve"> health and safety risks</w:t>
            </w:r>
            <w:r w:rsidR="003E41B5" w:rsidRPr="006069FA">
              <w:rPr>
                <w:rFonts w:ascii="Century Gothic" w:hAnsi="Century Gothic"/>
              </w:rPr>
              <w:t>.</w:t>
            </w:r>
            <w:r w:rsidRPr="006069FA">
              <w:rPr>
                <w:rFonts w:ascii="Century Gothic" w:hAnsi="Century Gothic"/>
              </w:rPr>
              <w:t xml:space="preserve"> </w:t>
            </w:r>
          </w:p>
          <w:p w:rsidR="002F1F74" w:rsidRPr="006069FA" w:rsidRDefault="00CE2FA3" w:rsidP="006069FA">
            <w:pPr>
              <w:pStyle w:val="4Bulletedcopyblue"/>
              <w:numPr>
                <w:ilvl w:val="0"/>
                <w:numId w:val="32"/>
              </w:numPr>
              <w:spacing w:after="0" w:line="276" w:lineRule="auto"/>
              <w:ind w:left="734" w:hanging="425"/>
              <w:rPr>
                <w:rFonts w:ascii="Century Gothic" w:hAnsi="Century Gothic"/>
              </w:rPr>
            </w:pPr>
            <w:r w:rsidRPr="006069FA">
              <w:rPr>
                <w:rFonts w:ascii="Century Gothic" w:hAnsi="Century Gothic"/>
              </w:rPr>
              <w:t>E</w:t>
            </w:r>
            <w:r w:rsidR="002F1F74" w:rsidRPr="006069FA">
              <w:rPr>
                <w:rFonts w:ascii="Century Gothic" w:hAnsi="Century Gothic"/>
              </w:rPr>
              <w:t>nsure sufficient first aiders are present, in order to respond effectively to any incidents</w:t>
            </w:r>
            <w:r w:rsidR="003E41B5" w:rsidRPr="006069FA">
              <w:rPr>
                <w:rFonts w:ascii="Century Gothic" w:hAnsi="Century Gothic"/>
              </w:rPr>
              <w:t>.</w:t>
            </w:r>
            <w:r w:rsidR="002F1F74" w:rsidRPr="006069FA">
              <w:rPr>
                <w:rFonts w:ascii="Century Gothic" w:hAnsi="Century Gothic"/>
              </w:rPr>
              <w:t xml:space="preserve"> </w:t>
            </w:r>
          </w:p>
          <w:p w:rsidR="002F1F74" w:rsidRPr="006069FA" w:rsidRDefault="002F1F74" w:rsidP="006069FA">
            <w:pPr>
              <w:pStyle w:val="4Bulletedcopyblue"/>
              <w:numPr>
                <w:ilvl w:val="0"/>
                <w:numId w:val="32"/>
              </w:numPr>
              <w:spacing w:after="0" w:line="276" w:lineRule="auto"/>
              <w:ind w:left="734" w:hanging="425"/>
              <w:rPr>
                <w:rFonts w:ascii="Century Gothic" w:hAnsi="Century Gothic"/>
              </w:rPr>
            </w:pPr>
            <w:r w:rsidRPr="006069FA">
              <w:rPr>
                <w:rFonts w:ascii="Century Gothic" w:hAnsi="Century Gothic"/>
              </w:rPr>
              <w:t>Ensure food is prepared in line with health and safety standards, and dietary requirements are met</w:t>
            </w:r>
            <w:r w:rsidR="006069FA" w:rsidRPr="006069FA">
              <w:rPr>
                <w:rFonts w:ascii="Century Gothic" w:hAnsi="Century Gothic"/>
              </w:rPr>
              <w:t>.</w:t>
            </w:r>
          </w:p>
          <w:p w:rsidR="002F1F74" w:rsidRPr="006069FA" w:rsidRDefault="002F1F74" w:rsidP="006069FA">
            <w:pPr>
              <w:pStyle w:val="4Bulletedcopyblue"/>
              <w:numPr>
                <w:ilvl w:val="0"/>
                <w:numId w:val="32"/>
              </w:numPr>
              <w:spacing w:after="0" w:line="276" w:lineRule="auto"/>
              <w:ind w:left="734" w:hanging="425"/>
              <w:rPr>
                <w:rFonts w:ascii="Century Gothic" w:hAnsi="Century Gothic"/>
              </w:rPr>
            </w:pPr>
            <w:r w:rsidRPr="006069FA">
              <w:rPr>
                <w:rFonts w:ascii="Century Gothic" w:hAnsi="Century Gothic"/>
              </w:rPr>
              <w:t>Ensure equipment is maintained properly, and set up and put away safely</w:t>
            </w:r>
            <w:r w:rsidR="003E41B5" w:rsidRPr="006069FA">
              <w:rPr>
                <w:rFonts w:ascii="Century Gothic" w:hAnsi="Century Gothic"/>
              </w:rPr>
              <w:t>.</w:t>
            </w:r>
            <w:r w:rsidRPr="006069FA">
              <w:rPr>
                <w:rFonts w:ascii="Century Gothic" w:hAnsi="Century Gothic"/>
              </w:rPr>
              <w:t xml:space="preserve"> </w:t>
            </w:r>
          </w:p>
          <w:p w:rsidR="00CE2FA3" w:rsidRPr="006069FA" w:rsidRDefault="00CE2FA3" w:rsidP="006069FA">
            <w:pPr>
              <w:pStyle w:val="4Bulletedcopyblue"/>
              <w:numPr>
                <w:ilvl w:val="0"/>
                <w:numId w:val="32"/>
              </w:numPr>
              <w:spacing w:after="0" w:line="276" w:lineRule="auto"/>
              <w:ind w:left="734" w:hanging="425"/>
              <w:rPr>
                <w:rFonts w:ascii="Century Gothic" w:hAnsi="Century Gothic"/>
              </w:rPr>
            </w:pPr>
            <w:r w:rsidRPr="006069FA">
              <w:rPr>
                <w:rFonts w:ascii="Century Gothic" w:hAnsi="Century Gothic"/>
              </w:rPr>
              <w:lastRenderedPageBreak/>
              <w:t>Ensure staff understand and follow school policies for safeguarding, medical needs and health and safety, including how to report disclosures, concerns, first aid, or health and safety incidents</w:t>
            </w:r>
            <w:r w:rsidR="003E41B5" w:rsidRPr="006069FA">
              <w:rPr>
                <w:rFonts w:ascii="Century Gothic" w:hAnsi="Century Gothic"/>
              </w:rPr>
              <w:t>.</w:t>
            </w:r>
            <w:r w:rsidRPr="006069FA">
              <w:rPr>
                <w:rFonts w:ascii="Century Gothic" w:hAnsi="Century Gothic"/>
              </w:rPr>
              <w:t xml:space="preserve"> </w:t>
            </w:r>
          </w:p>
        </w:tc>
      </w:tr>
      <w:tr w:rsidR="00A80DF3" w:rsidRPr="006069FA" w:rsidTr="006069FA">
        <w:trPr>
          <w:trHeight w:val="340"/>
        </w:trPr>
        <w:tc>
          <w:tcPr>
            <w:tcW w:w="10632" w:type="dxa"/>
            <w:shd w:val="clear" w:color="auto" w:fill="B8CCE3"/>
            <w:vAlign w:val="center"/>
          </w:tcPr>
          <w:p w:rsidR="00A80DF3" w:rsidRPr="006069FA" w:rsidRDefault="00CE2FA3" w:rsidP="006069FA">
            <w:pPr>
              <w:pStyle w:val="TableParagraph"/>
              <w:spacing w:line="276" w:lineRule="auto"/>
              <w:ind w:left="107"/>
              <w:jc w:val="both"/>
              <w:rPr>
                <w:rFonts w:ascii="Century Gothic" w:hAnsi="Century Gothic"/>
                <w:b/>
                <w:sz w:val="20"/>
                <w:szCs w:val="20"/>
              </w:rPr>
            </w:pPr>
            <w:r w:rsidRPr="006069FA">
              <w:rPr>
                <w:rFonts w:ascii="Century Gothic" w:hAnsi="Century Gothic"/>
                <w:b/>
                <w:sz w:val="20"/>
                <w:szCs w:val="20"/>
              </w:rPr>
              <w:lastRenderedPageBreak/>
              <w:t xml:space="preserve">Managing a team </w:t>
            </w:r>
          </w:p>
        </w:tc>
      </w:tr>
      <w:tr w:rsidR="00A80DF3" w:rsidRPr="006069FA" w:rsidTr="006069FA">
        <w:trPr>
          <w:trHeight w:val="340"/>
        </w:trPr>
        <w:tc>
          <w:tcPr>
            <w:tcW w:w="10632" w:type="dxa"/>
            <w:shd w:val="clear" w:color="auto" w:fill="auto"/>
          </w:tcPr>
          <w:p w:rsidR="00CE2FA3" w:rsidRPr="006069FA" w:rsidRDefault="00A80DF3" w:rsidP="006069FA">
            <w:pPr>
              <w:pStyle w:val="4Bulletedcopyblue"/>
              <w:numPr>
                <w:ilvl w:val="0"/>
                <w:numId w:val="36"/>
              </w:numPr>
              <w:spacing w:after="0" w:line="276" w:lineRule="auto"/>
              <w:rPr>
                <w:rFonts w:ascii="Century Gothic" w:hAnsi="Century Gothic"/>
              </w:rPr>
            </w:pPr>
            <w:r w:rsidRPr="006069FA">
              <w:rPr>
                <w:rFonts w:ascii="Century Gothic" w:hAnsi="Century Gothic"/>
              </w:rPr>
              <w:t xml:space="preserve">Manage and support </w:t>
            </w:r>
            <w:r w:rsidR="002F1F74" w:rsidRPr="006069FA">
              <w:rPr>
                <w:rFonts w:ascii="Century Gothic" w:hAnsi="Century Gothic"/>
              </w:rPr>
              <w:t>the</w:t>
            </w:r>
            <w:r w:rsidR="00285C47">
              <w:rPr>
                <w:rFonts w:ascii="Century Gothic" w:hAnsi="Century Gothic"/>
              </w:rPr>
              <w:t xml:space="preserve"> club</w:t>
            </w:r>
            <w:r w:rsidRPr="006069FA">
              <w:rPr>
                <w:rFonts w:ascii="Century Gothic" w:hAnsi="Century Gothic"/>
              </w:rPr>
              <w:t xml:space="preserve"> staff</w:t>
            </w:r>
            <w:r w:rsidR="002F1F74" w:rsidRPr="006069FA">
              <w:rPr>
                <w:rFonts w:ascii="Century Gothic" w:hAnsi="Century Gothic"/>
              </w:rPr>
              <w:t xml:space="preserve"> team</w:t>
            </w:r>
            <w:r w:rsidRPr="006069FA">
              <w:rPr>
                <w:rFonts w:ascii="Century Gothic" w:hAnsi="Century Gothic"/>
              </w:rPr>
              <w:t xml:space="preserve">, </w:t>
            </w:r>
            <w:r w:rsidR="00CE2FA3" w:rsidRPr="006069FA">
              <w:rPr>
                <w:rFonts w:ascii="Century Gothic" w:hAnsi="Century Gothic"/>
              </w:rPr>
              <w:t>setting clear expectations for</w:t>
            </w:r>
            <w:r w:rsidRPr="006069FA">
              <w:rPr>
                <w:rFonts w:ascii="Century Gothic" w:hAnsi="Century Gothic"/>
              </w:rPr>
              <w:t xml:space="preserve"> their role</w:t>
            </w:r>
            <w:r w:rsidR="00CE2FA3" w:rsidRPr="006069FA">
              <w:rPr>
                <w:rFonts w:ascii="Century Gothic" w:hAnsi="Century Gothic"/>
              </w:rPr>
              <w:t xml:space="preserve"> and addressing </w:t>
            </w:r>
            <w:r w:rsidR="003E41B5" w:rsidRPr="006069FA">
              <w:rPr>
                <w:rFonts w:ascii="Century Gothic" w:hAnsi="Century Gothic"/>
              </w:rPr>
              <w:t>performance issues</w:t>
            </w:r>
            <w:r w:rsidR="000C0E3F">
              <w:rPr>
                <w:rFonts w:ascii="Century Gothic" w:hAnsi="Century Gothic"/>
              </w:rPr>
              <w:t xml:space="preserve"> on a day to day basis</w:t>
            </w:r>
            <w:r w:rsidR="003E41B5" w:rsidRPr="006069FA">
              <w:rPr>
                <w:rFonts w:ascii="Century Gothic" w:hAnsi="Century Gothic"/>
              </w:rPr>
              <w:t xml:space="preserve"> </w:t>
            </w:r>
          </w:p>
          <w:p w:rsidR="00A80DF3" w:rsidRPr="006069FA" w:rsidRDefault="000C0E3F" w:rsidP="006069FA">
            <w:pPr>
              <w:pStyle w:val="4Bulletedcopyblue"/>
              <w:numPr>
                <w:ilvl w:val="0"/>
                <w:numId w:val="36"/>
              </w:numPr>
              <w:spacing w:after="0" w:line="276" w:lineRule="auto"/>
              <w:rPr>
                <w:rFonts w:ascii="Century Gothic" w:hAnsi="Century Gothic"/>
              </w:rPr>
            </w:pPr>
            <w:r>
              <w:rPr>
                <w:rFonts w:ascii="Century Gothic" w:hAnsi="Century Gothic"/>
              </w:rPr>
              <w:t>Help to c</w:t>
            </w:r>
            <w:r w:rsidR="00A80DF3" w:rsidRPr="006069FA">
              <w:rPr>
                <w:rFonts w:ascii="Century Gothic" w:hAnsi="Century Gothic"/>
              </w:rPr>
              <w:t xml:space="preserve">o-ordinate staffing the provision, ensuring </w:t>
            </w:r>
            <w:r w:rsidR="00CE2FA3" w:rsidRPr="006069FA">
              <w:rPr>
                <w:rFonts w:ascii="Century Gothic" w:hAnsi="Century Gothic"/>
              </w:rPr>
              <w:t xml:space="preserve">staff </w:t>
            </w:r>
            <w:r w:rsidR="00A80DF3" w:rsidRPr="006069FA">
              <w:rPr>
                <w:rFonts w:ascii="Century Gothic" w:hAnsi="Century Gothic"/>
              </w:rPr>
              <w:t>absences are accounted for and covered appropriate</w:t>
            </w:r>
            <w:r w:rsidR="00CE2FA3" w:rsidRPr="006069FA">
              <w:rPr>
                <w:rFonts w:ascii="Century Gothic" w:hAnsi="Century Gothic"/>
              </w:rPr>
              <w:t xml:space="preserve">ly, and the ratio of staff to children meets statutory requirements.  </w:t>
            </w:r>
          </w:p>
        </w:tc>
      </w:tr>
      <w:tr w:rsidR="00A80DF3" w:rsidRPr="006069FA" w:rsidTr="006069FA">
        <w:trPr>
          <w:trHeight w:val="340"/>
        </w:trPr>
        <w:tc>
          <w:tcPr>
            <w:tcW w:w="10632" w:type="dxa"/>
            <w:shd w:val="clear" w:color="auto" w:fill="B8CCE3"/>
            <w:vAlign w:val="center"/>
          </w:tcPr>
          <w:p w:rsidR="00A80DF3" w:rsidRPr="006069FA" w:rsidRDefault="00CE2FA3" w:rsidP="006069FA">
            <w:pPr>
              <w:pStyle w:val="TableParagraph"/>
              <w:spacing w:line="276" w:lineRule="auto"/>
              <w:ind w:left="107"/>
              <w:jc w:val="both"/>
              <w:rPr>
                <w:rFonts w:ascii="Century Gothic" w:hAnsi="Century Gothic"/>
                <w:b/>
                <w:sz w:val="20"/>
                <w:szCs w:val="20"/>
              </w:rPr>
            </w:pPr>
            <w:r w:rsidRPr="006069FA">
              <w:rPr>
                <w:rFonts w:ascii="Century Gothic" w:hAnsi="Century Gothic"/>
                <w:b/>
                <w:sz w:val="20"/>
                <w:szCs w:val="20"/>
              </w:rPr>
              <w:t xml:space="preserve">High professional standards </w:t>
            </w:r>
          </w:p>
        </w:tc>
      </w:tr>
      <w:tr w:rsidR="00A80DF3" w:rsidRPr="006069FA" w:rsidTr="006069FA">
        <w:trPr>
          <w:trHeight w:val="397"/>
        </w:trPr>
        <w:tc>
          <w:tcPr>
            <w:tcW w:w="10632" w:type="dxa"/>
          </w:tcPr>
          <w:p w:rsidR="00CE2FA3" w:rsidRPr="006069FA" w:rsidRDefault="00CE2FA3" w:rsidP="006069FA">
            <w:pPr>
              <w:pStyle w:val="TableParagraph"/>
              <w:numPr>
                <w:ilvl w:val="0"/>
                <w:numId w:val="28"/>
              </w:numPr>
              <w:tabs>
                <w:tab w:val="left" w:pos="751"/>
              </w:tabs>
              <w:spacing w:line="276" w:lineRule="auto"/>
              <w:ind w:left="734" w:right="241" w:hanging="425"/>
              <w:jc w:val="both"/>
              <w:rPr>
                <w:rFonts w:ascii="Century Gothic" w:hAnsi="Century Gothic"/>
                <w:sz w:val="20"/>
                <w:szCs w:val="20"/>
              </w:rPr>
            </w:pPr>
            <w:r w:rsidRPr="006069FA">
              <w:rPr>
                <w:rFonts w:ascii="Century Gothic" w:hAnsi="Century Gothic"/>
                <w:sz w:val="20"/>
                <w:szCs w:val="20"/>
              </w:rPr>
              <w:t xml:space="preserve">Take responsibility for understanding and following all relevant school and trust procedures. </w:t>
            </w:r>
          </w:p>
          <w:p w:rsidR="00A80DF3" w:rsidRPr="006069FA" w:rsidRDefault="00A80DF3" w:rsidP="006069FA">
            <w:pPr>
              <w:pStyle w:val="TableParagraph"/>
              <w:numPr>
                <w:ilvl w:val="0"/>
                <w:numId w:val="28"/>
              </w:numPr>
              <w:tabs>
                <w:tab w:val="left" w:pos="751"/>
              </w:tabs>
              <w:spacing w:line="276" w:lineRule="auto"/>
              <w:ind w:left="734" w:hanging="425"/>
              <w:jc w:val="both"/>
              <w:rPr>
                <w:rFonts w:ascii="Century Gothic" w:hAnsi="Century Gothic"/>
                <w:sz w:val="20"/>
                <w:szCs w:val="20"/>
              </w:rPr>
            </w:pPr>
            <w:r w:rsidRPr="006069FA">
              <w:rPr>
                <w:rFonts w:ascii="Century Gothic" w:hAnsi="Century Gothic"/>
                <w:sz w:val="20"/>
                <w:szCs w:val="20"/>
              </w:rPr>
              <w:t>Support</w:t>
            </w:r>
            <w:r w:rsidRPr="006069FA">
              <w:rPr>
                <w:rFonts w:ascii="Century Gothic" w:hAnsi="Century Gothic"/>
                <w:spacing w:val="-23"/>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sidRPr="006069FA">
              <w:rPr>
                <w:rFonts w:ascii="Century Gothic" w:hAnsi="Century Gothic"/>
                <w:sz w:val="20"/>
                <w:szCs w:val="20"/>
              </w:rPr>
              <w:t>aims</w:t>
            </w:r>
            <w:r w:rsidRPr="006069FA">
              <w:rPr>
                <w:rFonts w:ascii="Century Gothic" w:hAnsi="Century Gothic"/>
                <w:spacing w:val="-23"/>
                <w:sz w:val="20"/>
                <w:szCs w:val="20"/>
              </w:rPr>
              <w:t xml:space="preserve"> </w:t>
            </w:r>
            <w:r w:rsidRPr="006069FA">
              <w:rPr>
                <w:rFonts w:ascii="Century Gothic" w:hAnsi="Century Gothic"/>
                <w:sz w:val="20"/>
                <w:szCs w:val="20"/>
              </w:rPr>
              <w:t>and</w:t>
            </w:r>
            <w:r w:rsidRPr="006069FA">
              <w:rPr>
                <w:rFonts w:ascii="Century Gothic" w:hAnsi="Century Gothic"/>
                <w:spacing w:val="-25"/>
                <w:sz w:val="20"/>
                <w:szCs w:val="20"/>
              </w:rPr>
              <w:t xml:space="preserve"> </w:t>
            </w:r>
            <w:r w:rsidRPr="006069FA">
              <w:rPr>
                <w:rFonts w:ascii="Century Gothic" w:hAnsi="Century Gothic"/>
                <w:sz w:val="20"/>
                <w:szCs w:val="20"/>
              </w:rPr>
              <w:t>ethos</w:t>
            </w:r>
            <w:r w:rsidRPr="006069FA">
              <w:rPr>
                <w:rFonts w:ascii="Century Gothic" w:hAnsi="Century Gothic"/>
                <w:spacing w:val="-22"/>
                <w:sz w:val="20"/>
                <w:szCs w:val="20"/>
              </w:rPr>
              <w:t xml:space="preserve"> </w:t>
            </w:r>
            <w:r w:rsidRPr="006069FA">
              <w:rPr>
                <w:rFonts w:ascii="Century Gothic" w:hAnsi="Century Gothic"/>
                <w:sz w:val="20"/>
                <w:szCs w:val="20"/>
              </w:rPr>
              <w:t>of</w:t>
            </w:r>
            <w:r w:rsidRPr="006069FA">
              <w:rPr>
                <w:rFonts w:ascii="Century Gothic" w:hAnsi="Century Gothic"/>
                <w:spacing w:val="-24"/>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sidRPr="006069FA">
              <w:rPr>
                <w:rFonts w:ascii="Century Gothic" w:hAnsi="Century Gothic"/>
                <w:sz w:val="20"/>
                <w:szCs w:val="20"/>
              </w:rPr>
              <w:t>Quality</w:t>
            </w:r>
            <w:r w:rsidRPr="006069FA">
              <w:rPr>
                <w:rFonts w:ascii="Century Gothic" w:hAnsi="Century Gothic"/>
                <w:spacing w:val="-24"/>
                <w:sz w:val="20"/>
                <w:szCs w:val="20"/>
              </w:rPr>
              <w:t xml:space="preserve"> </w:t>
            </w:r>
            <w:r w:rsidRPr="006069FA">
              <w:rPr>
                <w:rFonts w:ascii="Century Gothic" w:hAnsi="Century Gothic"/>
                <w:sz w:val="20"/>
                <w:szCs w:val="20"/>
              </w:rPr>
              <w:t>First</w:t>
            </w:r>
            <w:r w:rsidRPr="006069FA">
              <w:rPr>
                <w:rFonts w:ascii="Century Gothic" w:hAnsi="Century Gothic"/>
                <w:spacing w:val="-23"/>
                <w:sz w:val="20"/>
                <w:szCs w:val="20"/>
              </w:rPr>
              <w:t xml:space="preserve"> </w:t>
            </w:r>
            <w:r w:rsidRPr="006069FA">
              <w:rPr>
                <w:rFonts w:ascii="Century Gothic" w:hAnsi="Century Gothic"/>
                <w:sz w:val="20"/>
                <w:szCs w:val="20"/>
              </w:rPr>
              <w:t>Education</w:t>
            </w:r>
            <w:r w:rsidRPr="006069FA">
              <w:rPr>
                <w:rFonts w:ascii="Century Gothic" w:hAnsi="Century Gothic"/>
                <w:spacing w:val="-24"/>
                <w:sz w:val="20"/>
                <w:szCs w:val="20"/>
              </w:rPr>
              <w:t xml:space="preserve"> </w:t>
            </w:r>
            <w:r w:rsidR="00CE2FA3" w:rsidRPr="006069FA">
              <w:rPr>
                <w:rFonts w:ascii="Century Gothic" w:hAnsi="Century Gothic"/>
                <w:sz w:val="20"/>
                <w:szCs w:val="20"/>
              </w:rPr>
              <w:t>Trust.</w:t>
            </w:r>
          </w:p>
          <w:p w:rsidR="00A80DF3" w:rsidRPr="006069FA" w:rsidRDefault="00A80DF3" w:rsidP="006069FA">
            <w:pPr>
              <w:pStyle w:val="TableParagraph"/>
              <w:numPr>
                <w:ilvl w:val="0"/>
                <w:numId w:val="28"/>
              </w:numPr>
              <w:tabs>
                <w:tab w:val="left" w:pos="751"/>
              </w:tabs>
              <w:spacing w:line="276" w:lineRule="auto"/>
              <w:ind w:left="734" w:hanging="425"/>
              <w:jc w:val="both"/>
              <w:rPr>
                <w:rFonts w:ascii="Century Gothic" w:hAnsi="Century Gothic"/>
                <w:sz w:val="20"/>
                <w:szCs w:val="20"/>
              </w:rPr>
            </w:pPr>
            <w:r w:rsidRPr="006069FA">
              <w:rPr>
                <w:rFonts w:ascii="Century Gothic" w:hAnsi="Century Gothic"/>
                <w:sz w:val="20"/>
                <w:szCs w:val="20"/>
              </w:rPr>
              <w:t>Set</w:t>
            </w:r>
            <w:r w:rsidRPr="006069FA">
              <w:rPr>
                <w:rFonts w:ascii="Century Gothic" w:hAnsi="Century Gothic"/>
                <w:spacing w:val="-20"/>
                <w:sz w:val="20"/>
                <w:szCs w:val="20"/>
              </w:rPr>
              <w:t xml:space="preserve"> </w:t>
            </w:r>
            <w:r w:rsidRPr="006069FA">
              <w:rPr>
                <w:rFonts w:ascii="Century Gothic" w:hAnsi="Century Gothic"/>
                <w:sz w:val="20"/>
                <w:szCs w:val="20"/>
              </w:rPr>
              <w:t>a</w:t>
            </w:r>
            <w:r w:rsidRPr="006069FA">
              <w:rPr>
                <w:rFonts w:ascii="Century Gothic" w:hAnsi="Century Gothic"/>
                <w:spacing w:val="-18"/>
                <w:sz w:val="20"/>
                <w:szCs w:val="20"/>
              </w:rPr>
              <w:t xml:space="preserve"> </w:t>
            </w:r>
            <w:r w:rsidRPr="006069FA">
              <w:rPr>
                <w:rFonts w:ascii="Century Gothic" w:hAnsi="Century Gothic"/>
                <w:sz w:val="20"/>
                <w:szCs w:val="20"/>
              </w:rPr>
              <w:t>good</w:t>
            </w:r>
            <w:r w:rsidRPr="006069FA">
              <w:rPr>
                <w:rFonts w:ascii="Century Gothic" w:hAnsi="Century Gothic"/>
                <w:spacing w:val="-19"/>
                <w:sz w:val="20"/>
                <w:szCs w:val="20"/>
              </w:rPr>
              <w:t xml:space="preserve"> </w:t>
            </w:r>
            <w:r w:rsidRPr="006069FA">
              <w:rPr>
                <w:rFonts w:ascii="Century Gothic" w:hAnsi="Century Gothic"/>
                <w:sz w:val="20"/>
                <w:szCs w:val="20"/>
              </w:rPr>
              <w:t>example</w:t>
            </w:r>
            <w:r w:rsidRPr="006069FA">
              <w:rPr>
                <w:rFonts w:ascii="Century Gothic" w:hAnsi="Century Gothic"/>
                <w:spacing w:val="-19"/>
                <w:sz w:val="20"/>
                <w:szCs w:val="20"/>
              </w:rPr>
              <w:t xml:space="preserve"> </w:t>
            </w:r>
            <w:r w:rsidRPr="006069FA">
              <w:rPr>
                <w:rFonts w:ascii="Century Gothic" w:hAnsi="Century Gothic"/>
                <w:sz w:val="20"/>
                <w:szCs w:val="20"/>
              </w:rPr>
              <w:t>in</w:t>
            </w:r>
            <w:r w:rsidRPr="006069FA">
              <w:rPr>
                <w:rFonts w:ascii="Century Gothic" w:hAnsi="Century Gothic"/>
                <w:spacing w:val="-22"/>
                <w:sz w:val="20"/>
                <w:szCs w:val="20"/>
              </w:rPr>
              <w:t xml:space="preserve"> </w:t>
            </w:r>
            <w:r w:rsidRPr="006069FA">
              <w:rPr>
                <w:rFonts w:ascii="Century Gothic" w:hAnsi="Century Gothic"/>
                <w:sz w:val="20"/>
                <w:szCs w:val="20"/>
              </w:rPr>
              <w:t>terms</w:t>
            </w:r>
            <w:r w:rsidRPr="006069FA">
              <w:rPr>
                <w:rFonts w:ascii="Century Gothic" w:hAnsi="Century Gothic"/>
                <w:spacing w:val="-18"/>
                <w:sz w:val="20"/>
                <w:szCs w:val="20"/>
              </w:rPr>
              <w:t xml:space="preserve"> </w:t>
            </w:r>
            <w:r w:rsidRPr="006069FA">
              <w:rPr>
                <w:rFonts w:ascii="Century Gothic" w:hAnsi="Century Gothic"/>
                <w:sz w:val="20"/>
                <w:szCs w:val="20"/>
              </w:rPr>
              <w:t>of</w:t>
            </w:r>
            <w:r w:rsidRPr="006069FA">
              <w:rPr>
                <w:rFonts w:ascii="Century Gothic" w:hAnsi="Century Gothic"/>
                <w:spacing w:val="-17"/>
                <w:sz w:val="20"/>
                <w:szCs w:val="20"/>
              </w:rPr>
              <w:t xml:space="preserve"> </w:t>
            </w:r>
            <w:r w:rsidRPr="006069FA">
              <w:rPr>
                <w:rFonts w:ascii="Century Gothic" w:hAnsi="Century Gothic"/>
                <w:sz w:val="20"/>
                <w:szCs w:val="20"/>
              </w:rPr>
              <w:t>conduct,</w:t>
            </w:r>
            <w:r w:rsidRPr="006069FA">
              <w:rPr>
                <w:rFonts w:ascii="Century Gothic" w:hAnsi="Century Gothic"/>
                <w:spacing w:val="-20"/>
                <w:sz w:val="20"/>
                <w:szCs w:val="20"/>
              </w:rPr>
              <w:t xml:space="preserve"> </w:t>
            </w:r>
            <w:r w:rsidRPr="006069FA">
              <w:rPr>
                <w:rFonts w:ascii="Century Gothic" w:hAnsi="Century Gothic"/>
                <w:sz w:val="20"/>
                <w:szCs w:val="20"/>
              </w:rPr>
              <w:t>dress,</w:t>
            </w:r>
            <w:r w:rsidRPr="006069FA">
              <w:rPr>
                <w:rFonts w:ascii="Century Gothic" w:hAnsi="Century Gothic"/>
                <w:spacing w:val="-20"/>
                <w:sz w:val="20"/>
                <w:szCs w:val="20"/>
              </w:rPr>
              <w:t xml:space="preserve"> </w:t>
            </w:r>
            <w:r w:rsidRPr="006069FA">
              <w:rPr>
                <w:rFonts w:ascii="Century Gothic" w:hAnsi="Century Gothic"/>
                <w:sz w:val="20"/>
                <w:szCs w:val="20"/>
              </w:rPr>
              <w:t>punctuality</w:t>
            </w:r>
            <w:r w:rsidRPr="006069FA">
              <w:rPr>
                <w:rFonts w:ascii="Century Gothic" w:hAnsi="Century Gothic"/>
                <w:spacing w:val="-21"/>
                <w:sz w:val="20"/>
                <w:szCs w:val="20"/>
              </w:rPr>
              <w:t xml:space="preserve"> </w:t>
            </w:r>
            <w:r w:rsidRPr="006069FA">
              <w:rPr>
                <w:rFonts w:ascii="Century Gothic" w:hAnsi="Century Gothic"/>
                <w:sz w:val="20"/>
                <w:szCs w:val="20"/>
              </w:rPr>
              <w:t>and</w:t>
            </w:r>
            <w:r w:rsidRPr="006069FA">
              <w:rPr>
                <w:rFonts w:ascii="Century Gothic" w:hAnsi="Century Gothic"/>
                <w:spacing w:val="-19"/>
                <w:sz w:val="20"/>
                <w:szCs w:val="20"/>
              </w:rPr>
              <w:t xml:space="preserve"> </w:t>
            </w:r>
            <w:r w:rsidRPr="006069FA">
              <w:rPr>
                <w:rFonts w:ascii="Century Gothic" w:hAnsi="Century Gothic"/>
                <w:sz w:val="20"/>
                <w:szCs w:val="20"/>
              </w:rPr>
              <w:t>attendance.</w:t>
            </w:r>
          </w:p>
          <w:p w:rsidR="00A80DF3" w:rsidRPr="006069FA" w:rsidRDefault="00A80DF3" w:rsidP="006069FA">
            <w:pPr>
              <w:pStyle w:val="TableParagraph"/>
              <w:numPr>
                <w:ilvl w:val="0"/>
                <w:numId w:val="28"/>
              </w:numPr>
              <w:tabs>
                <w:tab w:val="left" w:pos="751"/>
              </w:tabs>
              <w:spacing w:line="276" w:lineRule="auto"/>
              <w:ind w:left="734" w:hanging="425"/>
              <w:jc w:val="both"/>
              <w:rPr>
                <w:rFonts w:ascii="Century Gothic" w:hAnsi="Century Gothic"/>
                <w:sz w:val="20"/>
                <w:szCs w:val="20"/>
              </w:rPr>
            </w:pPr>
            <w:r w:rsidRPr="006069FA">
              <w:rPr>
                <w:rFonts w:ascii="Century Gothic" w:hAnsi="Century Gothic"/>
                <w:sz w:val="20"/>
                <w:szCs w:val="20"/>
              </w:rPr>
              <w:t>Participate</w:t>
            </w:r>
            <w:r w:rsidRPr="006069FA">
              <w:rPr>
                <w:rFonts w:ascii="Century Gothic" w:hAnsi="Century Gothic"/>
                <w:spacing w:val="-19"/>
                <w:sz w:val="20"/>
                <w:szCs w:val="20"/>
              </w:rPr>
              <w:t xml:space="preserve"> in </w:t>
            </w:r>
            <w:r w:rsidRPr="006069FA">
              <w:rPr>
                <w:rFonts w:ascii="Century Gothic" w:hAnsi="Century Gothic"/>
                <w:sz w:val="20"/>
                <w:szCs w:val="20"/>
              </w:rPr>
              <w:t>and</w:t>
            </w:r>
            <w:r w:rsidRPr="006069FA">
              <w:rPr>
                <w:rFonts w:ascii="Century Gothic" w:hAnsi="Century Gothic"/>
                <w:spacing w:val="-20"/>
                <w:sz w:val="20"/>
                <w:szCs w:val="20"/>
              </w:rPr>
              <w:t xml:space="preserve"> </w:t>
            </w:r>
            <w:r w:rsidRPr="006069FA">
              <w:rPr>
                <w:rFonts w:ascii="Century Gothic" w:hAnsi="Century Gothic"/>
                <w:sz w:val="20"/>
                <w:szCs w:val="20"/>
              </w:rPr>
              <w:t>contribute</w:t>
            </w:r>
            <w:r w:rsidRPr="006069FA">
              <w:rPr>
                <w:rFonts w:ascii="Century Gothic" w:hAnsi="Century Gothic"/>
                <w:spacing w:val="-19"/>
                <w:sz w:val="20"/>
                <w:szCs w:val="20"/>
              </w:rPr>
              <w:t xml:space="preserve"> </w:t>
            </w:r>
            <w:r w:rsidRPr="006069FA">
              <w:rPr>
                <w:rFonts w:ascii="Century Gothic" w:hAnsi="Century Gothic"/>
                <w:sz w:val="20"/>
                <w:szCs w:val="20"/>
              </w:rPr>
              <w:t>to</w:t>
            </w:r>
            <w:r w:rsidRPr="006069FA">
              <w:rPr>
                <w:rFonts w:ascii="Century Gothic" w:hAnsi="Century Gothic"/>
                <w:spacing w:val="-21"/>
                <w:sz w:val="20"/>
                <w:szCs w:val="20"/>
              </w:rPr>
              <w:t xml:space="preserve"> </w:t>
            </w:r>
            <w:r w:rsidRPr="006069FA">
              <w:rPr>
                <w:rFonts w:ascii="Century Gothic" w:hAnsi="Century Gothic"/>
                <w:sz w:val="20"/>
                <w:szCs w:val="20"/>
              </w:rPr>
              <w:t>staff</w:t>
            </w:r>
            <w:r w:rsidRPr="006069FA">
              <w:rPr>
                <w:rFonts w:ascii="Century Gothic" w:hAnsi="Century Gothic"/>
                <w:spacing w:val="-18"/>
                <w:sz w:val="20"/>
                <w:szCs w:val="20"/>
              </w:rPr>
              <w:t xml:space="preserve"> </w:t>
            </w:r>
            <w:r w:rsidRPr="006069FA">
              <w:rPr>
                <w:rFonts w:ascii="Century Gothic" w:hAnsi="Century Gothic"/>
                <w:sz w:val="20"/>
                <w:szCs w:val="20"/>
              </w:rPr>
              <w:t>training</w:t>
            </w:r>
            <w:r w:rsidRPr="006069FA">
              <w:rPr>
                <w:rFonts w:ascii="Century Gothic" w:hAnsi="Century Gothic"/>
                <w:spacing w:val="-17"/>
                <w:sz w:val="20"/>
                <w:szCs w:val="20"/>
              </w:rPr>
              <w:t xml:space="preserve"> </w:t>
            </w:r>
            <w:r w:rsidRPr="006069FA">
              <w:rPr>
                <w:rFonts w:ascii="Century Gothic" w:hAnsi="Century Gothic"/>
                <w:sz w:val="20"/>
                <w:szCs w:val="20"/>
              </w:rPr>
              <w:t>and</w:t>
            </w:r>
            <w:r w:rsidRPr="006069FA">
              <w:rPr>
                <w:rFonts w:ascii="Century Gothic" w:hAnsi="Century Gothic"/>
                <w:spacing w:val="-19"/>
                <w:sz w:val="20"/>
                <w:szCs w:val="20"/>
              </w:rPr>
              <w:t xml:space="preserve"> </w:t>
            </w:r>
            <w:r w:rsidRPr="006069FA">
              <w:rPr>
                <w:rFonts w:ascii="Century Gothic" w:hAnsi="Century Gothic"/>
                <w:sz w:val="20"/>
                <w:szCs w:val="20"/>
              </w:rPr>
              <w:t>meetings.</w:t>
            </w:r>
          </w:p>
          <w:p w:rsidR="00A80DF3" w:rsidRPr="006069FA" w:rsidRDefault="00A80DF3" w:rsidP="006069FA">
            <w:pPr>
              <w:pStyle w:val="TableParagraph"/>
              <w:numPr>
                <w:ilvl w:val="0"/>
                <w:numId w:val="28"/>
              </w:numPr>
              <w:tabs>
                <w:tab w:val="left" w:pos="751"/>
              </w:tabs>
              <w:spacing w:line="276" w:lineRule="auto"/>
              <w:ind w:left="734" w:hanging="425"/>
              <w:jc w:val="both"/>
              <w:rPr>
                <w:rFonts w:ascii="Century Gothic" w:hAnsi="Century Gothic"/>
                <w:sz w:val="20"/>
                <w:szCs w:val="20"/>
              </w:rPr>
            </w:pPr>
            <w:r w:rsidRPr="006069FA">
              <w:rPr>
                <w:rFonts w:ascii="Century Gothic" w:hAnsi="Century Gothic"/>
                <w:sz w:val="20"/>
                <w:szCs w:val="20"/>
              </w:rPr>
              <w:t>Positively</w:t>
            </w:r>
            <w:r w:rsidRPr="006069FA">
              <w:rPr>
                <w:rFonts w:ascii="Century Gothic" w:hAnsi="Century Gothic"/>
                <w:spacing w:val="-20"/>
                <w:sz w:val="20"/>
                <w:szCs w:val="20"/>
              </w:rPr>
              <w:t xml:space="preserve"> </w:t>
            </w:r>
            <w:r w:rsidRPr="006069FA">
              <w:rPr>
                <w:rFonts w:ascii="Century Gothic" w:hAnsi="Century Gothic"/>
                <w:sz w:val="20"/>
                <w:szCs w:val="20"/>
              </w:rPr>
              <w:t>embrace</w:t>
            </w:r>
            <w:r w:rsidRPr="006069FA">
              <w:rPr>
                <w:rFonts w:ascii="Century Gothic" w:hAnsi="Century Gothic"/>
                <w:spacing w:val="-19"/>
                <w:sz w:val="20"/>
                <w:szCs w:val="20"/>
              </w:rPr>
              <w:t xml:space="preserve"> </w:t>
            </w:r>
            <w:r w:rsidRPr="006069FA">
              <w:rPr>
                <w:rFonts w:ascii="Century Gothic" w:hAnsi="Century Gothic"/>
                <w:sz w:val="20"/>
                <w:szCs w:val="20"/>
              </w:rPr>
              <w:t>professional</w:t>
            </w:r>
            <w:r w:rsidRPr="006069FA">
              <w:rPr>
                <w:rFonts w:ascii="Century Gothic" w:hAnsi="Century Gothic"/>
                <w:spacing w:val="-17"/>
                <w:sz w:val="20"/>
                <w:szCs w:val="20"/>
              </w:rPr>
              <w:t xml:space="preserve"> </w:t>
            </w:r>
            <w:r w:rsidRPr="006069FA">
              <w:rPr>
                <w:rFonts w:ascii="Century Gothic" w:hAnsi="Century Gothic"/>
                <w:sz w:val="20"/>
                <w:szCs w:val="20"/>
              </w:rPr>
              <w:t>development</w:t>
            </w:r>
            <w:r w:rsidRPr="006069FA">
              <w:rPr>
                <w:rFonts w:ascii="Century Gothic" w:hAnsi="Century Gothic"/>
                <w:spacing w:val="-22"/>
                <w:sz w:val="20"/>
                <w:szCs w:val="20"/>
              </w:rPr>
              <w:t xml:space="preserve"> </w:t>
            </w:r>
            <w:r w:rsidRPr="006069FA">
              <w:rPr>
                <w:rFonts w:ascii="Century Gothic" w:hAnsi="Century Gothic"/>
                <w:sz w:val="20"/>
                <w:szCs w:val="20"/>
              </w:rPr>
              <w:t>and</w:t>
            </w:r>
            <w:r w:rsidRPr="006069FA">
              <w:rPr>
                <w:rFonts w:ascii="Century Gothic" w:hAnsi="Century Gothic"/>
                <w:spacing w:val="-19"/>
                <w:sz w:val="20"/>
                <w:szCs w:val="20"/>
              </w:rPr>
              <w:t xml:space="preserve"> </w:t>
            </w:r>
            <w:r w:rsidRPr="006069FA">
              <w:rPr>
                <w:rFonts w:ascii="Century Gothic" w:hAnsi="Century Gothic"/>
                <w:sz w:val="20"/>
                <w:szCs w:val="20"/>
              </w:rPr>
              <w:t>research.</w:t>
            </w:r>
          </w:p>
          <w:p w:rsidR="00A80DF3" w:rsidRPr="006069FA" w:rsidRDefault="00A80DF3" w:rsidP="006069FA">
            <w:pPr>
              <w:pStyle w:val="TableParagraph"/>
              <w:numPr>
                <w:ilvl w:val="0"/>
                <w:numId w:val="28"/>
              </w:numPr>
              <w:tabs>
                <w:tab w:val="left" w:pos="751"/>
              </w:tabs>
              <w:spacing w:line="276" w:lineRule="auto"/>
              <w:ind w:left="734" w:hanging="425"/>
              <w:jc w:val="both"/>
              <w:rPr>
                <w:rFonts w:ascii="Century Gothic" w:hAnsi="Century Gothic"/>
                <w:sz w:val="20"/>
                <w:szCs w:val="20"/>
              </w:rPr>
            </w:pPr>
            <w:r w:rsidRPr="006069FA">
              <w:rPr>
                <w:rFonts w:ascii="Century Gothic" w:hAnsi="Century Gothic"/>
                <w:sz w:val="20"/>
                <w:szCs w:val="20"/>
              </w:rPr>
              <w:t>Reflect</w:t>
            </w:r>
            <w:r w:rsidRPr="006069FA">
              <w:rPr>
                <w:rFonts w:ascii="Century Gothic" w:hAnsi="Century Gothic"/>
                <w:spacing w:val="-19"/>
                <w:sz w:val="20"/>
                <w:szCs w:val="20"/>
              </w:rPr>
              <w:t xml:space="preserve"> </w:t>
            </w:r>
            <w:r w:rsidRPr="006069FA">
              <w:rPr>
                <w:rFonts w:ascii="Century Gothic" w:hAnsi="Century Gothic"/>
                <w:sz w:val="20"/>
                <w:szCs w:val="20"/>
              </w:rPr>
              <w:t>on</w:t>
            </w:r>
            <w:r w:rsidRPr="006069FA">
              <w:rPr>
                <w:rFonts w:ascii="Century Gothic" w:hAnsi="Century Gothic"/>
                <w:spacing w:val="-19"/>
                <w:sz w:val="20"/>
                <w:szCs w:val="20"/>
              </w:rPr>
              <w:t xml:space="preserve"> </w:t>
            </w:r>
            <w:r w:rsidRPr="006069FA">
              <w:rPr>
                <w:rFonts w:ascii="Century Gothic" w:hAnsi="Century Gothic"/>
                <w:sz w:val="20"/>
                <w:szCs w:val="20"/>
              </w:rPr>
              <w:t>and</w:t>
            </w:r>
            <w:r w:rsidRPr="006069FA">
              <w:rPr>
                <w:rFonts w:ascii="Century Gothic" w:hAnsi="Century Gothic"/>
                <w:spacing w:val="-19"/>
                <w:sz w:val="20"/>
                <w:szCs w:val="20"/>
              </w:rPr>
              <w:t xml:space="preserve"> </w:t>
            </w:r>
            <w:r w:rsidRPr="006069FA">
              <w:rPr>
                <w:rFonts w:ascii="Century Gothic" w:hAnsi="Century Gothic"/>
                <w:sz w:val="20"/>
                <w:szCs w:val="20"/>
              </w:rPr>
              <w:t>improve</w:t>
            </w:r>
            <w:r w:rsidRPr="006069FA">
              <w:rPr>
                <w:rFonts w:ascii="Century Gothic" w:hAnsi="Century Gothic"/>
                <w:spacing w:val="-16"/>
                <w:sz w:val="20"/>
                <w:szCs w:val="20"/>
              </w:rPr>
              <w:t xml:space="preserve"> </w:t>
            </w:r>
            <w:r w:rsidR="002F1F74" w:rsidRPr="006069FA">
              <w:rPr>
                <w:rFonts w:ascii="Century Gothic" w:hAnsi="Century Gothic"/>
                <w:spacing w:val="-16"/>
                <w:sz w:val="20"/>
                <w:szCs w:val="20"/>
              </w:rPr>
              <w:t xml:space="preserve">own </w:t>
            </w:r>
            <w:r w:rsidRPr="006069FA">
              <w:rPr>
                <w:rFonts w:ascii="Century Gothic" w:hAnsi="Century Gothic"/>
                <w:sz w:val="20"/>
                <w:szCs w:val="20"/>
              </w:rPr>
              <w:t>performance.</w:t>
            </w:r>
          </w:p>
        </w:tc>
      </w:tr>
    </w:tbl>
    <w:p w:rsidR="00A44B08" w:rsidRPr="006069FA" w:rsidRDefault="00A44B08" w:rsidP="006069FA">
      <w:pPr>
        <w:pStyle w:val="1bodycopy10pt"/>
        <w:spacing w:after="0" w:line="276" w:lineRule="auto"/>
        <w:rPr>
          <w:rFonts w:ascii="Century Gothic" w:hAnsi="Century Gothic"/>
          <w:szCs w:val="20"/>
        </w:rPr>
      </w:pPr>
    </w:p>
    <w:p w:rsidR="00992D8E" w:rsidRDefault="009E2565" w:rsidP="00992D8E">
      <w:pPr>
        <w:pStyle w:val="1bodycopy10pt"/>
        <w:spacing w:after="0" w:line="276" w:lineRule="auto"/>
        <w:rPr>
          <w:rFonts w:ascii="Century Gothic" w:hAnsi="Century Gothic"/>
          <w:b/>
          <w:szCs w:val="20"/>
          <w:u w:val="single"/>
        </w:rPr>
      </w:pPr>
      <w:r w:rsidRPr="00EC0BA3">
        <w:rPr>
          <w:rFonts w:ascii="Century Gothic" w:hAnsi="Century Gothic"/>
          <w:b/>
          <w:szCs w:val="20"/>
          <w:u w:val="single"/>
        </w:rPr>
        <w:t>PERSON SPECIFICATION</w:t>
      </w:r>
    </w:p>
    <w:p w:rsidR="00992D8E" w:rsidRPr="00992D8E" w:rsidRDefault="00992D8E" w:rsidP="00992D8E">
      <w:pPr>
        <w:pStyle w:val="1bodycopy10pt"/>
        <w:spacing w:after="0" w:line="276" w:lineRule="auto"/>
        <w:rPr>
          <w:rFonts w:ascii="Century Gothic" w:hAnsi="Century Gothic"/>
          <w:b/>
          <w:szCs w:val="20"/>
          <w:u w:val="single"/>
        </w:rPr>
      </w:pPr>
    </w:p>
    <w:p w:rsidR="00C4708F" w:rsidRDefault="00D16FCF" w:rsidP="006069FA">
      <w:pPr>
        <w:pStyle w:val="BodyText"/>
        <w:spacing w:after="0" w:line="276" w:lineRule="auto"/>
        <w:ind w:right="196"/>
        <w:jc w:val="both"/>
        <w:rPr>
          <w:rFonts w:ascii="Century Gothic" w:hAnsi="Century Gothic"/>
          <w:szCs w:val="20"/>
        </w:rPr>
      </w:pPr>
      <w:r w:rsidRPr="006069FA">
        <w:rPr>
          <w:rFonts w:ascii="Century Gothic" w:hAnsi="Century Gothic"/>
          <w:szCs w:val="20"/>
        </w:rPr>
        <w:t xml:space="preserve">This specification acts as selection criteria and gives an outline of the type of person </w:t>
      </w:r>
      <w:r w:rsidR="00992D8E">
        <w:rPr>
          <w:rFonts w:ascii="Century Gothic" w:hAnsi="Century Gothic"/>
          <w:szCs w:val="20"/>
        </w:rPr>
        <w:t xml:space="preserve">we are looking for. </w:t>
      </w:r>
      <w:r w:rsidRPr="006069FA">
        <w:rPr>
          <w:rFonts w:ascii="Century Gothic" w:hAnsi="Century Gothic"/>
          <w:szCs w:val="20"/>
        </w:rPr>
        <w:t xml:space="preserve"> </w:t>
      </w:r>
    </w:p>
    <w:p w:rsidR="00EC0BA3" w:rsidRPr="00992D8E" w:rsidRDefault="00EC0BA3" w:rsidP="006069FA">
      <w:pPr>
        <w:pStyle w:val="BodyText"/>
        <w:spacing w:after="0" w:line="276" w:lineRule="auto"/>
        <w:ind w:right="196"/>
        <w:jc w:val="both"/>
        <w:rPr>
          <w:rFonts w:ascii="Century Gothic" w:hAnsi="Century Gothic"/>
          <w:b/>
          <w:szCs w:val="20"/>
        </w:rPr>
      </w:pPr>
    </w:p>
    <w:tbl>
      <w:tblPr>
        <w:tblStyle w:val="TableGrid"/>
        <w:tblW w:w="0" w:type="auto"/>
        <w:tblLook w:val="04A0" w:firstRow="1" w:lastRow="0" w:firstColumn="1" w:lastColumn="0" w:noHBand="0" w:noVBand="1"/>
      </w:tblPr>
      <w:tblGrid>
        <w:gridCol w:w="1980"/>
        <w:gridCol w:w="8680"/>
      </w:tblGrid>
      <w:tr w:rsidR="00992D8E" w:rsidRPr="00992D8E" w:rsidTr="00176351">
        <w:trPr>
          <w:trHeight w:val="340"/>
        </w:trPr>
        <w:tc>
          <w:tcPr>
            <w:tcW w:w="10660" w:type="dxa"/>
            <w:gridSpan w:val="2"/>
            <w:shd w:val="clear" w:color="auto" w:fill="BDD6EE" w:themeFill="accent1" w:themeFillTint="66"/>
          </w:tcPr>
          <w:p w:rsidR="00992D8E" w:rsidRPr="00992D8E" w:rsidRDefault="00992D8E" w:rsidP="00992D8E">
            <w:pPr>
              <w:pStyle w:val="BodyText"/>
              <w:spacing w:after="0" w:line="276" w:lineRule="auto"/>
              <w:ind w:left="25" w:right="196"/>
              <w:jc w:val="center"/>
              <w:rPr>
                <w:rFonts w:ascii="Century Gothic" w:hAnsi="Century Gothic"/>
                <w:b/>
                <w:sz w:val="22"/>
                <w:szCs w:val="22"/>
              </w:rPr>
            </w:pPr>
            <w:r w:rsidRPr="00992D8E">
              <w:rPr>
                <w:rFonts w:ascii="Century Gothic" w:hAnsi="Century Gothic"/>
                <w:b/>
                <w:sz w:val="22"/>
                <w:szCs w:val="22"/>
              </w:rPr>
              <w:t>Essential requirements</w:t>
            </w:r>
          </w:p>
        </w:tc>
      </w:tr>
      <w:tr w:rsidR="00992D8E" w:rsidRPr="00992D8E" w:rsidTr="00992D8E">
        <w:trPr>
          <w:trHeight w:val="340"/>
        </w:trPr>
        <w:tc>
          <w:tcPr>
            <w:tcW w:w="1980" w:type="dxa"/>
          </w:tcPr>
          <w:p w:rsidR="00992D8E" w:rsidRPr="00992D8E" w:rsidRDefault="00992D8E" w:rsidP="00992D8E">
            <w:pPr>
              <w:pStyle w:val="BodyText"/>
              <w:spacing w:after="0" w:line="276" w:lineRule="auto"/>
              <w:ind w:left="25" w:right="196"/>
              <w:jc w:val="both"/>
              <w:rPr>
                <w:rFonts w:ascii="Century Gothic" w:hAnsi="Century Gothic"/>
                <w:szCs w:val="20"/>
              </w:rPr>
            </w:pPr>
            <w:r w:rsidRPr="00992D8E">
              <w:rPr>
                <w:rFonts w:ascii="Century Gothic" w:hAnsi="Century Gothic"/>
                <w:b/>
                <w:szCs w:val="20"/>
              </w:rPr>
              <w:t xml:space="preserve">Qualifications </w:t>
            </w:r>
          </w:p>
        </w:tc>
        <w:tc>
          <w:tcPr>
            <w:tcW w:w="8680" w:type="dxa"/>
          </w:tcPr>
          <w:p w:rsidR="00992D8E" w:rsidRPr="00992D8E" w:rsidRDefault="00C4708F" w:rsidP="00992D8E">
            <w:pPr>
              <w:pStyle w:val="BodyText"/>
              <w:spacing w:after="0" w:line="276" w:lineRule="auto"/>
              <w:ind w:left="25" w:right="196"/>
              <w:jc w:val="both"/>
              <w:rPr>
                <w:rFonts w:ascii="Century Gothic" w:hAnsi="Century Gothic"/>
                <w:szCs w:val="20"/>
              </w:rPr>
            </w:pPr>
            <w:r>
              <w:rPr>
                <w:rFonts w:ascii="Century Gothic" w:hAnsi="Century Gothic"/>
                <w:szCs w:val="20"/>
              </w:rPr>
              <w:t>Trained First Aider (we can arrange refresher training)</w:t>
            </w:r>
          </w:p>
        </w:tc>
      </w:tr>
      <w:tr w:rsidR="00992D8E" w:rsidRPr="00992D8E" w:rsidTr="00992D8E">
        <w:trPr>
          <w:trHeight w:val="340"/>
        </w:trPr>
        <w:tc>
          <w:tcPr>
            <w:tcW w:w="1980" w:type="dxa"/>
            <w:vMerge w:val="restart"/>
          </w:tcPr>
          <w:p w:rsidR="00992D8E" w:rsidRPr="00992D8E" w:rsidRDefault="00992D8E" w:rsidP="00992D8E">
            <w:pPr>
              <w:pStyle w:val="BodyText"/>
              <w:spacing w:after="0" w:line="276" w:lineRule="auto"/>
              <w:ind w:left="25" w:right="196"/>
              <w:jc w:val="both"/>
              <w:rPr>
                <w:rFonts w:ascii="Century Gothic" w:hAnsi="Century Gothic"/>
                <w:szCs w:val="20"/>
              </w:rPr>
            </w:pPr>
            <w:r w:rsidRPr="00992D8E">
              <w:rPr>
                <w:rFonts w:ascii="Century Gothic" w:hAnsi="Century Gothic"/>
                <w:b/>
                <w:szCs w:val="20"/>
              </w:rPr>
              <w:t>Experience</w:t>
            </w: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working with children of primary school age </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planning activities to engage and develop children </w:t>
            </w:r>
          </w:p>
        </w:tc>
      </w:tr>
      <w:tr w:rsidR="00992D8E" w:rsidRPr="00992D8E" w:rsidTr="00992D8E">
        <w:trPr>
          <w:trHeight w:val="340"/>
        </w:trPr>
        <w:tc>
          <w:tcPr>
            <w:tcW w:w="1980" w:type="dxa"/>
            <w:vMerge w:val="restart"/>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b/>
                <w:sz w:val="20"/>
                <w:szCs w:val="20"/>
              </w:rPr>
              <w:t>Knowledge and Understanding</w:t>
            </w: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Has an understanding of school safeguarding and child protection duties </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ight="327"/>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ight="327"/>
              <w:rPr>
                <w:rFonts w:ascii="Century Gothic" w:hAnsi="Century Gothic"/>
                <w:sz w:val="20"/>
                <w:szCs w:val="20"/>
              </w:rPr>
            </w:pPr>
            <w:r w:rsidRPr="00992D8E">
              <w:rPr>
                <w:rFonts w:ascii="Century Gothic" w:hAnsi="Century Gothic"/>
                <w:sz w:val="20"/>
                <w:szCs w:val="20"/>
              </w:rPr>
              <w:t xml:space="preserve">Has some understanding of child development </w:t>
            </w:r>
          </w:p>
        </w:tc>
      </w:tr>
      <w:tr w:rsidR="00992D8E" w:rsidRPr="00992D8E" w:rsidTr="00992D8E">
        <w:trPr>
          <w:trHeight w:val="340"/>
        </w:trPr>
        <w:tc>
          <w:tcPr>
            <w:tcW w:w="1980" w:type="dxa"/>
            <w:vMerge w:val="restart"/>
          </w:tcPr>
          <w:p w:rsidR="00992D8E" w:rsidRPr="00992D8E" w:rsidRDefault="00992D8E" w:rsidP="00992D8E">
            <w:pPr>
              <w:pStyle w:val="TableParagraph"/>
              <w:spacing w:line="276" w:lineRule="auto"/>
              <w:ind w:left="25" w:right="327"/>
              <w:rPr>
                <w:rFonts w:ascii="Century Gothic" w:hAnsi="Century Gothic"/>
                <w:sz w:val="20"/>
                <w:szCs w:val="20"/>
              </w:rPr>
            </w:pPr>
            <w:r w:rsidRPr="00992D8E">
              <w:rPr>
                <w:rFonts w:ascii="Century Gothic" w:hAnsi="Century Gothic"/>
                <w:b/>
                <w:sz w:val="20"/>
                <w:szCs w:val="20"/>
              </w:rPr>
              <w:t>Skills and abilities</w:t>
            </w:r>
          </w:p>
        </w:tc>
        <w:tc>
          <w:tcPr>
            <w:tcW w:w="8680" w:type="dxa"/>
            <w:vAlign w:val="center"/>
          </w:tcPr>
          <w:p w:rsidR="00992D8E" w:rsidRPr="00992D8E" w:rsidRDefault="00992D8E" w:rsidP="00992D8E">
            <w:pPr>
              <w:pStyle w:val="TableParagraph"/>
              <w:spacing w:line="276" w:lineRule="auto"/>
              <w:ind w:left="25" w:right="327"/>
              <w:rPr>
                <w:rFonts w:ascii="Century Gothic" w:hAnsi="Century Gothic"/>
                <w:sz w:val="20"/>
                <w:szCs w:val="20"/>
              </w:rPr>
            </w:pPr>
            <w:r w:rsidRPr="00992D8E">
              <w:rPr>
                <w:rFonts w:ascii="Century Gothic" w:hAnsi="Century Gothic"/>
                <w:sz w:val="20"/>
                <w:szCs w:val="20"/>
              </w:rPr>
              <w:t xml:space="preserve">Can develop a programme of activities that is exciting, engaging and developmental for children across the primary age range </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ight="142"/>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ight="142"/>
              <w:rPr>
                <w:rFonts w:ascii="Century Gothic" w:hAnsi="Century Gothic"/>
                <w:sz w:val="20"/>
                <w:szCs w:val="20"/>
              </w:rPr>
            </w:pPr>
            <w:r w:rsidRPr="00992D8E">
              <w:rPr>
                <w:rFonts w:ascii="Century Gothic" w:hAnsi="Century Gothic"/>
                <w:sz w:val="20"/>
                <w:szCs w:val="20"/>
              </w:rPr>
              <w:t>C</w:t>
            </w:r>
            <w:r>
              <w:rPr>
                <w:rFonts w:ascii="Century Gothic" w:hAnsi="Century Gothic"/>
                <w:sz w:val="20"/>
                <w:szCs w:val="20"/>
              </w:rPr>
              <w:t xml:space="preserve">an </w:t>
            </w:r>
            <w:r w:rsidR="000C0E3F">
              <w:rPr>
                <w:rFonts w:ascii="Century Gothic" w:hAnsi="Century Gothic"/>
                <w:sz w:val="20"/>
                <w:szCs w:val="20"/>
              </w:rPr>
              <w:t xml:space="preserve">help to </w:t>
            </w:r>
            <w:r>
              <w:rPr>
                <w:rFonts w:ascii="Century Gothic" w:hAnsi="Century Gothic"/>
                <w:sz w:val="20"/>
                <w:szCs w:val="20"/>
              </w:rPr>
              <w:t xml:space="preserve">manage a team of staff, providing induction and training, giving clear </w:t>
            </w:r>
            <w:r w:rsidRPr="00992D8E">
              <w:rPr>
                <w:rFonts w:ascii="Century Gothic" w:hAnsi="Century Gothic"/>
                <w:sz w:val="20"/>
                <w:szCs w:val="20"/>
              </w:rPr>
              <w:t xml:space="preserve">direction and managing </w:t>
            </w:r>
            <w:r>
              <w:rPr>
                <w:rFonts w:ascii="Century Gothic" w:hAnsi="Century Gothic"/>
                <w:sz w:val="20"/>
                <w:szCs w:val="20"/>
              </w:rPr>
              <w:t xml:space="preserve">any </w:t>
            </w:r>
            <w:r w:rsidRPr="00992D8E">
              <w:rPr>
                <w:rFonts w:ascii="Century Gothic" w:hAnsi="Century Gothic"/>
                <w:sz w:val="20"/>
                <w:szCs w:val="20"/>
              </w:rPr>
              <w:t>issues with attendance</w:t>
            </w:r>
            <w:r>
              <w:rPr>
                <w:rFonts w:ascii="Century Gothic" w:hAnsi="Century Gothic"/>
                <w:sz w:val="20"/>
                <w:szCs w:val="20"/>
              </w:rPr>
              <w:t xml:space="preserve"> or</w:t>
            </w:r>
            <w:r w:rsidRPr="00992D8E">
              <w:rPr>
                <w:rFonts w:ascii="Century Gothic" w:hAnsi="Century Gothic"/>
                <w:sz w:val="20"/>
                <w:szCs w:val="20"/>
              </w:rPr>
              <w:t xml:space="preserve"> performance </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Can communicate well with children, parents and carers, and staff at all levels</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Can develop positive relationships with all members of the school community </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Can use own initiative and take action, responding quickly and effectively to issues </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Pr>
                <w:rFonts w:ascii="Century Gothic" w:hAnsi="Century Gothic"/>
                <w:w w:val="105"/>
                <w:sz w:val="20"/>
                <w:szCs w:val="20"/>
              </w:rPr>
            </w:pPr>
          </w:p>
        </w:tc>
        <w:tc>
          <w:tcPr>
            <w:tcW w:w="8680" w:type="dxa"/>
            <w:vAlign w:val="center"/>
          </w:tcPr>
          <w:p w:rsidR="00992D8E" w:rsidRPr="00992D8E" w:rsidRDefault="00992D8E" w:rsidP="00992D8E">
            <w:pPr>
              <w:pStyle w:val="TableParagraph"/>
              <w:spacing w:line="276" w:lineRule="auto"/>
              <w:ind w:left="25"/>
              <w:rPr>
                <w:rFonts w:ascii="Century Gothic" w:hAnsi="Century Gothic"/>
                <w:w w:val="105"/>
                <w:sz w:val="20"/>
                <w:szCs w:val="20"/>
              </w:rPr>
            </w:pPr>
            <w:r w:rsidRPr="00992D8E">
              <w:rPr>
                <w:rFonts w:ascii="Century Gothic" w:hAnsi="Century Gothic"/>
                <w:w w:val="105"/>
                <w:sz w:val="20"/>
                <w:szCs w:val="20"/>
              </w:rPr>
              <w:t xml:space="preserve">Deals with issues with empathy, sensitivity and appropriate confidentiality  </w:t>
            </w:r>
          </w:p>
        </w:tc>
      </w:tr>
      <w:tr w:rsidR="00992D8E" w:rsidRPr="00992D8E" w:rsidTr="00992D8E">
        <w:trPr>
          <w:trHeight w:val="340"/>
        </w:trPr>
        <w:tc>
          <w:tcPr>
            <w:tcW w:w="1980" w:type="dxa"/>
            <w:vMerge w:val="restart"/>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b/>
                <w:sz w:val="20"/>
                <w:szCs w:val="20"/>
              </w:rPr>
              <w:t>Personal and professional standards</w:t>
            </w: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Is motivated and proactive </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ight="1252"/>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 xml:space="preserve">Has a relentless drive for improvement, excellence and equality </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ight="1252"/>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6"/>
                <w:sz w:val="20"/>
                <w:szCs w:val="20"/>
              </w:rPr>
              <w:t xml:space="preserve"> </w:t>
            </w:r>
            <w:r w:rsidRPr="00992D8E">
              <w:rPr>
                <w:rFonts w:ascii="Century Gothic" w:hAnsi="Century Gothic"/>
                <w:sz w:val="20"/>
                <w:szCs w:val="20"/>
              </w:rPr>
              <w:t>to</w:t>
            </w:r>
            <w:r w:rsidRPr="00992D8E">
              <w:rPr>
                <w:rFonts w:ascii="Century Gothic" w:hAnsi="Century Gothic"/>
                <w:spacing w:val="-38"/>
                <w:sz w:val="20"/>
                <w:szCs w:val="20"/>
              </w:rPr>
              <w:t xml:space="preserve"> </w:t>
            </w:r>
            <w:r w:rsidRPr="00992D8E">
              <w:rPr>
                <w:rFonts w:ascii="Century Gothic" w:hAnsi="Century Gothic"/>
                <w:sz w:val="20"/>
                <w:szCs w:val="20"/>
              </w:rPr>
              <w:t>safeguarding, equality, diversity and inclusion</w:t>
            </w:r>
          </w:p>
        </w:tc>
      </w:tr>
      <w:tr w:rsidR="00992D8E" w:rsidRPr="00992D8E" w:rsidTr="00992D8E">
        <w:trPr>
          <w:trHeight w:val="340"/>
        </w:trPr>
        <w:tc>
          <w:tcPr>
            <w:tcW w:w="1980" w:type="dxa"/>
            <w:vMerge/>
          </w:tcPr>
          <w:p w:rsidR="00992D8E" w:rsidRPr="00992D8E" w:rsidRDefault="00992D8E" w:rsidP="00992D8E">
            <w:pPr>
              <w:pStyle w:val="Tablecopybulleted"/>
              <w:numPr>
                <w:ilvl w:val="0"/>
                <w:numId w:val="0"/>
              </w:numPr>
              <w:spacing w:after="0" w:line="276" w:lineRule="auto"/>
              <w:ind w:left="25"/>
              <w:jc w:val="both"/>
              <w:rPr>
                <w:rFonts w:ascii="Century Gothic" w:hAnsi="Century Gothic"/>
                <w:szCs w:val="20"/>
              </w:rPr>
            </w:pPr>
          </w:p>
        </w:tc>
        <w:tc>
          <w:tcPr>
            <w:tcW w:w="8680" w:type="dxa"/>
            <w:vAlign w:val="center"/>
          </w:tcPr>
          <w:p w:rsidR="00992D8E" w:rsidRPr="00992D8E" w:rsidRDefault="00992D8E" w:rsidP="00992D8E">
            <w:pPr>
              <w:pStyle w:val="Tablecopybulleted"/>
              <w:numPr>
                <w:ilvl w:val="0"/>
                <w:numId w:val="0"/>
              </w:numPr>
              <w:spacing w:after="0" w:line="276" w:lineRule="auto"/>
              <w:ind w:left="25"/>
              <w:jc w:val="both"/>
              <w:rPr>
                <w:rFonts w:ascii="Century Gothic" w:hAnsi="Century Gothic"/>
                <w:szCs w:val="20"/>
              </w:rPr>
            </w:pPr>
            <w:r w:rsidRPr="00992D8E">
              <w:rPr>
                <w:rFonts w:ascii="Century Gothic" w:hAnsi="Century Gothic"/>
                <w:szCs w:val="20"/>
              </w:rPr>
              <w:t xml:space="preserve">Will uphold and promote the ethos and values of the school and the trust </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Pr>
                <w:rFonts w:ascii="Century Gothic" w:hAnsi="Century Gothic"/>
                <w:w w:val="105"/>
                <w:sz w:val="20"/>
                <w:szCs w:val="20"/>
              </w:rPr>
            </w:pP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w w:val="105"/>
                <w:sz w:val="20"/>
                <w:szCs w:val="20"/>
              </w:rPr>
              <w:t>Has an exemplary record of attendance and punctuality</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Holds high expectations of pupils, adults and self</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1"/>
                <w:sz w:val="20"/>
                <w:szCs w:val="20"/>
              </w:rPr>
              <w:t xml:space="preserve"> </w:t>
            </w:r>
            <w:r w:rsidRPr="00992D8E">
              <w:rPr>
                <w:rFonts w:ascii="Century Gothic" w:hAnsi="Century Gothic"/>
                <w:sz w:val="20"/>
                <w:szCs w:val="20"/>
              </w:rPr>
              <w:t>to</w:t>
            </w:r>
            <w:r w:rsidRPr="00992D8E">
              <w:rPr>
                <w:rFonts w:ascii="Century Gothic" w:hAnsi="Century Gothic"/>
                <w:spacing w:val="-32"/>
                <w:sz w:val="20"/>
                <w:szCs w:val="20"/>
              </w:rPr>
              <w:t xml:space="preserve"> </w:t>
            </w:r>
            <w:r w:rsidRPr="00992D8E">
              <w:rPr>
                <w:rFonts w:ascii="Century Gothic" w:hAnsi="Century Gothic"/>
                <w:sz w:val="20"/>
                <w:szCs w:val="20"/>
              </w:rPr>
              <w:t>personal</w:t>
            </w:r>
            <w:r w:rsidRPr="00992D8E">
              <w:rPr>
                <w:rFonts w:ascii="Century Gothic" w:hAnsi="Century Gothic"/>
                <w:spacing w:val="-30"/>
                <w:sz w:val="20"/>
                <w:szCs w:val="20"/>
              </w:rPr>
              <w:t xml:space="preserve"> </w:t>
            </w:r>
            <w:r w:rsidRPr="00992D8E">
              <w:rPr>
                <w:rFonts w:ascii="Century Gothic" w:hAnsi="Century Gothic"/>
                <w:sz w:val="20"/>
                <w:szCs w:val="20"/>
              </w:rPr>
              <w:t>and</w:t>
            </w:r>
            <w:r w:rsidRPr="00992D8E">
              <w:rPr>
                <w:rFonts w:ascii="Century Gothic" w:hAnsi="Century Gothic"/>
                <w:spacing w:val="-31"/>
                <w:sz w:val="20"/>
                <w:szCs w:val="20"/>
              </w:rPr>
              <w:t xml:space="preserve"> </w:t>
            </w:r>
            <w:r w:rsidRPr="00992D8E">
              <w:rPr>
                <w:rFonts w:ascii="Century Gothic" w:hAnsi="Century Gothic"/>
                <w:sz w:val="20"/>
                <w:szCs w:val="20"/>
              </w:rPr>
              <w:t>professional</w:t>
            </w:r>
            <w:r w:rsidRPr="00992D8E">
              <w:rPr>
                <w:rFonts w:ascii="Century Gothic" w:hAnsi="Century Gothic"/>
                <w:spacing w:val="-30"/>
                <w:sz w:val="20"/>
                <w:szCs w:val="20"/>
              </w:rPr>
              <w:t xml:space="preserve"> </w:t>
            </w:r>
            <w:r w:rsidRPr="00992D8E">
              <w:rPr>
                <w:rFonts w:ascii="Century Gothic" w:hAnsi="Century Gothic"/>
                <w:sz w:val="20"/>
                <w:szCs w:val="20"/>
              </w:rPr>
              <w:t>development</w:t>
            </w:r>
          </w:p>
        </w:tc>
      </w:tr>
      <w:tr w:rsidR="00992D8E" w:rsidRPr="00992D8E" w:rsidTr="00992D8E">
        <w:trPr>
          <w:trHeight w:val="340"/>
        </w:trPr>
        <w:tc>
          <w:tcPr>
            <w:tcW w:w="1980" w:type="dxa"/>
            <w:vMerge/>
          </w:tcPr>
          <w:p w:rsidR="00992D8E" w:rsidRPr="00992D8E" w:rsidRDefault="00992D8E" w:rsidP="00992D8E">
            <w:pPr>
              <w:pStyle w:val="TableParagraph"/>
              <w:spacing w:line="276" w:lineRule="auto"/>
              <w:ind w:left="25"/>
              <w:rPr>
                <w:rFonts w:ascii="Century Gothic" w:hAnsi="Century Gothic"/>
                <w:sz w:val="20"/>
                <w:szCs w:val="20"/>
              </w:rPr>
            </w:pP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Is reflective</w:t>
            </w:r>
            <w:r w:rsidRPr="00992D8E">
              <w:rPr>
                <w:rFonts w:ascii="Century Gothic" w:hAnsi="Century Gothic"/>
                <w:spacing w:val="-31"/>
                <w:sz w:val="20"/>
                <w:szCs w:val="20"/>
              </w:rPr>
              <w:t xml:space="preserve"> </w:t>
            </w:r>
            <w:r w:rsidRPr="00992D8E">
              <w:rPr>
                <w:rFonts w:ascii="Century Gothic" w:hAnsi="Century Gothic"/>
                <w:sz w:val="20"/>
                <w:szCs w:val="20"/>
              </w:rPr>
              <w:t>and learns from experience</w:t>
            </w:r>
          </w:p>
        </w:tc>
      </w:tr>
    </w:tbl>
    <w:p w:rsidR="00992D8E" w:rsidRPr="00992D8E" w:rsidRDefault="00992D8E" w:rsidP="006069FA">
      <w:pPr>
        <w:pStyle w:val="BodyText"/>
        <w:spacing w:after="0" w:line="276" w:lineRule="auto"/>
        <w:ind w:right="196"/>
        <w:jc w:val="both"/>
        <w:rPr>
          <w:rFonts w:ascii="Century Gothic" w:hAnsi="Century Gothic"/>
          <w:szCs w:val="20"/>
        </w:rPr>
      </w:pPr>
    </w:p>
    <w:tbl>
      <w:tblPr>
        <w:tblStyle w:val="TableGrid"/>
        <w:tblW w:w="0" w:type="auto"/>
        <w:tblLook w:val="04A0" w:firstRow="1" w:lastRow="0" w:firstColumn="1" w:lastColumn="0" w:noHBand="0" w:noVBand="1"/>
      </w:tblPr>
      <w:tblGrid>
        <w:gridCol w:w="10660"/>
      </w:tblGrid>
      <w:tr w:rsidR="00992D8E" w:rsidRPr="00992D8E" w:rsidTr="00992D8E">
        <w:trPr>
          <w:trHeight w:val="340"/>
        </w:trPr>
        <w:tc>
          <w:tcPr>
            <w:tcW w:w="10660" w:type="dxa"/>
            <w:shd w:val="clear" w:color="auto" w:fill="BDD6EE" w:themeFill="accent1" w:themeFillTint="66"/>
            <w:vAlign w:val="center"/>
          </w:tcPr>
          <w:p w:rsidR="00992D8E" w:rsidRPr="00992D8E" w:rsidRDefault="00992D8E" w:rsidP="00992D8E">
            <w:pPr>
              <w:pStyle w:val="TableParagraph"/>
              <w:spacing w:line="276" w:lineRule="auto"/>
              <w:ind w:left="142" w:right="327" w:hanging="117"/>
              <w:jc w:val="center"/>
              <w:rPr>
                <w:rFonts w:ascii="Century Gothic" w:hAnsi="Century Gothic"/>
                <w:sz w:val="20"/>
                <w:szCs w:val="20"/>
              </w:rPr>
            </w:pPr>
            <w:r w:rsidRPr="00992D8E">
              <w:rPr>
                <w:rFonts w:ascii="Century Gothic" w:hAnsi="Century Gothic"/>
                <w:b/>
                <w:szCs w:val="20"/>
              </w:rPr>
              <w:t>Desirable (non-essential) requirements</w:t>
            </w:r>
          </w:p>
        </w:tc>
      </w:tr>
      <w:tr w:rsidR="00992D8E" w:rsidRPr="00992D8E" w:rsidTr="00992D8E">
        <w:trPr>
          <w:trHeight w:val="340"/>
        </w:trPr>
        <w:tc>
          <w:tcPr>
            <w:tcW w:w="10660" w:type="dxa"/>
            <w:vAlign w:val="center"/>
          </w:tcPr>
          <w:p w:rsidR="00EC0BA3" w:rsidRPr="00992D8E" w:rsidRDefault="00EC0BA3" w:rsidP="00992D8E">
            <w:pPr>
              <w:pStyle w:val="TableParagraph"/>
              <w:spacing w:line="276" w:lineRule="auto"/>
              <w:ind w:left="142" w:right="327" w:hanging="117"/>
              <w:rPr>
                <w:rFonts w:ascii="Century Gothic" w:hAnsi="Century Gothic"/>
                <w:sz w:val="20"/>
                <w:szCs w:val="20"/>
              </w:rPr>
            </w:pPr>
            <w:r w:rsidRPr="00992D8E">
              <w:rPr>
                <w:rFonts w:ascii="Century Gothic" w:hAnsi="Century Gothic"/>
                <w:sz w:val="20"/>
                <w:szCs w:val="20"/>
              </w:rPr>
              <w:t>Has some knowledge of the</w:t>
            </w:r>
            <w:r w:rsidRPr="00992D8E">
              <w:rPr>
                <w:rFonts w:ascii="Century Gothic" w:hAnsi="Century Gothic"/>
                <w:spacing w:val="-32"/>
                <w:sz w:val="20"/>
                <w:szCs w:val="20"/>
              </w:rPr>
              <w:t xml:space="preserve"> </w:t>
            </w:r>
            <w:r w:rsidRPr="00992D8E">
              <w:rPr>
                <w:rFonts w:ascii="Century Gothic" w:hAnsi="Century Gothic"/>
                <w:sz w:val="20"/>
                <w:szCs w:val="20"/>
              </w:rPr>
              <w:t>National</w:t>
            </w:r>
            <w:r w:rsidR="00977F4F">
              <w:rPr>
                <w:rFonts w:ascii="Century Gothic" w:hAnsi="Century Gothic"/>
                <w:sz w:val="20"/>
                <w:szCs w:val="20"/>
              </w:rPr>
              <w:t xml:space="preserve"> </w:t>
            </w:r>
            <w:r w:rsidRPr="00992D8E">
              <w:rPr>
                <w:rFonts w:ascii="Century Gothic" w:hAnsi="Century Gothic"/>
                <w:spacing w:val="-32"/>
                <w:sz w:val="20"/>
                <w:szCs w:val="20"/>
              </w:rPr>
              <w:t xml:space="preserve"> </w:t>
            </w:r>
            <w:r w:rsidRPr="00992D8E">
              <w:rPr>
                <w:rFonts w:ascii="Century Gothic" w:hAnsi="Century Gothic"/>
                <w:sz w:val="20"/>
                <w:szCs w:val="20"/>
              </w:rPr>
              <w:t xml:space="preserve">Curriculum </w:t>
            </w:r>
          </w:p>
        </w:tc>
      </w:tr>
      <w:tr w:rsidR="00992D8E" w:rsidRPr="00992D8E" w:rsidTr="00992D8E">
        <w:trPr>
          <w:trHeight w:val="340"/>
        </w:trPr>
        <w:tc>
          <w:tcPr>
            <w:tcW w:w="10660" w:type="dxa"/>
            <w:vAlign w:val="center"/>
          </w:tcPr>
          <w:p w:rsidR="00EC0BA3" w:rsidRPr="00992D8E" w:rsidRDefault="00EC0BA3" w:rsidP="00992D8E">
            <w:pPr>
              <w:pStyle w:val="TableParagraph"/>
              <w:spacing w:line="276" w:lineRule="auto"/>
              <w:ind w:left="142" w:hanging="117"/>
              <w:rPr>
                <w:rFonts w:ascii="Century Gothic" w:hAnsi="Century Gothic"/>
                <w:sz w:val="20"/>
                <w:szCs w:val="20"/>
              </w:rPr>
            </w:pPr>
            <w:r w:rsidRPr="00992D8E">
              <w:rPr>
                <w:rFonts w:ascii="Century Gothic" w:hAnsi="Century Gothic"/>
                <w:sz w:val="20"/>
                <w:szCs w:val="20"/>
              </w:rPr>
              <w:t>Has some knowledge of how to support children with Special Educational Needs and Disabilities (SEND)</w:t>
            </w:r>
          </w:p>
        </w:tc>
      </w:tr>
      <w:tr w:rsidR="00EC0BA3" w:rsidTr="00992D8E">
        <w:trPr>
          <w:trHeight w:val="340"/>
        </w:trPr>
        <w:tc>
          <w:tcPr>
            <w:tcW w:w="10660" w:type="dxa"/>
            <w:vAlign w:val="center"/>
          </w:tcPr>
          <w:p w:rsidR="00EC0BA3" w:rsidRDefault="00EC0BA3" w:rsidP="00992D8E">
            <w:pPr>
              <w:pStyle w:val="TableParagraph"/>
              <w:spacing w:line="276" w:lineRule="auto"/>
              <w:ind w:left="142" w:hanging="117"/>
              <w:rPr>
                <w:rFonts w:ascii="Century Gothic" w:hAnsi="Century Gothic"/>
                <w:sz w:val="20"/>
                <w:szCs w:val="20"/>
              </w:rPr>
            </w:pPr>
            <w:r>
              <w:rPr>
                <w:rFonts w:ascii="Century Gothic" w:hAnsi="Century Gothic"/>
                <w:sz w:val="20"/>
                <w:szCs w:val="20"/>
              </w:rPr>
              <w:t>F</w:t>
            </w:r>
            <w:r w:rsidR="00285C47">
              <w:rPr>
                <w:rFonts w:ascii="Century Gothic" w:hAnsi="Century Gothic"/>
                <w:sz w:val="20"/>
                <w:szCs w:val="20"/>
              </w:rPr>
              <w:t>rench speaking</w:t>
            </w:r>
          </w:p>
        </w:tc>
      </w:tr>
    </w:tbl>
    <w:p w:rsidR="00EC0BA3" w:rsidRDefault="00EC0BA3" w:rsidP="006069FA">
      <w:pPr>
        <w:spacing w:after="0" w:line="276" w:lineRule="auto"/>
        <w:rPr>
          <w:rFonts w:ascii="Century Gothic" w:hAnsi="Century Gothic"/>
          <w:b/>
          <w:szCs w:val="20"/>
        </w:rPr>
      </w:pPr>
    </w:p>
    <w:sectPr w:rsidR="00EC0BA3" w:rsidSect="00EC0BA3">
      <w:headerReference w:type="even" r:id="rId11"/>
      <w:headerReference w:type="first" r:id="rId12"/>
      <w:pgSz w:w="11900" w:h="16840" w:code="9"/>
      <w:pgMar w:top="567" w:right="720" w:bottom="720" w:left="510"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226" w:rsidRDefault="00DC5226" w:rsidP="00626EDA">
      <w:r>
        <w:separator/>
      </w:r>
    </w:p>
  </w:endnote>
  <w:endnote w:type="continuationSeparator" w:id="0">
    <w:p w:rsidR="00DC5226" w:rsidRDefault="00DC522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226" w:rsidRDefault="00DC5226" w:rsidP="00626EDA">
      <w:r>
        <w:separator/>
      </w:r>
    </w:p>
  </w:footnote>
  <w:footnote w:type="continuationSeparator" w:id="0">
    <w:p w:rsidR="00DC5226" w:rsidRDefault="00DC522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AA6E75">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D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1B55E2"/>
  <w:p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4660D"/>
    <w:multiLevelType w:val="hybridMultilevel"/>
    <w:tmpl w:val="A560EA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4703620"/>
    <w:multiLevelType w:val="hybridMultilevel"/>
    <w:tmpl w:val="4A32AE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9446E"/>
    <w:multiLevelType w:val="hybridMultilevel"/>
    <w:tmpl w:val="D17C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412"/>
    <w:multiLevelType w:val="hybridMultilevel"/>
    <w:tmpl w:val="4FE436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F9A5CF7"/>
    <w:multiLevelType w:val="hybridMultilevel"/>
    <w:tmpl w:val="74E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33F57572"/>
    <w:multiLevelType w:val="hybridMultilevel"/>
    <w:tmpl w:val="318ADE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D3973"/>
    <w:multiLevelType w:val="hybridMultilevel"/>
    <w:tmpl w:val="45BE0E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92D20"/>
    <w:multiLevelType w:val="hybridMultilevel"/>
    <w:tmpl w:val="BB5C3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603E7DA6"/>
    <w:multiLevelType w:val="hybridMultilevel"/>
    <w:tmpl w:val="3A94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C45DF"/>
    <w:multiLevelType w:val="hybridMultilevel"/>
    <w:tmpl w:val="7E98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F6B0116"/>
    <w:multiLevelType w:val="hybridMultilevel"/>
    <w:tmpl w:val="ABD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6"/>
  </w:num>
  <w:num w:numId="4">
    <w:abstractNumId w:val="25"/>
  </w:num>
  <w:num w:numId="5">
    <w:abstractNumId w:val="1"/>
  </w:num>
  <w:num w:numId="6">
    <w:abstractNumId w:val="8"/>
  </w:num>
  <w:num w:numId="7">
    <w:abstractNumId w:val="3"/>
  </w:num>
  <w:num w:numId="8">
    <w:abstractNumId w:val="5"/>
  </w:num>
  <w:num w:numId="9">
    <w:abstractNumId w:val="27"/>
  </w:num>
  <w:num w:numId="10">
    <w:abstractNumId w:val="16"/>
  </w:num>
  <w:num w:numId="11">
    <w:abstractNumId w:val="4"/>
  </w:num>
  <w:num w:numId="12">
    <w:abstractNumId w:val="27"/>
  </w:num>
  <w:num w:numId="13">
    <w:abstractNumId w:val="24"/>
  </w:num>
  <w:num w:numId="14">
    <w:abstractNumId w:val="25"/>
  </w:num>
  <w:num w:numId="15">
    <w:abstractNumId w:val="3"/>
  </w:num>
  <w:num w:numId="16">
    <w:abstractNumId w:val="5"/>
  </w:num>
  <w:num w:numId="17">
    <w:abstractNumId w:val="17"/>
  </w:num>
  <w:num w:numId="18">
    <w:abstractNumId w:val="14"/>
  </w:num>
  <w:num w:numId="19">
    <w:abstractNumId w:val="22"/>
  </w:num>
  <w:num w:numId="20">
    <w:abstractNumId w:val="0"/>
  </w:num>
  <w:num w:numId="21">
    <w:abstractNumId w:val="6"/>
  </w:num>
  <w:num w:numId="22">
    <w:abstractNumId w:val="12"/>
  </w:num>
  <w:num w:numId="23">
    <w:abstractNumId w:val="19"/>
  </w:num>
  <w:num w:numId="24">
    <w:abstractNumId w:val="20"/>
  </w:num>
  <w:num w:numId="25">
    <w:abstractNumId w:val="26"/>
  </w:num>
  <w:num w:numId="26">
    <w:abstractNumId w:val="9"/>
  </w:num>
  <w:num w:numId="27">
    <w:abstractNumId w:val="28"/>
  </w:num>
  <w:num w:numId="28">
    <w:abstractNumId w:val="18"/>
  </w:num>
  <w:num w:numId="29">
    <w:abstractNumId w:val="2"/>
  </w:num>
  <w:num w:numId="30">
    <w:abstractNumId w:val="21"/>
  </w:num>
  <w:num w:numId="31">
    <w:abstractNumId w:val="10"/>
  </w:num>
  <w:num w:numId="32">
    <w:abstractNumId w:val="13"/>
  </w:num>
  <w:num w:numId="33">
    <w:abstractNumId w:val="23"/>
  </w:num>
  <w:num w:numId="34">
    <w:abstractNumId w:val="15"/>
  </w:num>
  <w:num w:numId="35">
    <w:abstractNumId w:val="7"/>
  </w:num>
  <w:num w:numId="3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E2"/>
    <w:rsid w:val="00015B1A"/>
    <w:rsid w:val="0002254B"/>
    <w:rsid w:val="00026691"/>
    <w:rsid w:val="00035146"/>
    <w:rsid w:val="0004206D"/>
    <w:rsid w:val="00082050"/>
    <w:rsid w:val="00092715"/>
    <w:rsid w:val="00093734"/>
    <w:rsid w:val="000A569F"/>
    <w:rsid w:val="000B77E5"/>
    <w:rsid w:val="000C0E3F"/>
    <w:rsid w:val="000F33CD"/>
    <w:rsid w:val="000F5932"/>
    <w:rsid w:val="00101D5F"/>
    <w:rsid w:val="00113C16"/>
    <w:rsid w:val="001201E4"/>
    <w:rsid w:val="001357C9"/>
    <w:rsid w:val="00135AC9"/>
    <w:rsid w:val="00137373"/>
    <w:rsid w:val="001571A9"/>
    <w:rsid w:val="00162C1F"/>
    <w:rsid w:val="0017045F"/>
    <w:rsid w:val="00174316"/>
    <w:rsid w:val="00175F83"/>
    <w:rsid w:val="001978C4"/>
    <w:rsid w:val="00197D6E"/>
    <w:rsid w:val="001A1C3E"/>
    <w:rsid w:val="001A7BA7"/>
    <w:rsid w:val="001B55E2"/>
    <w:rsid w:val="001E3CA3"/>
    <w:rsid w:val="00235450"/>
    <w:rsid w:val="002742C4"/>
    <w:rsid w:val="00274BBE"/>
    <w:rsid w:val="00275D5E"/>
    <w:rsid w:val="00285C47"/>
    <w:rsid w:val="00297050"/>
    <w:rsid w:val="002E16E7"/>
    <w:rsid w:val="002F1F74"/>
    <w:rsid w:val="002F4E11"/>
    <w:rsid w:val="00326044"/>
    <w:rsid w:val="003365A2"/>
    <w:rsid w:val="00340434"/>
    <w:rsid w:val="003463DF"/>
    <w:rsid w:val="003630E5"/>
    <w:rsid w:val="00375061"/>
    <w:rsid w:val="00377284"/>
    <w:rsid w:val="00381C59"/>
    <w:rsid w:val="003919E2"/>
    <w:rsid w:val="003A15CA"/>
    <w:rsid w:val="003B2EB4"/>
    <w:rsid w:val="003C1D02"/>
    <w:rsid w:val="003D17A8"/>
    <w:rsid w:val="003E41B5"/>
    <w:rsid w:val="003F2BD9"/>
    <w:rsid w:val="003F6230"/>
    <w:rsid w:val="003F7EE1"/>
    <w:rsid w:val="00432D12"/>
    <w:rsid w:val="004471F7"/>
    <w:rsid w:val="00454487"/>
    <w:rsid w:val="0046077F"/>
    <w:rsid w:val="00465755"/>
    <w:rsid w:val="004750A7"/>
    <w:rsid w:val="00484696"/>
    <w:rsid w:val="00492175"/>
    <w:rsid w:val="004944EE"/>
    <w:rsid w:val="004A407D"/>
    <w:rsid w:val="004B05BB"/>
    <w:rsid w:val="004B2AED"/>
    <w:rsid w:val="004B3C9A"/>
    <w:rsid w:val="004B4138"/>
    <w:rsid w:val="004B62A8"/>
    <w:rsid w:val="004C0ACE"/>
    <w:rsid w:val="004E0079"/>
    <w:rsid w:val="004F463D"/>
    <w:rsid w:val="004F50AC"/>
    <w:rsid w:val="004F74F3"/>
    <w:rsid w:val="00510ED3"/>
    <w:rsid w:val="00512916"/>
    <w:rsid w:val="00522F69"/>
    <w:rsid w:val="00531C8C"/>
    <w:rsid w:val="00543D26"/>
    <w:rsid w:val="00562364"/>
    <w:rsid w:val="00564CD3"/>
    <w:rsid w:val="00573834"/>
    <w:rsid w:val="00584A10"/>
    <w:rsid w:val="00590890"/>
    <w:rsid w:val="00597ED1"/>
    <w:rsid w:val="005B1D35"/>
    <w:rsid w:val="005B4650"/>
    <w:rsid w:val="005B4BD2"/>
    <w:rsid w:val="005B7ADF"/>
    <w:rsid w:val="005C07D2"/>
    <w:rsid w:val="005D2C93"/>
    <w:rsid w:val="005D7039"/>
    <w:rsid w:val="005F0A8D"/>
    <w:rsid w:val="006069FA"/>
    <w:rsid w:val="0062626B"/>
    <w:rsid w:val="00626EDA"/>
    <w:rsid w:val="00680CD2"/>
    <w:rsid w:val="006932D2"/>
    <w:rsid w:val="006B2541"/>
    <w:rsid w:val="006D0288"/>
    <w:rsid w:val="006F569D"/>
    <w:rsid w:val="006F5A8D"/>
    <w:rsid w:val="006F7E8A"/>
    <w:rsid w:val="00706773"/>
    <w:rsid w:val="007070A1"/>
    <w:rsid w:val="0071061F"/>
    <w:rsid w:val="00722855"/>
    <w:rsid w:val="0072620F"/>
    <w:rsid w:val="00726CD2"/>
    <w:rsid w:val="007334FF"/>
    <w:rsid w:val="00735B7D"/>
    <w:rsid w:val="00740AC8"/>
    <w:rsid w:val="00744512"/>
    <w:rsid w:val="007A0CA1"/>
    <w:rsid w:val="007B36DF"/>
    <w:rsid w:val="007C5AC9"/>
    <w:rsid w:val="007D268D"/>
    <w:rsid w:val="007E217D"/>
    <w:rsid w:val="007E6128"/>
    <w:rsid w:val="007F2F4C"/>
    <w:rsid w:val="007F497B"/>
    <w:rsid w:val="007F788B"/>
    <w:rsid w:val="00805A94"/>
    <w:rsid w:val="0080784C"/>
    <w:rsid w:val="008116A6"/>
    <w:rsid w:val="00834149"/>
    <w:rsid w:val="00837C40"/>
    <w:rsid w:val="008472C3"/>
    <w:rsid w:val="008530E5"/>
    <w:rsid w:val="00853265"/>
    <w:rsid w:val="00856E02"/>
    <w:rsid w:val="00874C73"/>
    <w:rsid w:val="00875E0D"/>
    <w:rsid w:val="00877394"/>
    <w:rsid w:val="008941E7"/>
    <w:rsid w:val="008C1253"/>
    <w:rsid w:val="008E61CA"/>
    <w:rsid w:val="008F744A"/>
    <w:rsid w:val="009122BB"/>
    <w:rsid w:val="00972125"/>
    <w:rsid w:val="00977F4F"/>
    <w:rsid w:val="0099114F"/>
    <w:rsid w:val="00992D8E"/>
    <w:rsid w:val="00995ED2"/>
    <w:rsid w:val="009A267F"/>
    <w:rsid w:val="009A448F"/>
    <w:rsid w:val="009B1F2D"/>
    <w:rsid w:val="009C6703"/>
    <w:rsid w:val="009D1474"/>
    <w:rsid w:val="009E2565"/>
    <w:rsid w:val="009E331F"/>
    <w:rsid w:val="009F66A8"/>
    <w:rsid w:val="00A05E46"/>
    <w:rsid w:val="00A05ECA"/>
    <w:rsid w:val="00A203F9"/>
    <w:rsid w:val="00A44B08"/>
    <w:rsid w:val="00A466EE"/>
    <w:rsid w:val="00A62B49"/>
    <w:rsid w:val="00A80DF3"/>
    <w:rsid w:val="00A92858"/>
    <w:rsid w:val="00AA6E73"/>
    <w:rsid w:val="00AA6E75"/>
    <w:rsid w:val="00AD3666"/>
    <w:rsid w:val="00AD407A"/>
    <w:rsid w:val="00AD4706"/>
    <w:rsid w:val="00AE341D"/>
    <w:rsid w:val="00B4263C"/>
    <w:rsid w:val="00B5559F"/>
    <w:rsid w:val="00B55A78"/>
    <w:rsid w:val="00B61796"/>
    <w:rsid w:val="00B664AA"/>
    <w:rsid w:val="00B6679E"/>
    <w:rsid w:val="00B717A9"/>
    <w:rsid w:val="00B846C2"/>
    <w:rsid w:val="00B920EB"/>
    <w:rsid w:val="00B95F60"/>
    <w:rsid w:val="00BD62C5"/>
    <w:rsid w:val="00BE2BC0"/>
    <w:rsid w:val="00BE3E54"/>
    <w:rsid w:val="00BF2FE5"/>
    <w:rsid w:val="00C10061"/>
    <w:rsid w:val="00C44C02"/>
    <w:rsid w:val="00C4708F"/>
    <w:rsid w:val="00C4731F"/>
    <w:rsid w:val="00C4780B"/>
    <w:rsid w:val="00C51C6A"/>
    <w:rsid w:val="00C8314B"/>
    <w:rsid w:val="00C915F6"/>
    <w:rsid w:val="00C91F46"/>
    <w:rsid w:val="00C974C9"/>
    <w:rsid w:val="00CC53BA"/>
    <w:rsid w:val="00CD23C4"/>
    <w:rsid w:val="00CD2BC6"/>
    <w:rsid w:val="00CE2FA3"/>
    <w:rsid w:val="00CE6705"/>
    <w:rsid w:val="00CF553F"/>
    <w:rsid w:val="00D065D2"/>
    <w:rsid w:val="00D11C7E"/>
    <w:rsid w:val="00D16FCF"/>
    <w:rsid w:val="00D474D1"/>
    <w:rsid w:val="00D508B4"/>
    <w:rsid w:val="00D86752"/>
    <w:rsid w:val="00D92C66"/>
    <w:rsid w:val="00D95FA0"/>
    <w:rsid w:val="00DA43DE"/>
    <w:rsid w:val="00DA5725"/>
    <w:rsid w:val="00DA7F11"/>
    <w:rsid w:val="00DC18E1"/>
    <w:rsid w:val="00DC28D6"/>
    <w:rsid w:val="00DC5226"/>
    <w:rsid w:val="00DC5FAC"/>
    <w:rsid w:val="00DF66B4"/>
    <w:rsid w:val="00E00085"/>
    <w:rsid w:val="00E0309F"/>
    <w:rsid w:val="00E145C2"/>
    <w:rsid w:val="00E24FDF"/>
    <w:rsid w:val="00E3210F"/>
    <w:rsid w:val="00E52DB5"/>
    <w:rsid w:val="00E5770B"/>
    <w:rsid w:val="00E63B25"/>
    <w:rsid w:val="00E647DF"/>
    <w:rsid w:val="00E705C6"/>
    <w:rsid w:val="00E763E4"/>
    <w:rsid w:val="00E76B40"/>
    <w:rsid w:val="00E82606"/>
    <w:rsid w:val="00E9136B"/>
    <w:rsid w:val="00EC0BA3"/>
    <w:rsid w:val="00EF22F0"/>
    <w:rsid w:val="00EF4DF5"/>
    <w:rsid w:val="00EF631F"/>
    <w:rsid w:val="00F02A4E"/>
    <w:rsid w:val="00F139E0"/>
    <w:rsid w:val="00F14B1A"/>
    <w:rsid w:val="00F519DC"/>
    <w:rsid w:val="00F72A9B"/>
    <w:rsid w:val="00F82220"/>
    <w:rsid w:val="00F84228"/>
    <w:rsid w:val="00F9563C"/>
    <w:rsid w:val="00F97695"/>
    <w:rsid w:val="00FA4EC5"/>
    <w:rsid w:val="00FB293D"/>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72FE66"/>
  <w15:chartTrackingRefBased/>
  <w15:docId w15:val="{7EC49C83-34AC-4EFC-801B-866BB46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unhideWhenUsed/>
    <w:rsid w:val="003F6230"/>
  </w:style>
  <w:style w:type="character" w:customStyle="1" w:styleId="BodyTextChar">
    <w:name w:val="Body Text Char"/>
    <w:link w:val="BodyText"/>
    <w:uiPriority w:val="99"/>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CommentReference">
    <w:name w:val="annotation reference"/>
    <w:uiPriority w:val="99"/>
    <w:semiHidden/>
    <w:unhideWhenUsed/>
    <w:rsid w:val="003919E2"/>
    <w:rPr>
      <w:sz w:val="16"/>
      <w:szCs w:val="16"/>
    </w:rPr>
  </w:style>
  <w:style w:type="paragraph" w:styleId="CommentText">
    <w:name w:val="annotation text"/>
    <w:basedOn w:val="Normal"/>
    <w:link w:val="CommentTextChar"/>
    <w:uiPriority w:val="99"/>
    <w:semiHidden/>
    <w:unhideWhenUsed/>
    <w:rsid w:val="003919E2"/>
    <w:rPr>
      <w:szCs w:val="20"/>
    </w:rPr>
  </w:style>
  <w:style w:type="character" w:customStyle="1" w:styleId="CommentTextChar">
    <w:name w:val="Comment Text Char"/>
    <w:link w:val="CommentText"/>
    <w:uiPriority w:val="99"/>
    <w:semiHidden/>
    <w:rsid w:val="003919E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919E2"/>
    <w:rPr>
      <w:b/>
      <w:bCs/>
    </w:rPr>
  </w:style>
  <w:style w:type="character" w:customStyle="1" w:styleId="CommentSubjectChar">
    <w:name w:val="Comment Subject Char"/>
    <w:link w:val="CommentSubject"/>
    <w:uiPriority w:val="99"/>
    <w:semiHidden/>
    <w:rsid w:val="003919E2"/>
    <w:rPr>
      <w:rFonts w:eastAsia="MS Mincho"/>
      <w:b/>
      <w:bCs/>
      <w:lang w:val="en-US" w:eastAsia="en-US"/>
    </w:rPr>
  </w:style>
  <w:style w:type="paragraph" w:styleId="Revision">
    <w:name w:val="Revision"/>
    <w:hidden/>
    <w:uiPriority w:val="99"/>
    <w:semiHidden/>
    <w:rsid w:val="003919E2"/>
    <w:rPr>
      <w:rFonts w:eastAsia="MS Mincho"/>
      <w:szCs w:val="24"/>
      <w:lang w:val="en-US" w:eastAsia="en-US"/>
    </w:rPr>
  </w:style>
  <w:style w:type="paragraph" w:customStyle="1" w:styleId="TableParagraph">
    <w:name w:val="Table Paragraph"/>
    <w:basedOn w:val="Normal"/>
    <w:uiPriority w:val="1"/>
    <w:qFormat/>
    <w:rsid w:val="009E2565"/>
    <w:pPr>
      <w:widowControl w:val="0"/>
      <w:autoSpaceDE w:val="0"/>
      <w:autoSpaceDN w:val="0"/>
      <w:spacing w:after="0"/>
    </w:pPr>
    <w:rPr>
      <w:rFonts w:ascii="Verdana" w:eastAsia="Verdana" w:hAnsi="Verdana" w:cs="Verdana"/>
      <w:sz w:val="22"/>
      <w:szCs w:val="22"/>
      <w:lang w:val="en-GB" w:eastAsia="en-GB" w:bidi="en-GB"/>
    </w:rPr>
  </w:style>
  <w:style w:type="paragraph" w:styleId="Header">
    <w:name w:val="header"/>
    <w:basedOn w:val="Normal"/>
    <w:link w:val="HeaderChar"/>
    <w:uiPriority w:val="99"/>
    <w:unhideWhenUsed/>
    <w:rsid w:val="00EC0BA3"/>
    <w:pPr>
      <w:tabs>
        <w:tab w:val="center" w:pos="4513"/>
        <w:tab w:val="right" w:pos="9026"/>
      </w:tabs>
      <w:spacing w:after="0"/>
    </w:pPr>
  </w:style>
  <w:style w:type="character" w:customStyle="1" w:styleId="HeaderChar">
    <w:name w:val="Header Char"/>
    <w:basedOn w:val="DefaultParagraphFont"/>
    <w:link w:val="Header"/>
    <w:uiPriority w:val="99"/>
    <w:rsid w:val="00EC0BA3"/>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989093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0184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20Lamb\Downloads\TK-model-job-description-and-person-specification-templat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DD30795-9264-45DB-BDA8-E28A6C468201}">
  <ds:schemaRefs>
    <ds:schemaRef ds:uri="http://schemas.microsoft.com/sharepoint/v3/contenttype/forms"/>
  </ds:schemaRefs>
</ds:datastoreItem>
</file>

<file path=customXml/itemProps2.xml><?xml version="1.0" encoding="utf-8"?>
<ds:datastoreItem xmlns:ds="http://schemas.openxmlformats.org/officeDocument/2006/customXml" ds:itemID="{F2437453-A82C-433A-8A0B-1E59D81F8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6DDD8-4EAA-43AD-9609-FD3D2821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TK-model-job-description-and-person-specification-template-2019.dot</Template>
  <TotalTime>1</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Links>
    <vt:vector size="12"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Lamb</dc:creator>
  <cp:keywords/>
  <dc:description/>
  <cp:lastModifiedBy>Magda Daunton</cp:lastModifiedBy>
  <cp:revision>2</cp:revision>
  <cp:lastPrinted>2024-06-24T13:00:00Z</cp:lastPrinted>
  <dcterms:created xsi:type="dcterms:W3CDTF">2025-09-10T11:10:00Z</dcterms:created>
  <dcterms:modified xsi:type="dcterms:W3CDTF">2025-09-10T11:10:00Z</dcterms:modified>
</cp:coreProperties>
</file>