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5EC7" w14:textId="24F732C9" w:rsidR="00090F42" w:rsidRPr="00632C01" w:rsidRDefault="00090F42" w:rsidP="00632C01">
      <w:pPr>
        <w:pStyle w:val="NormalWeb"/>
        <w:jc w:val="center"/>
        <w:rPr>
          <w:rFonts w:asciiTheme="minorHAnsi" w:hAnsiTheme="minorHAnsi" w:cstheme="minorHAnsi"/>
        </w:rPr>
      </w:pPr>
      <w:r w:rsidRPr="00632C01">
        <w:rPr>
          <w:rFonts w:asciiTheme="minorHAnsi" w:hAnsiTheme="minorHAnsi" w:cstheme="minorHAnsi"/>
          <w:b/>
          <w:bCs/>
        </w:rPr>
        <w:t>JOB DESCRIPTION</w:t>
      </w:r>
      <w:r w:rsidR="00331640" w:rsidRPr="00632C01">
        <w:rPr>
          <w:rFonts w:asciiTheme="minorHAnsi" w:hAnsiTheme="minorHAnsi" w:cstheme="minorHAnsi"/>
          <w:b/>
          <w:bCs/>
        </w:rPr>
        <w:t xml:space="preserve"> – SCIENCE TECHNICIAN</w:t>
      </w:r>
    </w:p>
    <w:p w14:paraId="241A5447" w14:textId="211FFB1E" w:rsidR="00090F42" w:rsidRDefault="00090F42"/>
    <w:tbl>
      <w:tblPr>
        <w:tblStyle w:val="TableGrid"/>
        <w:tblW w:w="10490" w:type="dxa"/>
        <w:tblInd w:w="-714" w:type="dxa"/>
        <w:tblLook w:val="04A0" w:firstRow="1" w:lastRow="0" w:firstColumn="1" w:lastColumn="0" w:noHBand="0" w:noVBand="1"/>
      </w:tblPr>
      <w:tblGrid>
        <w:gridCol w:w="1990"/>
        <w:gridCol w:w="8500"/>
      </w:tblGrid>
      <w:tr w:rsidR="00387397" w:rsidRPr="00090F42" w14:paraId="4A0FB856" w14:textId="77777777" w:rsidTr="003E1451">
        <w:tc>
          <w:tcPr>
            <w:tcW w:w="1990" w:type="dxa"/>
          </w:tcPr>
          <w:p w14:paraId="7D03BC38" w14:textId="53718087" w:rsidR="00387397" w:rsidRPr="00090F42" w:rsidRDefault="00387397" w:rsidP="002E08A0">
            <w:r>
              <w:t>Department</w:t>
            </w:r>
          </w:p>
        </w:tc>
        <w:tc>
          <w:tcPr>
            <w:tcW w:w="8500" w:type="dxa"/>
          </w:tcPr>
          <w:p w14:paraId="1358A071" w14:textId="26BC6D7D" w:rsidR="00387397" w:rsidRDefault="00387397" w:rsidP="002E08A0">
            <w:r>
              <w:t>Science</w:t>
            </w:r>
          </w:p>
        </w:tc>
      </w:tr>
      <w:tr w:rsidR="00387397" w:rsidRPr="00090F42" w14:paraId="69CF14CA" w14:textId="77777777" w:rsidTr="003E1451">
        <w:tc>
          <w:tcPr>
            <w:tcW w:w="1990" w:type="dxa"/>
          </w:tcPr>
          <w:p w14:paraId="6214B22B" w14:textId="379CA89D" w:rsidR="00387397" w:rsidRPr="00090F42" w:rsidRDefault="00387397" w:rsidP="002E08A0">
            <w:r>
              <w:t>Job Title</w:t>
            </w:r>
          </w:p>
        </w:tc>
        <w:tc>
          <w:tcPr>
            <w:tcW w:w="8500" w:type="dxa"/>
          </w:tcPr>
          <w:p w14:paraId="4F040F62" w14:textId="02A5DEFA" w:rsidR="00387397" w:rsidRDefault="00387397" w:rsidP="002E08A0">
            <w:r>
              <w:t>Science Technician</w:t>
            </w:r>
          </w:p>
        </w:tc>
      </w:tr>
      <w:tr w:rsidR="00387397" w:rsidRPr="00090F42" w14:paraId="4FD5B81C" w14:textId="77777777" w:rsidTr="003E1451">
        <w:tc>
          <w:tcPr>
            <w:tcW w:w="1990" w:type="dxa"/>
          </w:tcPr>
          <w:p w14:paraId="01E4E360" w14:textId="4029B2D3" w:rsidR="00387397" w:rsidRDefault="00387397" w:rsidP="002E08A0">
            <w:r>
              <w:t>Grade</w:t>
            </w:r>
          </w:p>
        </w:tc>
        <w:tc>
          <w:tcPr>
            <w:tcW w:w="8500" w:type="dxa"/>
          </w:tcPr>
          <w:p w14:paraId="44F39631" w14:textId="3ED743B4" w:rsidR="00387397" w:rsidRDefault="00387397" w:rsidP="002E08A0">
            <w:r>
              <w:t>Level 4 Point 6-7</w:t>
            </w:r>
            <w:r w:rsidR="003558DD">
              <w:t xml:space="preserve"> </w:t>
            </w:r>
          </w:p>
        </w:tc>
      </w:tr>
      <w:tr w:rsidR="00090F42" w:rsidRPr="00090F42" w14:paraId="055C5477" w14:textId="0D4839F0" w:rsidTr="003E1451">
        <w:tc>
          <w:tcPr>
            <w:tcW w:w="1990" w:type="dxa"/>
          </w:tcPr>
          <w:p w14:paraId="0EC0612A" w14:textId="360D34AD" w:rsidR="00090F42" w:rsidRPr="00090F42" w:rsidRDefault="00387397" w:rsidP="002E08A0">
            <w:r>
              <w:t>Responsible to</w:t>
            </w:r>
          </w:p>
        </w:tc>
        <w:tc>
          <w:tcPr>
            <w:tcW w:w="8500" w:type="dxa"/>
          </w:tcPr>
          <w:p w14:paraId="26E351CE" w14:textId="33AA8EE4" w:rsidR="00090F42" w:rsidRPr="00090F42" w:rsidRDefault="00090F42" w:rsidP="002E08A0">
            <w:r>
              <w:t>Senior Science Technician</w:t>
            </w:r>
          </w:p>
        </w:tc>
      </w:tr>
      <w:tr w:rsidR="004A4C58" w:rsidRPr="00090F42" w14:paraId="6F14A345" w14:textId="77777777" w:rsidTr="003E1451">
        <w:tc>
          <w:tcPr>
            <w:tcW w:w="1990" w:type="dxa"/>
          </w:tcPr>
          <w:p w14:paraId="4B772B39" w14:textId="60F5992B" w:rsidR="00090F42" w:rsidRPr="00090F42" w:rsidRDefault="00090F42" w:rsidP="00DF0DC5">
            <w:r>
              <w:t>Responsible for</w:t>
            </w:r>
          </w:p>
        </w:tc>
        <w:tc>
          <w:tcPr>
            <w:tcW w:w="8500" w:type="dxa"/>
          </w:tcPr>
          <w:p w14:paraId="35C203B2" w14:textId="0C3E5A7E" w:rsidR="00090F42" w:rsidRPr="00090F42" w:rsidRDefault="00387397" w:rsidP="00DF0DC5">
            <w:r>
              <w:t xml:space="preserve">N/A </w:t>
            </w:r>
          </w:p>
        </w:tc>
      </w:tr>
      <w:tr w:rsidR="00E161E1" w:rsidRPr="00090F42" w14:paraId="1AC417C3" w14:textId="77777777" w:rsidTr="003E1451">
        <w:tc>
          <w:tcPr>
            <w:tcW w:w="1990" w:type="dxa"/>
          </w:tcPr>
          <w:p w14:paraId="1B2644F4" w14:textId="7730C567" w:rsidR="00E161E1" w:rsidRDefault="00E161E1" w:rsidP="00DF0DC5">
            <w:r>
              <w:t>Hours</w:t>
            </w:r>
          </w:p>
        </w:tc>
        <w:tc>
          <w:tcPr>
            <w:tcW w:w="8500" w:type="dxa"/>
          </w:tcPr>
          <w:p w14:paraId="263001DC" w14:textId="4B528868" w:rsidR="00E161E1" w:rsidRDefault="00E161E1" w:rsidP="00DF0DC5">
            <w:r>
              <w:t>37 hours per week. Term Time</w:t>
            </w:r>
            <w:r w:rsidR="003E2C85">
              <w:t xml:space="preserve"> post.</w:t>
            </w:r>
          </w:p>
        </w:tc>
      </w:tr>
      <w:tr w:rsidR="004A4C58" w:rsidRPr="00090F42" w14:paraId="77EB169A" w14:textId="77777777" w:rsidTr="003E1451">
        <w:tc>
          <w:tcPr>
            <w:tcW w:w="1990" w:type="dxa"/>
          </w:tcPr>
          <w:p w14:paraId="05C88595" w14:textId="0DB7C585" w:rsidR="00090F42" w:rsidRPr="00090F42" w:rsidRDefault="00090F42" w:rsidP="00DF0DC5">
            <w:r>
              <w:t>Liaison with</w:t>
            </w:r>
          </w:p>
        </w:tc>
        <w:tc>
          <w:tcPr>
            <w:tcW w:w="8500" w:type="dxa"/>
          </w:tcPr>
          <w:p w14:paraId="78B94DD0" w14:textId="28477645" w:rsidR="00090F42" w:rsidRPr="00090F42" w:rsidRDefault="00387397" w:rsidP="00DF0DC5">
            <w:r>
              <w:t xml:space="preserve">Science </w:t>
            </w:r>
            <w:r w:rsidR="00090F42">
              <w:t>Technic</w:t>
            </w:r>
            <w:r>
              <w:t>al Department</w:t>
            </w:r>
            <w:r w:rsidR="00090F42">
              <w:t xml:space="preserve">, Teaching </w:t>
            </w:r>
            <w:r w:rsidR="000D3E56">
              <w:t>S</w:t>
            </w:r>
            <w:r w:rsidR="00090F42">
              <w:t xml:space="preserve">taff, Associate </w:t>
            </w:r>
            <w:r>
              <w:t>S</w:t>
            </w:r>
            <w:r w:rsidR="00090F42">
              <w:t>taff,</w:t>
            </w:r>
            <w:r>
              <w:t xml:space="preserve"> S</w:t>
            </w:r>
            <w:r w:rsidR="00090F42">
              <w:t>tudents</w:t>
            </w:r>
          </w:p>
        </w:tc>
      </w:tr>
      <w:tr w:rsidR="004A4C58" w:rsidRPr="00090F42" w14:paraId="4D4290C2" w14:textId="77777777" w:rsidTr="003E1451">
        <w:tc>
          <w:tcPr>
            <w:tcW w:w="1990" w:type="dxa"/>
          </w:tcPr>
          <w:p w14:paraId="10CEFD78" w14:textId="19B8F64A" w:rsidR="00090F42" w:rsidRPr="00090F42" w:rsidRDefault="00090F42" w:rsidP="00DF0DC5">
            <w:r>
              <w:t>Job Purpose</w:t>
            </w:r>
          </w:p>
        </w:tc>
        <w:tc>
          <w:tcPr>
            <w:tcW w:w="8500" w:type="dxa"/>
          </w:tcPr>
          <w:p w14:paraId="66E1F692" w14:textId="64C8DD67" w:rsidR="00090F42" w:rsidRDefault="005D0433" w:rsidP="000D3E56">
            <w:pPr>
              <w:pStyle w:val="ListParagraph"/>
              <w:numPr>
                <w:ilvl w:val="0"/>
                <w:numId w:val="6"/>
              </w:numPr>
            </w:pPr>
            <w:r>
              <w:t>Ensure</w:t>
            </w:r>
            <w:r w:rsidR="00387397">
              <w:t xml:space="preserve"> </w:t>
            </w:r>
            <w:r>
              <w:t xml:space="preserve">an </w:t>
            </w:r>
            <w:r w:rsidR="00387397">
              <w:t xml:space="preserve">efficient </w:t>
            </w:r>
            <w:r>
              <w:t xml:space="preserve">and professional </w:t>
            </w:r>
            <w:r w:rsidR="00387397">
              <w:t xml:space="preserve">technical support </w:t>
            </w:r>
            <w:r>
              <w:t xml:space="preserve">service is provided across </w:t>
            </w:r>
            <w:r w:rsidR="00387397">
              <w:t>the Science Department</w:t>
            </w:r>
            <w:r w:rsidR="006D5345">
              <w:t xml:space="preserve"> to enable </w:t>
            </w:r>
            <w:proofErr w:type="gramStart"/>
            <w:r w:rsidR="00FE2B90">
              <w:t>students</w:t>
            </w:r>
            <w:r w:rsidR="00DD51C8">
              <w:t xml:space="preserve">‘ </w:t>
            </w:r>
            <w:r w:rsidR="00326332">
              <w:t>access</w:t>
            </w:r>
            <w:proofErr w:type="gramEnd"/>
            <w:r w:rsidR="00326332">
              <w:t xml:space="preserve"> to learning</w:t>
            </w:r>
          </w:p>
          <w:p w14:paraId="5776D27D" w14:textId="77777777" w:rsidR="00FD13DA" w:rsidRDefault="005D0433" w:rsidP="000D3E56">
            <w:pPr>
              <w:pStyle w:val="ListParagraph"/>
              <w:numPr>
                <w:ilvl w:val="0"/>
                <w:numId w:val="6"/>
              </w:numPr>
            </w:pPr>
            <w:r>
              <w:t>Prepar</w:t>
            </w:r>
            <w:r w:rsidR="00FD13DA">
              <w:t>e</w:t>
            </w:r>
            <w:r w:rsidR="006D5345">
              <w:t>, maintain and organis</w:t>
            </w:r>
            <w:r w:rsidR="00FD13DA">
              <w:t>e</w:t>
            </w:r>
            <w:r w:rsidR="006D5345">
              <w:t xml:space="preserve"> equipment and </w:t>
            </w:r>
            <w:r w:rsidR="00DD51C8">
              <w:t>resources</w:t>
            </w:r>
            <w:r w:rsidR="006D5345">
              <w:t xml:space="preserve"> in accordance with current </w:t>
            </w:r>
            <w:r>
              <w:t>health and safety requirements</w:t>
            </w:r>
          </w:p>
          <w:p w14:paraId="6FDEB13E" w14:textId="70CD959C" w:rsidR="005D0433" w:rsidRPr="00090F42" w:rsidRDefault="00FD13DA" w:rsidP="000D3E56">
            <w:pPr>
              <w:pStyle w:val="ListParagraph"/>
              <w:numPr>
                <w:ilvl w:val="0"/>
                <w:numId w:val="6"/>
              </w:numPr>
            </w:pPr>
            <w:r>
              <w:t xml:space="preserve">Support safe and sensible behaviour </w:t>
            </w:r>
            <w:r w:rsidR="00C91622">
              <w:t xml:space="preserve">of students </w:t>
            </w:r>
            <w:r>
              <w:t xml:space="preserve">during practical tasks </w:t>
            </w:r>
            <w:r w:rsidR="005D0433">
              <w:t xml:space="preserve"> </w:t>
            </w:r>
          </w:p>
        </w:tc>
      </w:tr>
      <w:tr w:rsidR="004A4C58" w:rsidRPr="00090F42" w14:paraId="26C61AC0" w14:textId="77777777" w:rsidTr="003E1451">
        <w:trPr>
          <w:trHeight w:val="5719"/>
        </w:trPr>
        <w:tc>
          <w:tcPr>
            <w:tcW w:w="1990" w:type="dxa"/>
          </w:tcPr>
          <w:p w14:paraId="612866B6" w14:textId="189747B6" w:rsidR="00090F42" w:rsidRPr="00090F42" w:rsidRDefault="006D5345" w:rsidP="00DF0DC5">
            <w:r>
              <w:t>Principal</w:t>
            </w:r>
            <w:r w:rsidR="005D0433">
              <w:t xml:space="preserve"> </w:t>
            </w:r>
            <w:r w:rsidR="00BD1E7F">
              <w:t>Accountabilities</w:t>
            </w:r>
          </w:p>
        </w:tc>
        <w:tc>
          <w:tcPr>
            <w:tcW w:w="8500" w:type="dxa"/>
          </w:tcPr>
          <w:p w14:paraId="57EE7AF1" w14:textId="7FC80C07" w:rsidR="005D0433" w:rsidRDefault="0061505E" w:rsidP="00090F42">
            <w:pPr>
              <w:pStyle w:val="NormalWeb"/>
              <w:numPr>
                <w:ilvl w:val="0"/>
                <w:numId w:val="2"/>
              </w:numPr>
              <w:shd w:val="clear" w:color="auto" w:fill="FFFFFF"/>
              <w:snapToGrid w:val="0"/>
              <w:ind w:left="357"/>
              <w:contextualSpacing/>
              <w:rPr>
                <w:rFonts w:asciiTheme="minorHAnsi" w:hAnsiTheme="minorHAnsi" w:cstheme="minorHAnsi"/>
              </w:rPr>
            </w:pPr>
            <w:r>
              <w:rPr>
                <w:rFonts w:asciiTheme="minorHAnsi" w:hAnsiTheme="minorHAnsi" w:cstheme="minorHAnsi"/>
              </w:rPr>
              <w:t>S</w:t>
            </w:r>
            <w:r w:rsidR="00DD51C8">
              <w:rPr>
                <w:rFonts w:asciiTheme="minorHAnsi" w:hAnsiTheme="minorHAnsi" w:cstheme="minorHAnsi"/>
              </w:rPr>
              <w:t>upply technical equipment and resources as directed to support teaching and learning</w:t>
            </w:r>
          </w:p>
          <w:p w14:paraId="51D5E68E" w14:textId="5E789D03" w:rsidR="005D0433" w:rsidRDefault="005D0433" w:rsidP="00090F42">
            <w:pPr>
              <w:pStyle w:val="NormalWeb"/>
              <w:numPr>
                <w:ilvl w:val="0"/>
                <w:numId w:val="2"/>
              </w:numPr>
              <w:shd w:val="clear" w:color="auto" w:fill="FFFFFF"/>
              <w:snapToGrid w:val="0"/>
              <w:ind w:left="357"/>
              <w:contextualSpacing/>
              <w:rPr>
                <w:rFonts w:asciiTheme="minorHAnsi" w:hAnsiTheme="minorHAnsi" w:cstheme="minorHAnsi"/>
              </w:rPr>
            </w:pPr>
            <w:r>
              <w:rPr>
                <w:rFonts w:asciiTheme="minorHAnsi" w:hAnsiTheme="minorHAnsi" w:cstheme="minorHAnsi"/>
              </w:rPr>
              <w:t>Prepare</w:t>
            </w:r>
            <w:r w:rsidR="00FF1C2B">
              <w:rPr>
                <w:rFonts w:asciiTheme="minorHAnsi" w:hAnsiTheme="minorHAnsi" w:cstheme="minorHAnsi"/>
              </w:rPr>
              <w:t xml:space="preserve"> and </w:t>
            </w:r>
            <w:r>
              <w:rPr>
                <w:rFonts w:asciiTheme="minorHAnsi" w:hAnsiTheme="minorHAnsi" w:cstheme="minorHAnsi"/>
              </w:rPr>
              <w:t xml:space="preserve">assemble </w:t>
            </w:r>
            <w:r w:rsidR="00E161E1">
              <w:rPr>
                <w:rFonts w:asciiTheme="minorHAnsi" w:hAnsiTheme="minorHAnsi" w:cstheme="minorHAnsi"/>
              </w:rPr>
              <w:t xml:space="preserve">equipment and </w:t>
            </w:r>
            <w:r w:rsidR="009F414A">
              <w:rPr>
                <w:rFonts w:asciiTheme="minorHAnsi" w:hAnsiTheme="minorHAnsi" w:cstheme="minorHAnsi"/>
              </w:rPr>
              <w:t>resources</w:t>
            </w:r>
            <w:r>
              <w:rPr>
                <w:rFonts w:asciiTheme="minorHAnsi" w:hAnsiTheme="minorHAnsi" w:cstheme="minorHAnsi"/>
              </w:rPr>
              <w:t xml:space="preserve"> for class practical work</w:t>
            </w:r>
          </w:p>
          <w:p w14:paraId="6314B514" w14:textId="75935481" w:rsidR="009F414A" w:rsidRDefault="009F414A" w:rsidP="00090F42">
            <w:pPr>
              <w:pStyle w:val="NormalWeb"/>
              <w:numPr>
                <w:ilvl w:val="0"/>
                <w:numId w:val="2"/>
              </w:numPr>
              <w:shd w:val="clear" w:color="auto" w:fill="FFFFFF"/>
              <w:snapToGrid w:val="0"/>
              <w:ind w:left="357"/>
              <w:contextualSpacing/>
              <w:rPr>
                <w:rFonts w:asciiTheme="minorHAnsi" w:hAnsiTheme="minorHAnsi" w:cstheme="minorHAnsi"/>
              </w:rPr>
            </w:pPr>
            <w:r>
              <w:rPr>
                <w:rFonts w:asciiTheme="minorHAnsi" w:hAnsiTheme="minorHAnsi" w:cstheme="minorHAnsi"/>
              </w:rPr>
              <w:t xml:space="preserve">Safely transport </w:t>
            </w:r>
            <w:r w:rsidR="00E161E1">
              <w:rPr>
                <w:rFonts w:asciiTheme="minorHAnsi" w:hAnsiTheme="minorHAnsi" w:cstheme="minorHAnsi"/>
              </w:rPr>
              <w:t xml:space="preserve">equipment and </w:t>
            </w:r>
            <w:r>
              <w:rPr>
                <w:rFonts w:asciiTheme="minorHAnsi" w:hAnsiTheme="minorHAnsi" w:cstheme="minorHAnsi"/>
              </w:rPr>
              <w:t xml:space="preserve">resources to </w:t>
            </w:r>
            <w:r w:rsidR="00E161E1">
              <w:rPr>
                <w:rFonts w:asciiTheme="minorHAnsi" w:hAnsiTheme="minorHAnsi" w:cstheme="minorHAnsi"/>
              </w:rPr>
              <w:t>laboratories</w:t>
            </w:r>
          </w:p>
          <w:p w14:paraId="50D8C355" w14:textId="63A4A9A3" w:rsidR="00FF1C2B" w:rsidRDefault="00FF1C2B" w:rsidP="00FF1C2B">
            <w:pPr>
              <w:pStyle w:val="NormalWeb"/>
              <w:numPr>
                <w:ilvl w:val="0"/>
                <w:numId w:val="2"/>
              </w:numPr>
              <w:shd w:val="clear" w:color="auto" w:fill="FFFFFF"/>
              <w:snapToGrid w:val="0"/>
              <w:ind w:left="357"/>
              <w:contextualSpacing/>
              <w:rPr>
                <w:rFonts w:asciiTheme="minorHAnsi" w:hAnsiTheme="minorHAnsi" w:cstheme="minorHAnsi"/>
              </w:rPr>
            </w:pPr>
            <w:r>
              <w:rPr>
                <w:rFonts w:asciiTheme="minorHAnsi" w:hAnsiTheme="minorHAnsi" w:cstheme="minorHAnsi"/>
              </w:rPr>
              <w:t xml:space="preserve">Retrieve, clean, clear away and safely </w:t>
            </w:r>
            <w:r w:rsidR="00E161E1">
              <w:rPr>
                <w:rFonts w:asciiTheme="minorHAnsi" w:hAnsiTheme="minorHAnsi" w:cstheme="minorHAnsi"/>
              </w:rPr>
              <w:t xml:space="preserve">label and </w:t>
            </w:r>
            <w:r>
              <w:rPr>
                <w:rFonts w:asciiTheme="minorHAnsi" w:hAnsiTheme="minorHAnsi" w:cstheme="minorHAnsi"/>
              </w:rPr>
              <w:t xml:space="preserve">store </w:t>
            </w:r>
            <w:r w:rsidR="00E161E1">
              <w:rPr>
                <w:rFonts w:asciiTheme="minorHAnsi" w:hAnsiTheme="minorHAnsi" w:cstheme="minorHAnsi"/>
              </w:rPr>
              <w:t xml:space="preserve">equipment and </w:t>
            </w:r>
            <w:r>
              <w:rPr>
                <w:rFonts w:asciiTheme="minorHAnsi" w:hAnsiTheme="minorHAnsi" w:cstheme="minorHAnsi"/>
              </w:rPr>
              <w:t xml:space="preserve">resources after </w:t>
            </w:r>
            <w:r w:rsidR="007D32DE">
              <w:rPr>
                <w:rFonts w:asciiTheme="minorHAnsi" w:hAnsiTheme="minorHAnsi" w:cstheme="minorHAnsi"/>
              </w:rPr>
              <w:t xml:space="preserve">lesson </w:t>
            </w:r>
            <w:r>
              <w:rPr>
                <w:rFonts w:asciiTheme="minorHAnsi" w:hAnsiTheme="minorHAnsi" w:cstheme="minorHAnsi"/>
              </w:rPr>
              <w:t>use</w:t>
            </w:r>
          </w:p>
          <w:p w14:paraId="1C0097FF" w14:textId="3C7A60A9" w:rsidR="00FF1C2B" w:rsidRPr="00FF1C2B" w:rsidRDefault="00FF1C2B" w:rsidP="00FF1C2B">
            <w:pPr>
              <w:pStyle w:val="NormalWeb"/>
              <w:numPr>
                <w:ilvl w:val="0"/>
                <w:numId w:val="2"/>
              </w:numPr>
              <w:shd w:val="clear" w:color="auto" w:fill="FFFFFF"/>
              <w:snapToGrid w:val="0"/>
              <w:ind w:left="357"/>
              <w:contextualSpacing/>
              <w:rPr>
                <w:rFonts w:asciiTheme="minorHAnsi" w:hAnsiTheme="minorHAnsi" w:cstheme="minorHAnsi"/>
              </w:rPr>
            </w:pPr>
            <w:r>
              <w:rPr>
                <w:rFonts w:asciiTheme="minorHAnsi" w:hAnsiTheme="minorHAnsi" w:cstheme="minorHAnsi"/>
              </w:rPr>
              <w:t xml:space="preserve">Safely treat and dispose of used/outdated </w:t>
            </w:r>
            <w:r w:rsidR="00DD51C8">
              <w:rPr>
                <w:rFonts w:asciiTheme="minorHAnsi" w:hAnsiTheme="minorHAnsi" w:cstheme="minorHAnsi"/>
              </w:rPr>
              <w:t>equipment and materials, including chemical waste</w:t>
            </w:r>
          </w:p>
          <w:p w14:paraId="227C208D" w14:textId="6B648946" w:rsidR="009F414A" w:rsidRPr="009F414A" w:rsidRDefault="00FF1C2B" w:rsidP="009F414A">
            <w:pPr>
              <w:pStyle w:val="NormalWeb"/>
              <w:numPr>
                <w:ilvl w:val="0"/>
                <w:numId w:val="2"/>
              </w:numPr>
              <w:shd w:val="clear" w:color="auto" w:fill="FFFFFF"/>
              <w:snapToGrid w:val="0"/>
              <w:ind w:left="357"/>
              <w:contextualSpacing/>
              <w:rPr>
                <w:rFonts w:asciiTheme="minorHAnsi" w:hAnsiTheme="minorHAnsi" w:cstheme="minorHAnsi"/>
              </w:rPr>
            </w:pPr>
            <w:r>
              <w:rPr>
                <w:rFonts w:asciiTheme="minorHAnsi" w:hAnsiTheme="minorHAnsi" w:cstheme="minorHAnsi"/>
              </w:rPr>
              <w:t xml:space="preserve">Maintain </w:t>
            </w:r>
            <w:r w:rsidR="00E161E1">
              <w:rPr>
                <w:rFonts w:asciiTheme="minorHAnsi" w:hAnsiTheme="minorHAnsi" w:cstheme="minorHAnsi"/>
              </w:rPr>
              <w:t>laboratories</w:t>
            </w:r>
            <w:r w:rsidR="00DD51C8">
              <w:rPr>
                <w:rFonts w:asciiTheme="minorHAnsi" w:hAnsiTheme="minorHAnsi" w:cstheme="minorHAnsi"/>
              </w:rPr>
              <w:t>,</w:t>
            </w:r>
            <w:r>
              <w:rPr>
                <w:rFonts w:asciiTheme="minorHAnsi" w:hAnsiTheme="minorHAnsi" w:cstheme="minorHAnsi"/>
              </w:rPr>
              <w:t xml:space="preserve"> stor</w:t>
            </w:r>
            <w:r w:rsidR="0047055D">
              <w:rPr>
                <w:rFonts w:asciiTheme="minorHAnsi" w:hAnsiTheme="minorHAnsi" w:cstheme="minorHAnsi"/>
              </w:rPr>
              <w:t>age</w:t>
            </w:r>
            <w:r w:rsidR="00FD13DA">
              <w:rPr>
                <w:rFonts w:asciiTheme="minorHAnsi" w:hAnsiTheme="minorHAnsi" w:cstheme="minorHAnsi"/>
              </w:rPr>
              <w:t xml:space="preserve"> </w:t>
            </w:r>
            <w:r>
              <w:rPr>
                <w:rFonts w:asciiTheme="minorHAnsi" w:hAnsiTheme="minorHAnsi" w:cstheme="minorHAnsi"/>
              </w:rPr>
              <w:t>and preparation rooms to ensure a clean, safe</w:t>
            </w:r>
            <w:r w:rsidR="00DD51C8">
              <w:rPr>
                <w:rFonts w:asciiTheme="minorHAnsi" w:hAnsiTheme="minorHAnsi" w:cstheme="minorHAnsi"/>
              </w:rPr>
              <w:t>, secure</w:t>
            </w:r>
            <w:r>
              <w:rPr>
                <w:rFonts w:asciiTheme="minorHAnsi" w:hAnsiTheme="minorHAnsi" w:cstheme="minorHAnsi"/>
              </w:rPr>
              <w:t xml:space="preserve"> and orderly environment</w:t>
            </w:r>
            <w:r w:rsidR="00DD51C8">
              <w:rPr>
                <w:rFonts w:asciiTheme="minorHAnsi" w:hAnsiTheme="minorHAnsi" w:cstheme="minorHAnsi"/>
              </w:rPr>
              <w:t xml:space="preserve"> </w:t>
            </w:r>
          </w:p>
          <w:p w14:paraId="733EB5A7" w14:textId="2922592C" w:rsidR="009F414A" w:rsidRDefault="00FF1C2B" w:rsidP="00090F42">
            <w:pPr>
              <w:pStyle w:val="NormalWeb"/>
              <w:numPr>
                <w:ilvl w:val="0"/>
                <w:numId w:val="2"/>
              </w:numPr>
              <w:shd w:val="clear" w:color="auto" w:fill="FFFFFF"/>
              <w:snapToGrid w:val="0"/>
              <w:ind w:left="357"/>
              <w:contextualSpacing/>
              <w:rPr>
                <w:rFonts w:asciiTheme="minorHAnsi" w:hAnsiTheme="minorHAnsi" w:cstheme="minorHAnsi"/>
              </w:rPr>
            </w:pPr>
            <w:r>
              <w:rPr>
                <w:rFonts w:asciiTheme="minorHAnsi" w:hAnsiTheme="minorHAnsi" w:cstheme="minorHAnsi"/>
              </w:rPr>
              <w:t xml:space="preserve">Assist with </w:t>
            </w:r>
            <w:r w:rsidR="00E161E1">
              <w:rPr>
                <w:rFonts w:asciiTheme="minorHAnsi" w:hAnsiTheme="minorHAnsi" w:cstheme="minorHAnsi"/>
              </w:rPr>
              <w:t>laboratory</w:t>
            </w:r>
            <w:r>
              <w:rPr>
                <w:rFonts w:asciiTheme="minorHAnsi" w:hAnsiTheme="minorHAnsi" w:cstheme="minorHAnsi"/>
              </w:rPr>
              <w:t xml:space="preserve"> activities and practical demonstrations as required </w:t>
            </w:r>
          </w:p>
          <w:p w14:paraId="588A20CD" w14:textId="7E6545A3" w:rsidR="00FF1C2B" w:rsidRDefault="00DD51C8" w:rsidP="009F414A">
            <w:pPr>
              <w:pStyle w:val="NormalWeb"/>
              <w:numPr>
                <w:ilvl w:val="0"/>
                <w:numId w:val="2"/>
              </w:numPr>
              <w:shd w:val="clear" w:color="auto" w:fill="FFFFFF"/>
              <w:snapToGrid w:val="0"/>
              <w:ind w:left="357"/>
              <w:contextualSpacing/>
              <w:rPr>
                <w:rFonts w:asciiTheme="minorHAnsi" w:hAnsiTheme="minorHAnsi" w:cstheme="minorHAnsi"/>
              </w:rPr>
            </w:pPr>
            <w:r>
              <w:rPr>
                <w:rFonts w:asciiTheme="minorHAnsi" w:hAnsiTheme="minorHAnsi" w:cstheme="minorHAnsi"/>
              </w:rPr>
              <w:t>M</w:t>
            </w:r>
            <w:r w:rsidR="00FF1C2B">
              <w:rPr>
                <w:rFonts w:asciiTheme="minorHAnsi" w:hAnsiTheme="minorHAnsi" w:cstheme="minorHAnsi"/>
              </w:rPr>
              <w:t>aint</w:t>
            </w:r>
            <w:r>
              <w:rPr>
                <w:rFonts w:asciiTheme="minorHAnsi" w:hAnsiTheme="minorHAnsi" w:cstheme="minorHAnsi"/>
              </w:rPr>
              <w:t>ain equipment</w:t>
            </w:r>
            <w:r w:rsidR="00FF1C2B">
              <w:rPr>
                <w:rFonts w:asciiTheme="minorHAnsi" w:hAnsiTheme="minorHAnsi" w:cstheme="minorHAnsi"/>
              </w:rPr>
              <w:t xml:space="preserve">, including cleaning and </w:t>
            </w:r>
            <w:r>
              <w:rPr>
                <w:rFonts w:asciiTheme="minorHAnsi" w:hAnsiTheme="minorHAnsi" w:cstheme="minorHAnsi"/>
              </w:rPr>
              <w:t xml:space="preserve">basic </w:t>
            </w:r>
            <w:r w:rsidR="00FF1C2B">
              <w:rPr>
                <w:rFonts w:asciiTheme="minorHAnsi" w:hAnsiTheme="minorHAnsi" w:cstheme="minorHAnsi"/>
              </w:rPr>
              <w:t xml:space="preserve">repairs/servicing </w:t>
            </w:r>
          </w:p>
          <w:p w14:paraId="51F668AA" w14:textId="3FB4A099" w:rsidR="009F414A" w:rsidRDefault="00C91622" w:rsidP="00090F42">
            <w:pPr>
              <w:pStyle w:val="NormalWeb"/>
              <w:numPr>
                <w:ilvl w:val="0"/>
                <w:numId w:val="2"/>
              </w:numPr>
              <w:shd w:val="clear" w:color="auto" w:fill="FFFFFF"/>
              <w:snapToGrid w:val="0"/>
              <w:ind w:left="357"/>
              <w:contextualSpacing/>
              <w:rPr>
                <w:rFonts w:asciiTheme="minorHAnsi" w:hAnsiTheme="minorHAnsi" w:cstheme="minorHAnsi"/>
              </w:rPr>
            </w:pPr>
            <w:r>
              <w:rPr>
                <w:rFonts w:asciiTheme="minorHAnsi" w:hAnsiTheme="minorHAnsi" w:cstheme="minorHAnsi"/>
              </w:rPr>
              <w:t>Provide clerical support</w:t>
            </w:r>
            <w:r w:rsidR="009F414A">
              <w:rPr>
                <w:rFonts w:asciiTheme="minorHAnsi" w:hAnsiTheme="minorHAnsi" w:cstheme="minorHAnsi"/>
              </w:rPr>
              <w:t xml:space="preserve"> </w:t>
            </w:r>
            <w:r w:rsidR="0047055D">
              <w:rPr>
                <w:rFonts w:asciiTheme="minorHAnsi" w:hAnsiTheme="minorHAnsi" w:cstheme="minorHAnsi"/>
              </w:rPr>
              <w:t>e.g.,</w:t>
            </w:r>
            <w:r>
              <w:rPr>
                <w:rFonts w:asciiTheme="minorHAnsi" w:hAnsiTheme="minorHAnsi" w:cstheme="minorHAnsi"/>
              </w:rPr>
              <w:t xml:space="preserve"> </w:t>
            </w:r>
            <w:r w:rsidR="009F414A">
              <w:rPr>
                <w:rFonts w:asciiTheme="minorHAnsi" w:hAnsiTheme="minorHAnsi" w:cstheme="minorHAnsi"/>
              </w:rPr>
              <w:t>photocopying</w:t>
            </w:r>
            <w:r>
              <w:rPr>
                <w:rFonts w:asciiTheme="minorHAnsi" w:hAnsiTheme="minorHAnsi" w:cstheme="minorHAnsi"/>
              </w:rPr>
              <w:t xml:space="preserve">, filing </w:t>
            </w:r>
            <w:r w:rsidR="009F414A">
              <w:rPr>
                <w:rFonts w:asciiTheme="minorHAnsi" w:hAnsiTheme="minorHAnsi" w:cstheme="minorHAnsi"/>
              </w:rPr>
              <w:t>as required</w:t>
            </w:r>
          </w:p>
          <w:p w14:paraId="2A1A57D1" w14:textId="1BD38B9A" w:rsidR="00FF1C2B" w:rsidRDefault="00FF1C2B" w:rsidP="00FC40AE">
            <w:pPr>
              <w:pStyle w:val="NormalWeb"/>
              <w:numPr>
                <w:ilvl w:val="0"/>
                <w:numId w:val="2"/>
              </w:numPr>
              <w:shd w:val="clear" w:color="auto" w:fill="FFFFFF"/>
              <w:snapToGrid w:val="0"/>
              <w:ind w:left="357"/>
              <w:contextualSpacing/>
              <w:rPr>
                <w:rFonts w:asciiTheme="minorHAnsi" w:hAnsiTheme="minorHAnsi" w:cstheme="minorHAnsi"/>
              </w:rPr>
            </w:pPr>
            <w:r>
              <w:rPr>
                <w:rFonts w:asciiTheme="minorHAnsi" w:hAnsiTheme="minorHAnsi" w:cstheme="minorHAnsi"/>
              </w:rPr>
              <w:t>Maintain</w:t>
            </w:r>
            <w:r w:rsidR="00FD13DA">
              <w:rPr>
                <w:rFonts w:asciiTheme="minorHAnsi" w:hAnsiTheme="minorHAnsi" w:cstheme="minorHAnsi"/>
              </w:rPr>
              <w:t xml:space="preserve"> </w:t>
            </w:r>
            <w:r>
              <w:rPr>
                <w:rFonts w:asciiTheme="minorHAnsi" w:hAnsiTheme="minorHAnsi" w:cstheme="minorHAnsi"/>
              </w:rPr>
              <w:t>stock levels within the department, carrying out stock checks and reporting any shortages</w:t>
            </w:r>
            <w:r w:rsidR="0061505E">
              <w:rPr>
                <w:rFonts w:asciiTheme="minorHAnsi" w:hAnsiTheme="minorHAnsi" w:cstheme="minorHAnsi"/>
              </w:rPr>
              <w:t xml:space="preserve"> - a</w:t>
            </w:r>
            <w:r w:rsidR="00BD1E7F" w:rsidRPr="00BD1E7F">
              <w:rPr>
                <w:rFonts w:asciiTheme="minorHAnsi" w:hAnsiTheme="minorHAnsi" w:cstheme="minorHAnsi"/>
              </w:rPr>
              <w:t xml:space="preserve">ssist in </w:t>
            </w:r>
            <w:r>
              <w:rPr>
                <w:rFonts w:asciiTheme="minorHAnsi" w:hAnsiTheme="minorHAnsi" w:cstheme="minorHAnsi"/>
              </w:rPr>
              <w:t>re-</w:t>
            </w:r>
            <w:r w:rsidR="00BD1E7F" w:rsidRPr="00BD1E7F">
              <w:rPr>
                <w:rFonts w:asciiTheme="minorHAnsi" w:hAnsiTheme="minorHAnsi" w:cstheme="minorHAnsi"/>
              </w:rPr>
              <w:t>ordering</w:t>
            </w:r>
            <w:r>
              <w:rPr>
                <w:rFonts w:asciiTheme="minorHAnsi" w:hAnsiTheme="minorHAnsi" w:cstheme="minorHAnsi"/>
              </w:rPr>
              <w:t xml:space="preserve"> as required</w:t>
            </w:r>
          </w:p>
          <w:p w14:paraId="01C9E326" w14:textId="0EE5BE93" w:rsidR="00BD1E7F" w:rsidRDefault="00FF1C2B" w:rsidP="00FC40AE">
            <w:pPr>
              <w:pStyle w:val="NormalWeb"/>
              <w:numPr>
                <w:ilvl w:val="0"/>
                <w:numId w:val="2"/>
              </w:numPr>
              <w:shd w:val="clear" w:color="auto" w:fill="FFFFFF"/>
              <w:snapToGrid w:val="0"/>
              <w:ind w:left="357"/>
              <w:contextualSpacing/>
              <w:rPr>
                <w:rFonts w:asciiTheme="minorHAnsi" w:hAnsiTheme="minorHAnsi" w:cstheme="minorHAnsi"/>
              </w:rPr>
            </w:pPr>
            <w:r>
              <w:rPr>
                <w:rFonts w:asciiTheme="minorHAnsi" w:hAnsiTheme="minorHAnsi" w:cstheme="minorHAnsi"/>
              </w:rPr>
              <w:t>Maint</w:t>
            </w:r>
            <w:r w:rsidR="00FD13DA">
              <w:rPr>
                <w:rFonts w:asciiTheme="minorHAnsi" w:hAnsiTheme="minorHAnsi" w:cstheme="minorHAnsi"/>
              </w:rPr>
              <w:t xml:space="preserve">ain </w:t>
            </w:r>
            <w:r>
              <w:rPr>
                <w:rFonts w:asciiTheme="minorHAnsi" w:hAnsiTheme="minorHAnsi" w:cstheme="minorHAnsi"/>
              </w:rPr>
              <w:t>chemical and equipment inventories</w:t>
            </w:r>
          </w:p>
          <w:p w14:paraId="66C9901D" w14:textId="3A289BA7" w:rsidR="00BD1E7F" w:rsidRDefault="00BD1E7F" w:rsidP="00FC40AE">
            <w:pPr>
              <w:pStyle w:val="NormalWeb"/>
              <w:numPr>
                <w:ilvl w:val="0"/>
                <w:numId w:val="2"/>
              </w:numPr>
              <w:shd w:val="clear" w:color="auto" w:fill="FFFFFF"/>
              <w:snapToGrid w:val="0"/>
              <w:ind w:left="357"/>
              <w:contextualSpacing/>
              <w:rPr>
                <w:rFonts w:asciiTheme="minorHAnsi" w:hAnsiTheme="minorHAnsi" w:cstheme="minorHAnsi"/>
              </w:rPr>
            </w:pPr>
            <w:r>
              <w:rPr>
                <w:rFonts w:asciiTheme="minorHAnsi" w:hAnsiTheme="minorHAnsi" w:cstheme="minorHAnsi"/>
              </w:rPr>
              <w:t>Assist in periodic inspection</w:t>
            </w:r>
            <w:r w:rsidR="00E161E1">
              <w:rPr>
                <w:rFonts w:asciiTheme="minorHAnsi" w:hAnsiTheme="minorHAnsi" w:cstheme="minorHAnsi"/>
              </w:rPr>
              <w:t>/audits</w:t>
            </w:r>
            <w:r>
              <w:rPr>
                <w:rFonts w:asciiTheme="minorHAnsi" w:hAnsiTheme="minorHAnsi" w:cstheme="minorHAnsi"/>
              </w:rPr>
              <w:t xml:space="preserve"> of </w:t>
            </w:r>
            <w:r w:rsidR="00857F91">
              <w:rPr>
                <w:rFonts w:asciiTheme="minorHAnsi" w:hAnsiTheme="minorHAnsi" w:cstheme="minorHAnsi"/>
              </w:rPr>
              <w:t>equipment and specialist areas to</w:t>
            </w:r>
            <w:r>
              <w:rPr>
                <w:rFonts w:asciiTheme="minorHAnsi" w:hAnsiTheme="minorHAnsi" w:cstheme="minorHAnsi"/>
              </w:rPr>
              <w:t xml:space="preserve"> ensure that they are in good working and safe order</w:t>
            </w:r>
          </w:p>
          <w:p w14:paraId="42E81BA7" w14:textId="04153B20" w:rsidR="00C91622" w:rsidRDefault="00C91622" w:rsidP="00FC40AE">
            <w:pPr>
              <w:pStyle w:val="NormalWeb"/>
              <w:numPr>
                <w:ilvl w:val="0"/>
                <w:numId w:val="2"/>
              </w:numPr>
              <w:shd w:val="clear" w:color="auto" w:fill="FFFFFF"/>
              <w:snapToGrid w:val="0"/>
              <w:ind w:left="357"/>
              <w:contextualSpacing/>
              <w:rPr>
                <w:rFonts w:asciiTheme="minorHAnsi" w:hAnsiTheme="minorHAnsi" w:cstheme="minorHAnsi"/>
              </w:rPr>
            </w:pPr>
            <w:r>
              <w:rPr>
                <w:rFonts w:asciiTheme="minorHAnsi" w:hAnsiTheme="minorHAnsi" w:cstheme="minorHAnsi"/>
              </w:rPr>
              <w:t xml:space="preserve">Report unsafe student behaviour during practical activities to the </w:t>
            </w:r>
            <w:r w:rsidR="0061505E">
              <w:rPr>
                <w:rFonts w:asciiTheme="minorHAnsi" w:hAnsiTheme="minorHAnsi" w:cstheme="minorHAnsi"/>
              </w:rPr>
              <w:t>t</w:t>
            </w:r>
            <w:r>
              <w:rPr>
                <w:rFonts w:asciiTheme="minorHAnsi" w:hAnsiTheme="minorHAnsi" w:cstheme="minorHAnsi"/>
              </w:rPr>
              <w:t>eacher responsible for that class</w:t>
            </w:r>
          </w:p>
          <w:p w14:paraId="65F94482" w14:textId="4AE804F2" w:rsidR="00090F42" w:rsidRPr="003E1451" w:rsidRDefault="0047055D" w:rsidP="003E1451">
            <w:pPr>
              <w:pStyle w:val="NormalWeb"/>
              <w:numPr>
                <w:ilvl w:val="0"/>
                <w:numId w:val="2"/>
              </w:numPr>
              <w:shd w:val="clear" w:color="auto" w:fill="FFFFFF"/>
              <w:snapToGrid w:val="0"/>
              <w:ind w:left="357"/>
              <w:contextualSpacing/>
              <w:rPr>
                <w:rFonts w:asciiTheme="minorHAnsi" w:hAnsiTheme="minorHAnsi" w:cstheme="minorHAnsi"/>
              </w:rPr>
            </w:pPr>
            <w:r>
              <w:rPr>
                <w:rFonts w:asciiTheme="minorHAnsi" w:hAnsiTheme="minorHAnsi" w:cstheme="minorHAnsi"/>
              </w:rPr>
              <w:t xml:space="preserve">Report student and school issues in line with </w:t>
            </w:r>
            <w:r w:rsidR="0024694C">
              <w:rPr>
                <w:rFonts w:asciiTheme="minorHAnsi" w:hAnsiTheme="minorHAnsi" w:cstheme="minorHAnsi"/>
              </w:rPr>
              <w:t>the School’s/Trust’s policies for Health and Safety, Safeguarding and Child Protection and Behaviou</w:t>
            </w:r>
            <w:r w:rsidR="003E1451">
              <w:rPr>
                <w:rFonts w:asciiTheme="minorHAnsi" w:hAnsiTheme="minorHAnsi" w:cstheme="minorHAnsi"/>
              </w:rPr>
              <w:t>r</w:t>
            </w:r>
          </w:p>
        </w:tc>
      </w:tr>
      <w:tr w:rsidR="003E1451" w14:paraId="2147BD70" w14:textId="77777777" w:rsidTr="003E1451">
        <w:tc>
          <w:tcPr>
            <w:tcW w:w="1990" w:type="dxa"/>
          </w:tcPr>
          <w:p w14:paraId="7590EDFB" w14:textId="776C370C" w:rsidR="003E1451" w:rsidRDefault="003E1451">
            <w:r>
              <w:t>Key Corporate Accountabilities</w:t>
            </w:r>
          </w:p>
        </w:tc>
        <w:tc>
          <w:tcPr>
            <w:tcW w:w="8500" w:type="dxa"/>
          </w:tcPr>
          <w:p w14:paraId="02DD16E4" w14:textId="77777777" w:rsidR="003E1451" w:rsidRDefault="003E1451" w:rsidP="003E1451">
            <w:pPr>
              <w:pStyle w:val="NormalWeb"/>
              <w:numPr>
                <w:ilvl w:val="0"/>
                <w:numId w:val="1"/>
              </w:numPr>
              <w:shd w:val="clear" w:color="auto" w:fill="FFFFFF"/>
              <w:snapToGrid w:val="0"/>
              <w:contextualSpacing/>
              <w:rPr>
                <w:rFonts w:asciiTheme="minorHAnsi" w:hAnsiTheme="minorHAnsi" w:cstheme="minorHAnsi"/>
              </w:rPr>
            </w:pPr>
            <w:r>
              <w:rPr>
                <w:rFonts w:asciiTheme="minorHAnsi" w:hAnsiTheme="minorHAnsi" w:cstheme="minorHAnsi"/>
              </w:rPr>
              <w:t>Actively promote the Trust’s Equality and Diversity in Employment Policy</w:t>
            </w:r>
          </w:p>
          <w:p w14:paraId="76C3DA5A" w14:textId="77777777" w:rsidR="003E1451" w:rsidRDefault="003E1451" w:rsidP="003E1451">
            <w:pPr>
              <w:pStyle w:val="NormalWeb"/>
              <w:numPr>
                <w:ilvl w:val="0"/>
                <w:numId w:val="1"/>
              </w:numPr>
              <w:shd w:val="clear" w:color="auto" w:fill="FFFFFF"/>
              <w:snapToGrid w:val="0"/>
              <w:contextualSpacing/>
              <w:rPr>
                <w:rFonts w:asciiTheme="minorHAnsi" w:hAnsiTheme="minorHAnsi" w:cstheme="minorHAnsi"/>
              </w:rPr>
            </w:pPr>
            <w:r>
              <w:rPr>
                <w:rFonts w:asciiTheme="minorHAnsi" w:hAnsiTheme="minorHAnsi" w:cstheme="minorHAnsi"/>
              </w:rPr>
              <w:t xml:space="preserve">Fully comply with the Health and Safety at Work Act 1974, the Trust’s and Science Department’s Health and Safety Policy and all local procedures relating to health and safety at work  </w:t>
            </w:r>
          </w:p>
          <w:p w14:paraId="529CB15F" w14:textId="77777777" w:rsidR="003E1451" w:rsidRDefault="003E1451" w:rsidP="003E1451">
            <w:pPr>
              <w:pStyle w:val="NormalWeb"/>
              <w:numPr>
                <w:ilvl w:val="0"/>
                <w:numId w:val="1"/>
              </w:numPr>
              <w:shd w:val="clear" w:color="auto" w:fill="FFFFFF"/>
              <w:snapToGrid w:val="0"/>
              <w:contextualSpacing/>
              <w:rPr>
                <w:rFonts w:asciiTheme="minorHAnsi" w:hAnsiTheme="minorHAnsi" w:cstheme="minorHAnsi"/>
              </w:rPr>
            </w:pPr>
            <w:r>
              <w:rPr>
                <w:rFonts w:asciiTheme="minorHAnsi" w:hAnsiTheme="minorHAnsi" w:cstheme="minorHAnsi"/>
              </w:rPr>
              <w:t>Contribute to safe working practices in preparation/storage/teaching areas</w:t>
            </w:r>
          </w:p>
          <w:p w14:paraId="604D7209" w14:textId="77777777" w:rsidR="003E1451" w:rsidRDefault="003E1451" w:rsidP="003E1451">
            <w:pPr>
              <w:pStyle w:val="NormalWeb"/>
              <w:numPr>
                <w:ilvl w:val="0"/>
                <w:numId w:val="1"/>
              </w:numPr>
              <w:shd w:val="clear" w:color="auto" w:fill="FFFFFF"/>
              <w:snapToGrid w:val="0"/>
              <w:contextualSpacing/>
              <w:rPr>
                <w:rFonts w:asciiTheme="minorHAnsi" w:hAnsiTheme="minorHAnsi" w:cstheme="minorHAnsi"/>
              </w:rPr>
            </w:pPr>
            <w:r>
              <w:rPr>
                <w:rFonts w:asciiTheme="minorHAnsi" w:hAnsiTheme="minorHAnsi" w:cstheme="minorHAnsi"/>
              </w:rPr>
              <w:t>Carry out other duties as may be reasonably requested from time to time</w:t>
            </w:r>
          </w:p>
          <w:p w14:paraId="161CAC06" w14:textId="77777777" w:rsidR="003E1451" w:rsidRPr="00FF1C2B" w:rsidRDefault="003E1451" w:rsidP="003E1451">
            <w:pPr>
              <w:pStyle w:val="NormalWeb"/>
              <w:numPr>
                <w:ilvl w:val="0"/>
                <w:numId w:val="1"/>
              </w:numPr>
              <w:shd w:val="clear" w:color="auto" w:fill="FFFFFF"/>
              <w:snapToGrid w:val="0"/>
              <w:contextualSpacing/>
              <w:rPr>
                <w:rFonts w:asciiTheme="minorHAnsi" w:hAnsiTheme="minorHAnsi" w:cstheme="minorHAnsi"/>
              </w:rPr>
            </w:pPr>
            <w:r>
              <w:rPr>
                <w:rFonts w:asciiTheme="minorHAnsi" w:hAnsiTheme="minorHAnsi" w:cstheme="minorHAnsi"/>
              </w:rPr>
              <w:t xml:space="preserve">Advise staff on safety issues and trial practical work where necessary </w:t>
            </w:r>
          </w:p>
          <w:p w14:paraId="6500131B" w14:textId="77777777" w:rsidR="003E1451" w:rsidRPr="00FF1C2B" w:rsidRDefault="003E1451" w:rsidP="003E1451">
            <w:pPr>
              <w:pStyle w:val="NormalWeb"/>
              <w:numPr>
                <w:ilvl w:val="0"/>
                <w:numId w:val="1"/>
              </w:numPr>
              <w:shd w:val="clear" w:color="auto" w:fill="FFFFFF"/>
            </w:pPr>
            <w:r>
              <w:rPr>
                <w:rFonts w:asciiTheme="minorHAnsi" w:hAnsiTheme="minorHAnsi" w:cstheme="minorHAnsi"/>
              </w:rPr>
              <w:t>Participate in training and other learning activities as required</w:t>
            </w:r>
          </w:p>
          <w:p w14:paraId="4EE9E419" w14:textId="0D88C9F6" w:rsidR="003E1451" w:rsidRPr="003E1451" w:rsidRDefault="003E1451" w:rsidP="003E1451">
            <w:pPr>
              <w:pStyle w:val="NormalWeb"/>
              <w:numPr>
                <w:ilvl w:val="0"/>
                <w:numId w:val="1"/>
              </w:numPr>
              <w:shd w:val="clear" w:color="auto" w:fill="FFFFFF"/>
            </w:pPr>
            <w:r>
              <w:rPr>
                <w:rFonts w:asciiTheme="minorHAnsi" w:hAnsiTheme="minorHAnsi" w:cstheme="minorHAnsi"/>
              </w:rPr>
              <w:t>Participate in Performance Management, taking personal responsibility for identification of learning, development and training opportunities</w:t>
            </w:r>
          </w:p>
          <w:p w14:paraId="5406BB2E" w14:textId="3AFCF634" w:rsidR="003E1451" w:rsidRDefault="003E1451" w:rsidP="005D3291">
            <w:pPr>
              <w:pStyle w:val="NormalWeb"/>
              <w:numPr>
                <w:ilvl w:val="0"/>
                <w:numId w:val="1"/>
              </w:numPr>
              <w:shd w:val="clear" w:color="auto" w:fill="FFFFFF"/>
            </w:pPr>
            <w:r w:rsidRPr="00FF1C2B">
              <w:rPr>
                <w:rFonts w:asciiTheme="minorHAnsi" w:hAnsiTheme="minorHAnsi" w:cstheme="minorHAnsi"/>
              </w:rPr>
              <w:lastRenderedPageBreak/>
              <w:t>C</w:t>
            </w:r>
            <w:r>
              <w:rPr>
                <w:rFonts w:asciiTheme="minorHAnsi" w:hAnsiTheme="minorHAnsi" w:cstheme="minorHAnsi"/>
              </w:rPr>
              <w:t>ontribute to the overall ethos and aims of the scho</w:t>
            </w:r>
            <w:r w:rsidR="005D3291">
              <w:rPr>
                <w:rFonts w:asciiTheme="minorHAnsi" w:hAnsiTheme="minorHAnsi" w:cstheme="minorHAnsi"/>
              </w:rPr>
              <w:t>ol</w:t>
            </w:r>
          </w:p>
        </w:tc>
      </w:tr>
    </w:tbl>
    <w:p w14:paraId="4B97754D" w14:textId="338C9E22" w:rsidR="002C4162" w:rsidRPr="00387397" w:rsidRDefault="002C4162" w:rsidP="002C4162">
      <w:pPr>
        <w:rPr>
          <w:b/>
          <w:bCs/>
        </w:rPr>
      </w:pPr>
      <w:r>
        <w:rPr>
          <w:b/>
          <w:bCs/>
        </w:rPr>
        <w:lastRenderedPageBreak/>
        <w:t>PERSON SPECIFICATION</w:t>
      </w:r>
      <w:r w:rsidR="00DB1C3B">
        <w:rPr>
          <w:b/>
          <w:bCs/>
        </w:rPr>
        <w:t xml:space="preserve">: SCIENCE TECHNICIAN </w:t>
      </w:r>
      <w:r>
        <w:rPr>
          <w:b/>
          <w:bCs/>
        </w:rPr>
        <w:t xml:space="preserve"> </w:t>
      </w:r>
    </w:p>
    <w:p w14:paraId="0F65B32D" w14:textId="77777777" w:rsidR="002C4162" w:rsidRDefault="002C4162"/>
    <w:tbl>
      <w:tblPr>
        <w:tblStyle w:val="TableGrid"/>
        <w:tblW w:w="9782" w:type="dxa"/>
        <w:tblInd w:w="-431" w:type="dxa"/>
        <w:tblLook w:val="04A0" w:firstRow="1" w:lastRow="0" w:firstColumn="1" w:lastColumn="0" w:noHBand="0" w:noVBand="1"/>
      </w:tblPr>
      <w:tblGrid>
        <w:gridCol w:w="5955"/>
        <w:gridCol w:w="1984"/>
        <w:gridCol w:w="1843"/>
      </w:tblGrid>
      <w:tr w:rsidR="002C4162" w14:paraId="0EA31F8B" w14:textId="3CF50E75" w:rsidTr="002C4162">
        <w:tc>
          <w:tcPr>
            <w:tcW w:w="5955" w:type="dxa"/>
          </w:tcPr>
          <w:p w14:paraId="7BAC9288" w14:textId="4EBD0171" w:rsidR="002C4162" w:rsidRPr="002C4162" w:rsidRDefault="002C4162" w:rsidP="002C4162">
            <w:pPr>
              <w:jc w:val="center"/>
              <w:rPr>
                <w:b/>
                <w:bCs/>
              </w:rPr>
            </w:pPr>
            <w:r>
              <w:rPr>
                <w:b/>
                <w:bCs/>
              </w:rPr>
              <w:t>CRITERIA</w:t>
            </w:r>
          </w:p>
        </w:tc>
        <w:tc>
          <w:tcPr>
            <w:tcW w:w="1984" w:type="dxa"/>
          </w:tcPr>
          <w:p w14:paraId="6E6C0232" w14:textId="77777777" w:rsidR="0061505E" w:rsidRDefault="0061505E" w:rsidP="002C4162">
            <w:pPr>
              <w:jc w:val="center"/>
              <w:rPr>
                <w:b/>
                <w:bCs/>
              </w:rPr>
            </w:pPr>
            <w:r>
              <w:rPr>
                <w:b/>
                <w:bCs/>
              </w:rPr>
              <w:t>CRITERIA</w:t>
            </w:r>
          </w:p>
          <w:p w14:paraId="35EC48E4" w14:textId="57298412" w:rsidR="002C4162" w:rsidRDefault="002C4162" w:rsidP="002C4162">
            <w:pPr>
              <w:jc w:val="center"/>
              <w:rPr>
                <w:b/>
                <w:bCs/>
              </w:rPr>
            </w:pPr>
            <w:r>
              <w:rPr>
                <w:b/>
                <w:bCs/>
              </w:rPr>
              <w:t>ESSENTIAL (E)</w:t>
            </w:r>
            <w:r w:rsidR="003A4E19">
              <w:rPr>
                <w:b/>
                <w:bCs/>
              </w:rPr>
              <w:t xml:space="preserve"> </w:t>
            </w:r>
            <w:r w:rsidR="0061505E">
              <w:rPr>
                <w:b/>
                <w:bCs/>
              </w:rPr>
              <w:t>/</w:t>
            </w:r>
            <w:r>
              <w:rPr>
                <w:b/>
                <w:bCs/>
              </w:rPr>
              <w:t xml:space="preserve"> </w:t>
            </w:r>
          </w:p>
          <w:p w14:paraId="5AD092F8" w14:textId="73CC4D51" w:rsidR="002C4162" w:rsidRPr="002C4162" w:rsidRDefault="002C4162" w:rsidP="002C4162">
            <w:pPr>
              <w:jc w:val="center"/>
              <w:rPr>
                <w:b/>
                <w:bCs/>
              </w:rPr>
            </w:pPr>
            <w:r>
              <w:rPr>
                <w:b/>
                <w:bCs/>
              </w:rPr>
              <w:t xml:space="preserve">DESIRABLE (D) </w:t>
            </w:r>
          </w:p>
        </w:tc>
        <w:tc>
          <w:tcPr>
            <w:tcW w:w="1843" w:type="dxa"/>
          </w:tcPr>
          <w:p w14:paraId="203872F3" w14:textId="78941D40" w:rsidR="002C4162" w:rsidRDefault="002C4162" w:rsidP="002C4162">
            <w:pPr>
              <w:jc w:val="center"/>
              <w:rPr>
                <w:b/>
                <w:bCs/>
              </w:rPr>
            </w:pPr>
            <w:r>
              <w:rPr>
                <w:b/>
                <w:bCs/>
              </w:rPr>
              <w:t>MEASURED BY</w:t>
            </w:r>
          </w:p>
        </w:tc>
      </w:tr>
      <w:tr w:rsidR="002C4162" w14:paraId="61138B88" w14:textId="309EA2F4" w:rsidTr="002C4162">
        <w:trPr>
          <w:trHeight w:val="908"/>
        </w:trPr>
        <w:tc>
          <w:tcPr>
            <w:tcW w:w="5955" w:type="dxa"/>
          </w:tcPr>
          <w:p w14:paraId="314985AF" w14:textId="2BFB158D" w:rsidR="002C4162" w:rsidRPr="002C4162" w:rsidRDefault="002C4162" w:rsidP="002C4162">
            <w:pPr>
              <w:rPr>
                <w:b/>
                <w:bCs/>
              </w:rPr>
            </w:pPr>
            <w:r w:rsidRPr="002C4162">
              <w:rPr>
                <w:b/>
                <w:bCs/>
              </w:rPr>
              <w:t>Qualifications</w:t>
            </w:r>
          </w:p>
          <w:p w14:paraId="7A5B848E" w14:textId="77777777" w:rsidR="002C4162" w:rsidRDefault="002C4162" w:rsidP="002C4162"/>
          <w:p w14:paraId="60CEA863" w14:textId="4AE6F4AF" w:rsidR="002C4162" w:rsidRDefault="002C4162" w:rsidP="002C4162">
            <w:r>
              <w:t>GCSE Grade 4 or above in Maths and English</w:t>
            </w:r>
            <w:r w:rsidR="00DB1C3B">
              <w:t xml:space="preserve"> Language</w:t>
            </w:r>
          </w:p>
          <w:p w14:paraId="48E05D4A" w14:textId="77777777" w:rsidR="002C4162" w:rsidRDefault="002C4162" w:rsidP="002C4162">
            <w:r>
              <w:t>NVQ Level 2 or equivalent in a science related subject</w:t>
            </w:r>
          </w:p>
          <w:p w14:paraId="22FDDD1B" w14:textId="2FA4305E" w:rsidR="002C4162" w:rsidRDefault="002C4162" w:rsidP="002C4162"/>
        </w:tc>
        <w:tc>
          <w:tcPr>
            <w:tcW w:w="1984" w:type="dxa"/>
          </w:tcPr>
          <w:p w14:paraId="5BAD8FC2" w14:textId="77777777" w:rsidR="002C4162" w:rsidRDefault="002C4162" w:rsidP="002C4162">
            <w:pPr>
              <w:jc w:val="center"/>
            </w:pPr>
          </w:p>
          <w:p w14:paraId="0358FF67" w14:textId="77777777" w:rsidR="002C4162" w:rsidRDefault="002C4162" w:rsidP="002C4162">
            <w:pPr>
              <w:jc w:val="center"/>
            </w:pPr>
          </w:p>
          <w:p w14:paraId="07FD1E4A" w14:textId="5C6CD9D5" w:rsidR="002C4162" w:rsidRDefault="0061505E" w:rsidP="002C4162">
            <w:pPr>
              <w:jc w:val="center"/>
            </w:pPr>
            <w:r>
              <w:t>D</w:t>
            </w:r>
          </w:p>
          <w:p w14:paraId="3949D8EB" w14:textId="147FB89B" w:rsidR="002C4162" w:rsidRDefault="002C4162" w:rsidP="002C4162">
            <w:pPr>
              <w:jc w:val="center"/>
            </w:pPr>
            <w:r>
              <w:t>D</w:t>
            </w:r>
          </w:p>
        </w:tc>
        <w:tc>
          <w:tcPr>
            <w:tcW w:w="1843" w:type="dxa"/>
          </w:tcPr>
          <w:p w14:paraId="6CFBABA1" w14:textId="77777777" w:rsidR="002C4162" w:rsidRDefault="002C4162" w:rsidP="002C4162">
            <w:pPr>
              <w:jc w:val="center"/>
            </w:pPr>
          </w:p>
          <w:p w14:paraId="41B9CF74" w14:textId="77777777" w:rsidR="002C4162" w:rsidRDefault="002C4162" w:rsidP="002C4162">
            <w:pPr>
              <w:jc w:val="center"/>
            </w:pPr>
          </w:p>
          <w:p w14:paraId="50DE39D7" w14:textId="7E52F853" w:rsidR="002C4162" w:rsidRDefault="0061505E" w:rsidP="002C4162">
            <w:pPr>
              <w:jc w:val="center"/>
            </w:pPr>
            <w:r>
              <w:t>CV/</w:t>
            </w:r>
            <w:r w:rsidR="002C4162">
              <w:t>Application Form/Certificate</w:t>
            </w:r>
          </w:p>
        </w:tc>
      </w:tr>
      <w:tr w:rsidR="002C4162" w14:paraId="1E1C56C6" w14:textId="785DC6B7" w:rsidTr="002C4162">
        <w:tc>
          <w:tcPr>
            <w:tcW w:w="5955" w:type="dxa"/>
          </w:tcPr>
          <w:p w14:paraId="335D7486" w14:textId="31128DEF" w:rsidR="002C4162" w:rsidRDefault="002C4162" w:rsidP="002C4162">
            <w:pPr>
              <w:rPr>
                <w:b/>
                <w:bCs/>
              </w:rPr>
            </w:pPr>
            <w:r w:rsidRPr="002C4162">
              <w:rPr>
                <w:b/>
                <w:bCs/>
              </w:rPr>
              <w:t>Experience</w:t>
            </w:r>
          </w:p>
          <w:p w14:paraId="2FDBDDF8" w14:textId="77777777" w:rsidR="002C4162" w:rsidRDefault="002C4162" w:rsidP="002C4162">
            <w:pPr>
              <w:rPr>
                <w:b/>
                <w:bCs/>
              </w:rPr>
            </w:pPr>
          </w:p>
          <w:p w14:paraId="762F7114" w14:textId="77777777" w:rsidR="002C4162" w:rsidRDefault="002C4162" w:rsidP="002C4162">
            <w:r>
              <w:t>Working in a laboratory/science environment</w:t>
            </w:r>
          </w:p>
          <w:p w14:paraId="7C1161F8" w14:textId="77777777" w:rsidR="002C4162" w:rsidRDefault="002C4162" w:rsidP="002C4162">
            <w:r>
              <w:t xml:space="preserve">Working in a school </w:t>
            </w:r>
          </w:p>
          <w:p w14:paraId="6B03F88B" w14:textId="70C2EA15" w:rsidR="002C4162" w:rsidRDefault="002C4162" w:rsidP="002C4162">
            <w:pPr>
              <w:rPr>
                <w:b/>
                <w:bCs/>
              </w:rPr>
            </w:pPr>
            <w:r>
              <w:t>Working knowledge of relevant Health and Safety Regulations (CLEAPSS)</w:t>
            </w:r>
          </w:p>
          <w:p w14:paraId="52A41D10" w14:textId="33250E59" w:rsidR="002C4162" w:rsidRDefault="002C4162" w:rsidP="002C4162">
            <w:pPr>
              <w:rPr>
                <w:b/>
                <w:bCs/>
              </w:rPr>
            </w:pPr>
            <w:r>
              <w:t>A commitment to safeguarding the welfare of children</w:t>
            </w:r>
          </w:p>
          <w:p w14:paraId="379F52A6" w14:textId="47E5B6D6" w:rsidR="002C4162" w:rsidRPr="002C4162" w:rsidRDefault="002C4162" w:rsidP="002C4162">
            <w:pPr>
              <w:rPr>
                <w:b/>
                <w:bCs/>
              </w:rPr>
            </w:pPr>
          </w:p>
        </w:tc>
        <w:tc>
          <w:tcPr>
            <w:tcW w:w="1984" w:type="dxa"/>
          </w:tcPr>
          <w:p w14:paraId="348BB6E9" w14:textId="77777777" w:rsidR="002C4162" w:rsidRDefault="002C4162" w:rsidP="002C4162">
            <w:pPr>
              <w:jc w:val="center"/>
            </w:pPr>
          </w:p>
          <w:p w14:paraId="44341A20" w14:textId="77777777" w:rsidR="002C4162" w:rsidRDefault="002C4162" w:rsidP="002C4162">
            <w:pPr>
              <w:jc w:val="center"/>
            </w:pPr>
          </w:p>
          <w:p w14:paraId="569F7E3D" w14:textId="77777777" w:rsidR="002C4162" w:rsidRDefault="002C4162" w:rsidP="002C4162">
            <w:pPr>
              <w:jc w:val="center"/>
            </w:pPr>
            <w:r>
              <w:t>D</w:t>
            </w:r>
          </w:p>
          <w:p w14:paraId="119DD333" w14:textId="77777777" w:rsidR="002C4162" w:rsidRDefault="002C4162" w:rsidP="002C4162">
            <w:pPr>
              <w:jc w:val="center"/>
            </w:pPr>
            <w:r>
              <w:t>D</w:t>
            </w:r>
          </w:p>
          <w:p w14:paraId="0802D69F" w14:textId="77777777" w:rsidR="002C4162" w:rsidRDefault="002C4162" w:rsidP="002C4162">
            <w:pPr>
              <w:jc w:val="center"/>
            </w:pPr>
            <w:r>
              <w:t>D</w:t>
            </w:r>
          </w:p>
          <w:p w14:paraId="6FA5A671" w14:textId="77777777" w:rsidR="002C4162" w:rsidRDefault="002C4162" w:rsidP="002C4162">
            <w:pPr>
              <w:jc w:val="center"/>
            </w:pPr>
          </w:p>
          <w:p w14:paraId="0B718C34" w14:textId="40EF3084" w:rsidR="002C4162" w:rsidRDefault="002C4162" w:rsidP="002C4162">
            <w:pPr>
              <w:jc w:val="center"/>
            </w:pPr>
            <w:r>
              <w:t>E</w:t>
            </w:r>
          </w:p>
        </w:tc>
        <w:tc>
          <w:tcPr>
            <w:tcW w:w="1843" w:type="dxa"/>
          </w:tcPr>
          <w:p w14:paraId="391FBCCC" w14:textId="77777777" w:rsidR="002C4162" w:rsidRDefault="002C4162" w:rsidP="002C4162">
            <w:pPr>
              <w:jc w:val="center"/>
            </w:pPr>
          </w:p>
          <w:p w14:paraId="2DA32DF7" w14:textId="77777777" w:rsidR="002C4162" w:rsidRDefault="002C4162" w:rsidP="002C4162">
            <w:pPr>
              <w:jc w:val="center"/>
            </w:pPr>
          </w:p>
          <w:p w14:paraId="433FF264" w14:textId="77777777" w:rsidR="002C4162" w:rsidRDefault="002C4162" w:rsidP="002C4162">
            <w:pPr>
              <w:jc w:val="center"/>
            </w:pPr>
          </w:p>
          <w:p w14:paraId="409D63F9" w14:textId="4D1D815F" w:rsidR="002C4162" w:rsidRDefault="0061505E" w:rsidP="002C4162">
            <w:pPr>
              <w:jc w:val="center"/>
            </w:pPr>
            <w:r>
              <w:t>CV/</w:t>
            </w:r>
            <w:r w:rsidR="002C4162">
              <w:t>Application Form/Interview</w:t>
            </w:r>
          </w:p>
        </w:tc>
      </w:tr>
      <w:tr w:rsidR="002C4162" w14:paraId="05446320" w14:textId="0192FC35" w:rsidTr="002C4162">
        <w:tc>
          <w:tcPr>
            <w:tcW w:w="5955" w:type="dxa"/>
          </w:tcPr>
          <w:p w14:paraId="05842857" w14:textId="77777777" w:rsidR="002C4162" w:rsidRDefault="002C4162" w:rsidP="002C4162">
            <w:pPr>
              <w:rPr>
                <w:b/>
                <w:bCs/>
              </w:rPr>
            </w:pPr>
            <w:r w:rsidRPr="002C4162">
              <w:rPr>
                <w:b/>
                <w:bCs/>
              </w:rPr>
              <w:t>Knowledge/Skills</w:t>
            </w:r>
          </w:p>
          <w:p w14:paraId="03306EE7" w14:textId="77777777" w:rsidR="002C4162" w:rsidRDefault="002C4162" w:rsidP="002C4162">
            <w:pPr>
              <w:rPr>
                <w:b/>
                <w:bCs/>
              </w:rPr>
            </w:pPr>
          </w:p>
          <w:p w14:paraId="1CF8BEC3" w14:textId="77777777" w:rsidR="002C4162" w:rsidRDefault="002C4162" w:rsidP="002C4162">
            <w:r>
              <w:t>Good oral, written, communication and numeracy skills</w:t>
            </w:r>
          </w:p>
          <w:p w14:paraId="3A01CF6E" w14:textId="77777777" w:rsidR="00A52652" w:rsidRDefault="00A52652" w:rsidP="002C4162">
            <w:r>
              <w:t>Good IT Skills (Excel, Word, Outlook, Google, Teams)</w:t>
            </w:r>
          </w:p>
          <w:p w14:paraId="1F31CEDB" w14:textId="15C6B4D3" w:rsidR="00A52652" w:rsidRDefault="00A52652" w:rsidP="002C4162">
            <w:r>
              <w:t>Ability to follow written and verbal instructions accurately</w:t>
            </w:r>
          </w:p>
          <w:p w14:paraId="36548297" w14:textId="4123C990" w:rsidR="00A52652" w:rsidRDefault="00A52652" w:rsidP="002C4162">
            <w:r>
              <w:t>Ability to work on own initiative</w:t>
            </w:r>
          </w:p>
          <w:p w14:paraId="2761BAA4" w14:textId="77777777" w:rsidR="00A52652" w:rsidRDefault="00A52652" w:rsidP="002C4162">
            <w:r>
              <w:t>Ability to prioritise and organise own time</w:t>
            </w:r>
          </w:p>
          <w:p w14:paraId="532E63C7" w14:textId="48FF1EA7" w:rsidR="00A52652" w:rsidRDefault="00A52652" w:rsidP="002C4162">
            <w:r>
              <w:t>Ability to work as part of a team</w:t>
            </w:r>
          </w:p>
          <w:p w14:paraId="08A4DB42" w14:textId="35B6A4DB" w:rsidR="00A52652" w:rsidRPr="00A52652" w:rsidRDefault="00A52652" w:rsidP="002C4162"/>
        </w:tc>
        <w:tc>
          <w:tcPr>
            <w:tcW w:w="1984" w:type="dxa"/>
          </w:tcPr>
          <w:p w14:paraId="562C45EF" w14:textId="77777777" w:rsidR="002C4162" w:rsidRDefault="002C4162" w:rsidP="002C4162">
            <w:pPr>
              <w:jc w:val="center"/>
            </w:pPr>
          </w:p>
          <w:p w14:paraId="4B29FDBA" w14:textId="77777777" w:rsidR="002C4162" w:rsidRDefault="002C4162" w:rsidP="002C4162">
            <w:pPr>
              <w:jc w:val="center"/>
            </w:pPr>
          </w:p>
          <w:p w14:paraId="6B122FED" w14:textId="66F4513B" w:rsidR="00A52652" w:rsidRDefault="00A52652" w:rsidP="002C4162">
            <w:pPr>
              <w:jc w:val="center"/>
            </w:pPr>
            <w:r>
              <w:t>E</w:t>
            </w:r>
          </w:p>
          <w:p w14:paraId="3B89F67B" w14:textId="5A253432" w:rsidR="00A52652" w:rsidRDefault="00A52652" w:rsidP="002C4162">
            <w:pPr>
              <w:jc w:val="center"/>
            </w:pPr>
            <w:r>
              <w:t>D</w:t>
            </w:r>
          </w:p>
          <w:p w14:paraId="0034CE63" w14:textId="77777777" w:rsidR="002C4162" w:rsidRDefault="002C4162" w:rsidP="002C4162">
            <w:pPr>
              <w:jc w:val="center"/>
            </w:pPr>
            <w:r>
              <w:t>E</w:t>
            </w:r>
          </w:p>
          <w:p w14:paraId="1056735F" w14:textId="77777777" w:rsidR="00A52652" w:rsidRDefault="00A52652" w:rsidP="002C4162">
            <w:pPr>
              <w:jc w:val="center"/>
            </w:pPr>
            <w:r>
              <w:t>E</w:t>
            </w:r>
          </w:p>
          <w:p w14:paraId="288004DD" w14:textId="77777777" w:rsidR="00A52652" w:rsidRDefault="00A52652" w:rsidP="002C4162">
            <w:pPr>
              <w:jc w:val="center"/>
            </w:pPr>
            <w:r>
              <w:t>E</w:t>
            </w:r>
          </w:p>
          <w:p w14:paraId="3088A590" w14:textId="52474AC8" w:rsidR="00A52652" w:rsidRDefault="00A52652" w:rsidP="002C4162">
            <w:pPr>
              <w:jc w:val="center"/>
            </w:pPr>
            <w:r>
              <w:t>E</w:t>
            </w:r>
          </w:p>
        </w:tc>
        <w:tc>
          <w:tcPr>
            <w:tcW w:w="1843" w:type="dxa"/>
          </w:tcPr>
          <w:p w14:paraId="3C386A35" w14:textId="77777777" w:rsidR="00A52652" w:rsidRDefault="00A52652" w:rsidP="002C4162">
            <w:pPr>
              <w:jc w:val="center"/>
            </w:pPr>
          </w:p>
          <w:p w14:paraId="0D1F39F4" w14:textId="77777777" w:rsidR="00A52652" w:rsidRDefault="00A52652" w:rsidP="002C4162">
            <w:pPr>
              <w:jc w:val="center"/>
            </w:pPr>
          </w:p>
          <w:p w14:paraId="2E7F5BDF" w14:textId="77777777" w:rsidR="00A52652" w:rsidRDefault="00A52652" w:rsidP="002C4162">
            <w:pPr>
              <w:jc w:val="center"/>
            </w:pPr>
          </w:p>
          <w:p w14:paraId="7EE22244" w14:textId="2B40BA72" w:rsidR="002C4162" w:rsidRDefault="0061505E" w:rsidP="002C4162">
            <w:pPr>
              <w:jc w:val="center"/>
            </w:pPr>
            <w:r>
              <w:t>CV/</w:t>
            </w:r>
            <w:r w:rsidR="002C4162">
              <w:t>Application Form/Interview</w:t>
            </w:r>
          </w:p>
        </w:tc>
      </w:tr>
      <w:tr w:rsidR="002C4162" w14:paraId="7145BF00" w14:textId="0D6A4FED" w:rsidTr="002C4162">
        <w:tc>
          <w:tcPr>
            <w:tcW w:w="5955" w:type="dxa"/>
          </w:tcPr>
          <w:p w14:paraId="67A7FA1C" w14:textId="77777777" w:rsidR="002C4162" w:rsidRPr="002C4162" w:rsidRDefault="002C4162" w:rsidP="002C4162">
            <w:pPr>
              <w:rPr>
                <w:b/>
                <w:bCs/>
              </w:rPr>
            </w:pPr>
            <w:r w:rsidRPr="002C4162">
              <w:rPr>
                <w:b/>
                <w:bCs/>
              </w:rPr>
              <w:t>Behavioural Attributes</w:t>
            </w:r>
          </w:p>
          <w:p w14:paraId="67EE630E" w14:textId="77777777" w:rsidR="002C4162" w:rsidRDefault="002C4162" w:rsidP="002C4162"/>
          <w:p w14:paraId="74208671" w14:textId="77777777" w:rsidR="00A52652" w:rsidRDefault="002C4162" w:rsidP="002C4162">
            <w:r>
              <w:t>Willingness to learn</w:t>
            </w:r>
          </w:p>
          <w:p w14:paraId="463600A7" w14:textId="0E0D7936" w:rsidR="002C4162" w:rsidRDefault="00A52652" w:rsidP="002C4162">
            <w:r>
              <w:t>High standards of professionalism</w:t>
            </w:r>
          </w:p>
          <w:p w14:paraId="35EFD18D" w14:textId="7464562D" w:rsidR="00A52652" w:rsidRDefault="00A52652" w:rsidP="002C4162">
            <w:r>
              <w:t>Flexible and adaptive attitude</w:t>
            </w:r>
          </w:p>
          <w:p w14:paraId="484AE09A" w14:textId="648053E9" w:rsidR="00A52652" w:rsidRDefault="00A52652" w:rsidP="002C4162">
            <w:r>
              <w:t>Co-operative spirit/can do attitude</w:t>
            </w:r>
          </w:p>
          <w:p w14:paraId="2A1FF6E0" w14:textId="6F302507" w:rsidR="00A52652" w:rsidRDefault="00A52652" w:rsidP="002C4162">
            <w:r>
              <w:t>Positive approach to problem solving</w:t>
            </w:r>
          </w:p>
          <w:p w14:paraId="250972BC" w14:textId="76834D11" w:rsidR="00A52652" w:rsidRDefault="00A52652" w:rsidP="002C4162">
            <w:r>
              <w:t>Calmness under pressure/resilience</w:t>
            </w:r>
          </w:p>
          <w:p w14:paraId="178E159F" w14:textId="1D778578" w:rsidR="00A52652" w:rsidRDefault="00A52652" w:rsidP="002C4162">
            <w:r>
              <w:t>Patience with children</w:t>
            </w:r>
          </w:p>
          <w:p w14:paraId="763492A2" w14:textId="745C2849" w:rsidR="00A52652" w:rsidRDefault="00A52652" w:rsidP="002C4162">
            <w:r>
              <w:t>Ability to maintain confidentiality</w:t>
            </w:r>
          </w:p>
          <w:p w14:paraId="38758520" w14:textId="77777777" w:rsidR="00A52652" w:rsidRDefault="00A52652" w:rsidP="002C4162">
            <w:r>
              <w:t xml:space="preserve">Responsible and conscientious approach to Health and Safety </w:t>
            </w:r>
          </w:p>
          <w:p w14:paraId="5A97BE53" w14:textId="0F80F3D8" w:rsidR="00A52652" w:rsidRDefault="00A52652" w:rsidP="002C4162">
            <w:r>
              <w:t>Awareness and promotion of equality</w:t>
            </w:r>
          </w:p>
          <w:p w14:paraId="36C65CFF" w14:textId="77777777" w:rsidR="00A52652" w:rsidRDefault="00A52652" w:rsidP="00A52652">
            <w:r>
              <w:t>Commitment to develop and learn in the role and take responsibility for own Continuous Professional Development (CPD)</w:t>
            </w:r>
          </w:p>
          <w:p w14:paraId="3A531E40" w14:textId="0D3C3A5D" w:rsidR="00A52652" w:rsidRDefault="00A52652" w:rsidP="002C4162"/>
        </w:tc>
        <w:tc>
          <w:tcPr>
            <w:tcW w:w="1984" w:type="dxa"/>
          </w:tcPr>
          <w:p w14:paraId="2D34DAAD" w14:textId="77777777" w:rsidR="00A52652" w:rsidRDefault="00A52652" w:rsidP="002C4162">
            <w:pPr>
              <w:jc w:val="center"/>
            </w:pPr>
          </w:p>
          <w:p w14:paraId="60240B5D" w14:textId="77777777" w:rsidR="00A52652" w:rsidRDefault="00A52652" w:rsidP="002C4162">
            <w:pPr>
              <w:jc w:val="center"/>
            </w:pPr>
          </w:p>
          <w:p w14:paraId="3B46D21E" w14:textId="26F79314" w:rsidR="00A52652" w:rsidRDefault="00A52652" w:rsidP="002C4162">
            <w:pPr>
              <w:jc w:val="center"/>
            </w:pPr>
            <w:r>
              <w:t>E</w:t>
            </w:r>
          </w:p>
          <w:p w14:paraId="55EF691E" w14:textId="77777777" w:rsidR="002C4162" w:rsidRDefault="002C4162" w:rsidP="002C4162">
            <w:pPr>
              <w:jc w:val="center"/>
            </w:pPr>
            <w:r>
              <w:t>E</w:t>
            </w:r>
          </w:p>
          <w:p w14:paraId="4D8C42D4" w14:textId="77777777" w:rsidR="00A52652" w:rsidRDefault="00A52652" w:rsidP="002C4162">
            <w:pPr>
              <w:jc w:val="center"/>
            </w:pPr>
            <w:r>
              <w:t>E</w:t>
            </w:r>
          </w:p>
          <w:p w14:paraId="66D73FD2" w14:textId="77777777" w:rsidR="00A52652" w:rsidRDefault="00A52652" w:rsidP="002C4162">
            <w:pPr>
              <w:jc w:val="center"/>
            </w:pPr>
            <w:r>
              <w:t>E</w:t>
            </w:r>
          </w:p>
          <w:p w14:paraId="30804BC1" w14:textId="77777777" w:rsidR="00A52652" w:rsidRDefault="00A52652" w:rsidP="002C4162">
            <w:pPr>
              <w:jc w:val="center"/>
            </w:pPr>
            <w:r>
              <w:t>E</w:t>
            </w:r>
          </w:p>
          <w:p w14:paraId="249175B7" w14:textId="77777777" w:rsidR="00A52652" w:rsidRDefault="00A52652" w:rsidP="002C4162">
            <w:pPr>
              <w:jc w:val="center"/>
            </w:pPr>
            <w:r>
              <w:t>E</w:t>
            </w:r>
          </w:p>
          <w:p w14:paraId="6688FF07" w14:textId="77777777" w:rsidR="00A52652" w:rsidRDefault="00A52652" w:rsidP="002C4162">
            <w:pPr>
              <w:jc w:val="center"/>
            </w:pPr>
            <w:r>
              <w:t>E</w:t>
            </w:r>
          </w:p>
          <w:p w14:paraId="01640BB3" w14:textId="77777777" w:rsidR="00A52652" w:rsidRDefault="00A52652" w:rsidP="002C4162">
            <w:pPr>
              <w:jc w:val="center"/>
            </w:pPr>
            <w:r>
              <w:t>E</w:t>
            </w:r>
          </w:p>
          <w:p w14:paraId="48C1CCF2" w14:textId="77777777" w:rsidR="00A52652" w:rsidRDefault="00A52652" w:rsidP="002C4162">
            <w:pPr>
              <w:jc w:val="center"/>
            </w:pPr>
            <w:r>
              <w:t>E</w:t>
            </w:r>
          </w:p>
          <w:p w14:paraId="2F3F6556" w14:textId="77777777" w:rsidR="00A52652" w:rsidRDefault="00A52652" w:rsidP="002C4162">
            <w:pPr>
              <w:jc w:val="center"/>
            </w:pPr>
          </w:p>
          <w:p w14:paraId="4D979AA4" w14:textId="77777777" w:rsidR="00A52652" w:rsidRDefault="00A52652" w:rsidP="002C4162">
            <w:pPr>
              <w:jc w:val="center"/>
            </w:pPr>
            <w:r>
              <w:t>E</w:t>
            </w:r>
          </w:p>
          <w:p w14:paraId="3705B93E" w14:textId="77777777" w:rsidR="00A52652" w:rsidRDefault="00A52652" w:rsidP="002C4162">
            <w:pPr>
              <w:jc w:val="center"/>
            </w:pPr>
            <w:r>
              <w:t>E</w:t>
            </w:r>
          </w:p>
          <w:p w14:paraId="533D49D1" w14:textId="43588C28" w:rsidR="00A52652" w:rsidRDefault="00A52652" w:rsidP="002C4162">
            <w:pPr>
              <w:jc w:val="center"/>
            </w:pPr>
          </w:p>
        </w:tc>
        <w:tc>
          <w:tcPr>
            <w:tcW w:w="1843" w:type="dxa"/>
          </w:tcPr>
          <w:p w14:paraId="64F2AE27" w14:textId="77777777" w:rsidR="00A52652" w:rsidRDefault="00A52652" w:rsidP="002C4162">
            <w:pPr>
              <w:jc w:val="center"/>
            </w:pPr>
          </w:p>
          <w:p w14:paraId="79CDDDA8" w14:textId="77777777" w:rsidR="00A52652" w:rsidRDefault="00A52652" w:rsidP="002C4162">
            <w:pPr>
              <w:jc w:val="center"/>
            </w:pPr>
          </w:p>
          <w:p w14:paraId="254B0383" w14:textId="77777777" w:rsidR="00A52652" w:rsidRDefault="00A52652" w:rsidP="002C4162">
            <w:pPr>
              <w:jc w:val="center"/>
            </w:pPr>
          </w:p>
          <w:p w14:paraId="2CA78A63" w14:textId="77777777" w:rsidR="00A52652" w:rsidRDefault="00A52652" w:rsidP="002C4162">
            <w:pPr>
              <w:jc w:val="center"/>
            </w:pPr>
          </w:p>
          <w:p w14:paraId="2D3B315C" w14:textId="77777777" w:rsidR="00A52652" w:rsidRDefault="00A52652" w:rsidP="002C4162">
            <w:pPr>
              <w:jc w:val="center"/>
            </w:pPr>
          </w:p>
          <w:p w14:paraId="29CB37FC" w14:textId="77777777" w:rsidR="00A52652" w:rsidRDefault="00A52652" w:rsidP="002C4162">
            <w:pPr>
              <w:jc w:val="center"/>
            </w:pPr>
          </w:p>
          <w:p w14:paraId="5E273FF7" w14:textId="77777777" w:rsidR="00A52652" w:rsidRDefault="00A52652" w:rsidP="002C4162">
            <w:pPr>
              <w:jc w:val="center"/>
            </w:pPr>
          </w:p>
          <w:p w14:paraId="4288E4F4" w14:textId="25253A74" w:rsidR="002C4162" w:rsidRDefault="0061505E" w:rsidP="002C4162">
            <w:pPr>
              <w:jc w:val="center"/>
            </w:pPr>
            <w:r>
              <w:t>CV/</w:t>
            </w:r>
            <w:r w:rsidR="002C4162">
              <w:t>Application Form/Interview</w:t>
            </w:r>
          </w:p>
        </w:tc>
      </w:tr>
    </w:tbl>
    <w:p w14:paraId="2245BF41" w14:textId="77777777" w:rsidR="002C4162" w:rsidRDefault="002C4162"/>
    <w:sectPr w:rsidR="002C4162" w:rsidSect="003E1451">
      <w:pgSz w:w="11900" w:h="16840"/>
      <w:pgMar w:top="1440" w:right="1440" w:bottom="8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20F6F"/>
    <w:multiLevelType w:val="multilevel"/>
    <w:tmpl w:val="A760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51F25"/>
    <w:multiLevelType w:val="multilevel"/>
    <w:tmpl w:val="2D4E50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D006AE"/>
    <w:multiLevelType w:val="multilevel"/>
    <w:tmpl w:val="F1C6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F3E1D"/>
    <w:multiLevelType w:val="multilevel"/>
    <w:tmpl w:val="3CFA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F67DBF"/>
    <w:multiLevelType w:val="multilevel"/>
    <w:tmpl w:val="BCDCDA9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7EDE5F0D"/>
    <w:multiLevelType w:val="hybridMultilevel"/>
    <w:tmpl w:val="6DE6A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71532768">
    <w:abstractNumId w:val="4"/>
  </w:num>
  <w:num w:numId="2" w16cid:durableId="1160927064">
    <w:abstractNumId w:val="1"/>
  </w:num>
  <w:num w:numId="3" w16cid:durableId="230821322">
    <w:abstractNumId w:val="3"/>
  </w:num>
  <w:num w:numId="4" w16cid:durableId="1560168908">
    <w:abstractNumId w:val="2"/>
  </w:num>
  <w:num w:numId="5" w16cid:durableId="3436872">
    <w:abstractNumId w:val="0"/>
  </w:num>
  <w:num w:numId="6" w16cid:durableId="908148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99"/>
    <w:rsid w:val="00090F42"/>
    <w:rsid w:val="000D3E56"/>
    <w:rsid w:val="000D6750"/>
    <w:rsid w:val="00136332"/>
    <w:rsid w:val="00177FC7"/>
    <w:rsid w:val="001C6F65"/>
    <w:rsid w:val="00241599"/>
    <w:rsid w:val="0024694C"/>
    <w:rsid w:val="002C4162"/>
    <w:rsid w:val="002E31C2"/>
    <w:rsid w:val="00326332"/>
    <w:rsid w:val="00331640"/>
    <w:rsid w:val="003558DD"/>
    <w:rsid w:val="003737AD"/>
    <w:rsid w:val="00387397"/>
    <w:rsid w:val="00387FD4"/>
    <w:rsid w:val="003A4E19"/>
    <w:rsid w:val="003E1451"/>
    <w:rsid w:val="003E2C85"/>
    <w:rsid w:val="00446FB6"/>
    <w:rsid w:val="0047055D"/>
    <w:rsid w:val="004A4C58"/>
    <w:rsid w:val="00564937"/>
    <w:rsid w:val="005D0433"/>
    <w:rsid w:val="005D3291"/>
    <w:rsid w:val="005E4B77"/>
    <w:rsid w:val="0061505E"/>
    <w:rsid w:val="00624F66"/>
    <w:rsid w:val="00632C01"/>
    <w:rsid w:val="00683BD6"/>
    <w:rsid w:val="006A23E9"/>
    <w:rsid w:val="006D5345"/>
    <w:rsid w:val="007815C3"/>
    <w:rsid w:val="007D32DE"/>
    <w:rsid w:val="00857F91"/>
    <w:rsid w:val="00892FD1"/>
    <w:rsid w:val="009A3565"/>
    <w:rsid w:val="009C3BFE"/>
    <w:rsid w:val="009F414A"/>
    <w:rsid w:val="00A02546"/>
    <w:rsid w:val="00A52652"/>
    <w:rsid w:val="00BB32DF"/>
    <w:rsid w:val="00BD1E7F"/>
    <w:rsid w:val="00C730E5"/>
    <w:rsid w:val="00C76E47"/>
    <w:rsid w:val="00C91622"/>
    <w:rsid w:val="00CE7B31"/>
    <w:rsid w:val="00DB1C3B"/>
    <w:rsid w:val="00DD51C8"/>
    <w:rsid w:val="00E161E1"/>
    <w:rsid w:val="00FD13DA"/>
    <w:rsid w:val="00FE2B90"/>
    <w:rsid w:val="00FF1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734E"/>
  <w15:chartTrackingRefBased/>
  <w15:docId w15:val="{A78BE374-B9C9-B842-A3D8-916D478F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0F42"/>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E161E1"/>
    <w:rPr>
      <w:color w:val="0563C1" w:themeColor="hyperlink"/>
      <w:u w:val="single"/>
    </w:rPr>
  </w:style>
  <w:style w:type="character" w:styleId="UnresolvedMention">
    <w:name w:val="Unresolved Mention"/>
    <w:basedOn w:val="DefaultParagraphFont"/>
    <w:uiPriority w:val="99"/>
    <w:semiHidden/>
    <w:unhideWhenUsed/>
    <w:rsid w:val="00E161E1"/>
    <w:rPr>
      <w:color w:val="605E5C"/>
      <w:shd w:val="clear" w:color="auto" w:fill="E1DFDD"/>
    </w:rPr>
  </w:style>
  <w:style w:type="character" w:styleId="Strong">
    <w:name w:val="Strong"/>
    <w:basedOn w:val="DefaultParagraphFont"/>
    <w:uiPriority w:val="22"/>
    <w:qFormat/>
    <w:rsid w:val="001C6F65"/>
    <w:rPr>
      <w:b/>
      <w:bCs/>
    </w:rPr>
  </w:style>
  <w:style w:type="paragraph" w:styleId="ListParagraph">
    <w:name w:val="List Paragraph"/>
    <w:basedOn w:val="Normal"/>
    <w:uiPriority w:val="34"/>
    <w:qFormat/>
    <w:rsid w:val="000D3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82855">
      <w:bodyDiv w:val="1"/>
      <w:marLeft w:val="0"/>
      <w:marRight w:val="0"/>
      <w:marTop w:val="0"/>
      <w:marBottom w:val="0"/>
      <w:divBdr>
        <w:top w:val="none" w:sz="0" w:space="0" w:color="auto"/>
        <w:left w:val="none" w:sz="0" w:space="0" w:color="auto"/>
        <w:bottom w:val="none" w:sz="0" w:space="0" w:color="auto"/>
        <w:right w:val="none" w:sz="0" w:space="0" w:color="auto"/>
      </w:divBdr>
      <w:divsChild>
        <w:div w:id="165752482">
          <w:marLeft w:val="0"/>
          <w:marRight w:val="0"/>
          <w:marTop w:val="0"/>
          <w:marBottom w:val="0"/>
          <w:divBdr>
            <w:top w:val="none" w:sz="0" w:space="0" w:color="auto"/>
            <w:left w:val="none" w:sz="0" w:space="0" w:color="auto"/>
            <w:bottom w:val="none" w:sz="0" w:space="0" w:color="auto"/>
            <w:right w:val="none" w:sz="0" w:space="0" w:color="auto"/>
          </w:divBdr>
          <w:divsChild>
            <w:div w:id="620653719">
              <w:marLeft w:val="0"/>
              <w:marRight w:val="0"/>
              <w:marTop w:val="0"/>
              <w:marBottom w:val="0"/>
              <w:divBdr>
                <w:top w:val="none" w:sz="0" w:space="0" w:color="auto"/>
                <w:left w:val="none" w:sz="0" w:space="0" w:color="auto"/>
                <w:bottom w:val="none" w:sz="0" w:space="0" w:color="auto"/>
                <w:right w:val="none" w:sz="0" w:space="0" w:color="auto"/>
              </w:divBdr>
              <w:divsChild>
                <w:div w:id="1462112124">
                  <w:marLeft w:val="0"/>
                  <w:marRight w:val="0"/>
                  <w:marTop w:val="0"/>
                  <w:marBottom w:val="0"/>
                  <w:divBdr>
                    <w:top w:val="none" w:sz="0" w:space="0" w:color="auto"/>
                    <w:left w:val="none" w:sz="0" w:space="0" w:color="auto"/>
                    <w:bottom w:val="none" w:sz="0" w:space="0" w:color="auto"/>
                    <w:right w:val="none" w:sz="0" w:space="0" w:color="auto"/>
                  </w:divBdr>
                  <w:divsChild>
                    <w:div w:id="17158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217480">
      <w:bodyDiv w:val="1"/>
      <w:marLeft w:val="0"/>
      <w:marRight w:val="0"/>
      <w:marTop w:val="0"/>
      <w:marBottom w:val="0"/>
      <w:divBdr>
        <w:top w:val="none" w:sz="0" w:space="0" w:color="auto"/>
        <w:left w:val="none" w:sz="0" w:space="0" w:color="auto"/>
        <w:bottom w:val="none" w:sz="0" w:space="0" w:color="auto"/>
        <w:right w:val="none" w:sz="0" w:space="0" w:color="auto"/>
      </w:divBdr>
    </w:div>
    <w:div w:id="456416506">
      <w:bodyDiv w:val="1"/>
      <w:marLeft w:val="0"/>
      <w:marRight w:val="0"/>
      <w:marTop w:val="0"/>
      <w:marBottom w:val="0"/>
      <w:divBdr>
        <w:top w:val="none" w:sz="0" w:space="0" w:color="auto"/>
        <w:left w:val="none" w:sz="0" w:space="0" w:color="auto"/>
        <w:bottom w:val="none" w:sz="0" w:space="0" w:color="auto"/>
        <w:right w:val="none" w:sz="0" w:space="0" w:color="auto"/>
      </w:divBdr>
      <w:divsChild>
        <w:div w:id="1219590353">
          <w:marLeft w:val="0"/>
          <w:marRight w:val="0"/>
          <w:marTop w:val="0"/>
          <w:marBottom w:val="0"/>
          <w:divBdr>
            <w:top w:val="none" w:sz="0" w:space="0" w:color="auto"/>
            <w:left w:val="none" w:sz="0" w:space="0" w:color="auto"/>
            <w:bottom w:val="none" w:sz="0" w:space="0" w:color="auto"/>
            <w:right w:val="none" w:sz="0" w:space="0" w:color="auto"/>
          </w:divBdr>
          <w:divsChild>
            <w:div w:id="1031610736">
              <w:marLeft w:val="0"/>
              <w:marRight w:val="0"/>
              <w:marTop w:val="0"/>
              <w:marBottom w:val="0"/>
              <w:divBdr>
                <w:top w:val="none" w:sz="0" w:space="0" w:color="auto"/>
                <w:left w:val="none" w:sz="0" w:space="0" w:color="auto"/>
                <w:bottom w:val="none" w:sz="0" w:space="0" w:color="auto"/>
                <w:right w:val="none" w:sz="0" w:space="0" w:color="auto"/>
              </w:divBdr>
              <w:divsChild>
                <w:div w:id="7215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1951">
      <w:bodyDiv w:val="1"/>
      <w:marLeft w:val="0"/>
      <w:marRight w:val="0"/>
      <w:marTop w:val="0"/>
      <w:marBottom w:val="0"/>
      <w:divBdr>
        <w:top w:val="none" w:sz="0" w:space="0" w:color="auto"/>
        <w:left w:val="none" w:sz="0" w:space="0" w:color="auto"/>
        <w:bottom w:val="none" w:sz="0" w:space="0" w:color="auto"/>
        <w:right w:val="none" w:sz="0" w:space="0" w:color="auto"/>
      </w:divBdr>
    </w:div>
    <w:div w:id="653028526">
      <w:bodyDiv w:val="1"/>
      <w:marLeft w:val="0"/>
      <w:marRight w:val="0"/>
      <w:marTop w:val="0"/>
      <w:marBottom w:val="0"/>
      <w:divBdr>
        <w:top w:val="none" w:sz="0" w:space="0" w:color="auto"/>
        <w:left w:val="none" w:sz="0" w:space="0" w:color="auto"/>
        <w:bottom w:val="none" w:sz="0" w:space="0" w:color="auto"/>
        <w:right w:val="none" w:sz="0" w:space="0" w:color="auto"/>
      </w:divBdr>
    </w:div>
    <w:div w:id="816647201">
      <w:bodyDiv w:val="1"/>
      <w:marLeft w:val="0"/>
      <w:marRight w:val="0"/>
      <w:marTop w:val="0"/>
      <w:marBottom w:val="0"/>
      <w:divBdr>
        <w:top w:val="none" w:sz="0" w:space="0" w:color="auto"/>
        <w:left w:val="none" w:sz="0" w:space="0" w:color="auto"/>
        <w:bottom w:val="none" w:sz="0" w:space="0" w:color="auto"/>
        <w:right w:val="none" w:sz="0" w:space="0" w:color="auto"/>
      </w:divBdr>
      <w:divsChild>
        <w:div w:id="1338576748">
          <w:marLeft w:val="0"/>
          <w:marRight w:val="0"/>
          <w:marTop w:val="0"/>
          <w:marBottom w:val="0"/>
          <w:divBdr>
            <w:top w:val="none" w:sz="0" w:space="0" w:color="auto"/>
            <w:left w:val="none" w:sz="0" w:space="0" w:color="auto"/>
            <w:bottom w:val="none" w:sz="0" w:space="0" w:color="auto"/>
            <w:right w:val="none" w:sz="0" w:space="0" w:color="auto"/>
          </w:divBdr>
          <w:divsChild>
            <w:div w:id="580606607">
              <w:marLeft w:val="0"/>
              <w:marRight w:val="0"/>
              <w:marTop w:val="0"/>
              <w:marBottom w:val="0"/>
              <w:divBdr>
                <w:top w:val="none" w:sz="0" w:space="0" w:color="auto"/>
                <w:left w:val="none" w:sz="0" w:space="0" w:color="auto"/>
                <w:bottom w:val="none" w:sz="0" w:space="0" w:color="auto"/>
                <w:right w:val="none" w:sz="0" w:space="0" w:color="auto"/>
              </w:divBdr>
              <w:divsChild>
                <w:div w:id="12441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85458">
      <w:bodyDiv w:val="1"/>
      <w:marLeft w:val="0"/>
      <w:marRight w:val="0"/>
      <w:marTop w:val="0"/>
      <w:marBottom w:val="0"/>
      <w:divBdr>
        <w:top w:val="none" w:sz="0" w:space="0" w:color="auto"/>
        <w:left w:val="none" w:sz="0" w:space="0" w:color="auto"/>
        <w:bottom w:val="none" w:sz="0" w:space="0" w:color="auto"/>
        <w:right w:val="none" w:sz="0" w:space="0" w:color="auto"/>
      </w:divBdr>
      <w:divsChild>
        <w:div w:id="1013805399">
          <w:marLeft w:val="0"/>
          <w:marRight w:val="0"/>
          <w:marTop w:val="0"/>
          <w:marBottom w:val="0"/>
          <w:divBdr>
            <w:top w:val="none" w:sz="0" w:space="0" w:color="auto"/>
            <w:left w:val="none" w:sz="0" w:space="0" w:color="auto"/>
            <w:bottom w:val="none" w:sz="0" w:space="0" w:color="auto"/>
            <w:right w:val="none" w:sz="0" w:space="0" w:color="auto"/>
          </w:divBdr>
          <w:divsChild>
            <w:div w:id="214321919">
              <w:marLeft w:val="0"/>
              <w:marRight w:val="0"/>
              <w:marTop w:val="0"/>
              <w:marBottom w:val="0"/>
              <w:divBdr>
                <w:top w:val="none" w:sz="0" w:space="0" w:color="auto"/>
                <w:left w:val="none" w:sz="0" w:space="0" w:color="auto"/>
                <w:bottom w:val="none" w:sz="0" w:space="0" w:color="auto"/>
                <w:right w:val="none" w:sz="0" w:space="0" w:color="auto"/>
              </w:divBdr>
              <w:divsChild>
                <w:div w:id="15224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21838">
      <w:bodyDiv w:val="1"/>
      <w:marLeft w:val="0"/>
      <w:marRight w:val="0"/>
      <w:marTop w:val="0"/>
      <w:marBottom w:val="0"/>
      <w:divBdr>
        <w:top w:val="none" w:sz="0" w:space="0" w:color="auto"/>
        <w:left w:val="none" w:sz="0" w:space="0" w:color="auto"/>
        <w:bottom w:val="none" w:sz="0" w:space="0" w:color="auto"/>
        <w:right w:val="none" w:sz="0" w:space="0" w:color="auto"/>
      </w:divBdr>
    </w:div>
    <w:div w:id="1298804399">
      <w:bodyDiv w:val="1"/>
      <w:marLeft w:val="0"/>
      <w:marRight w:val="0"/>
      <w:marTop w:val="0"/>
      <w:marBottom w:val="0"/>
      <w:divBdr>
        <w:top w:val="none" w:sz="0" w:space="0" w:color="auto"/>
        <w:left w:val="none" w:sz="0" w:space="0" w:color="auto"/>
        <w:bottom w:val="none" w:sz="0" w:space="0" w:color="auto"/>
        <w:right w:val="none" w:sz="0" w:space="0" w:color="auto"/>
      </w:divBdr>
      <w:divsChild>
        <w:div w:id="1594360414">
          <w:marLeft w:val="0"/>
          <w:marRight w:val="0"/>
          <w:marTop w:val="0"/>
          <w:marBottom w:val="0"/>
          <w:divBdr>
            <w:top w:val="none" w:sz="0" w:space="0" w:color="auto"/>
            <w:left w:val="none" w:sz="0" w:space="0" w:color="auto"/>
            <w:bottom w:val="none" w:sz="0" w:space="0" w:color="auto"/>
            <w:right w:val="none" w:sz="0" w:space="0" w:color="auto"/>
          </w:divBdr>
          <w:divsChild>
            <w:div w:id="1563636632">
              <w:marLeft w:val="0"/>
              <w:marRight w:val="0"/>
              <w:marTop w:val="0"/>
              <w:marBottom w:val="0"/>
              <w:divBdr>
                <w:top w:val="none" w:sz="0" w:space="0" w:color="auto"/>
                <w:left w:val="none" w:sz="0" w:space="0" w:color="auto"/>
                <w:bottom w:val="none" w:sz="0" w:space="0" w:color="auto"/>
                <w:right w:val="none" w:sz="0" w:space="0" w:color="auto"/>
              </w:divBdr>
              <w:divsChild>
                <w:div w:id="18866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2778">
      <w:bodyDiv w:val="1"/>
      <w:marLeft w:val="0"/>
      <w:marRight w:val="0"/>
      <w:marTop w:val="0"/>
      <w:marBottom w:val="0"/>
      <w:divBdr>
        <w:top w:val="none" w:sz="0" w:space="0" w:color="auto"/>
        <w:left w:val="none" w:sz="0" w:space="0" w:color="auto"/>
        <w:bottom w:val="none" w:sz="0" w:space="0" w:color="auto"/>
        <w:right w:val="none" w:sz="0" w:space="0" w:color="auto"/>
      </w:divBdr>
      <w:divsChild>
        <w:div w:id="151022445">
          <w:marLeft w:val="0"/>
          <w:marRight w:val="0"/>
          <w:marTop w:val="0"/>
          <w:marBottom w:val="0"/>
          <w:divBdr>
            <w:top w:val="none" w:sz="0" w:space="0" w:color="auto"/>
            <w:left w:val="none" w:sz="0" w:space="0" w:color="auto"/>
            <w:bottom w:val="none" w:sz="0" w:space="0" w:color="auto"/>
            <w:right w:val="none" w:sz="0" w:space="0" w:color="auto"/>
          </w:divBdr>
          <w:divsChild>
            <w:div w:id="1958753060">
              <w:marLeft w:val="0"/>
              <w:marRight w:val="0"/>
              <w:marTop w:val="0"/>
              <w:marBottom w:val="0"/>
              <w:divBdr>
                <w:top w:val="none" w:sz="0" w:space="0" w:color="auto"/>
                <w:left w:val="none" w:sz="0" w:space="0" w:color="auto"/>
                <w:bottom w:val="none" w:sz="0" w:space="0" w:color="auto"/>
                <w:right w:val="none" w:sz="0" w:space="0" w:color="auto"/>
              </w:divBdr>
              <w:divsChild>
                <w:div w:id="1001346968">
                  <w:marLeft w:val="0"/>
                  <w:marRight w:val="0"/>
                  <w:marTop w:val="0"/>
                  <w:marBottom w:val="0"/>
                  <w:divBdr>
                    <w:top w:val="none" w:sz="0" w:space="0" w:color="auto"/>
                    <w:left w:val="none" w:sz="0" w:space="0" w:color="auto"/>
                    <w:bottom w:val="none" w:sz="0" w:space="0" w:color="auto"/>
                    <w:right w:val="none" w:sz="0" w:space="0" w:color="auto"/>
                  </w:divBdr>
                  <w:divsChild>
                    <w:div w:id="43510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221">
      <w:bodyDiv w:val="1"/>
      <w:marLeft w:val="0"/>
      <w:marRight w:val="0"/>
      <w:marTop w:val="0"/>
      <w:marBottom w:val="0"/>
      <w:divBdr>
        <w:top w:val="none" w:sz="0" w:space="0" w:color="auto"/>
        <w:left w:val="none" w:sz="0" w:space="0" w:color="auto"/>
        <w:bottom w:val="none" w:sz="0" w:space="0" w:color="auto"/>
        <w:right w:val="none" w:sz="0" w:space="0" w:color="auto"/>
      </w:divBdr>
      <w:divsChild>
        <w:div w:id="1265311271">
          <w:marLeft w:val="0"/>
          <w:marRight w:val="0"/>
          <w:marTop w:val="0"/>
          <w:marBottom w:val="0"/>
          <w:divBdr>
            <w:top w:val="none" w:sz="0" w:space="0" w:color="auto"/>
            <w:left w:val="none" w:sz="0" w:space="0" w:color="auto"/>
            <w:bottom w:val="none" w:sz="0" w:space="0" w:color="auto"/>
            <w:right w:val="none" w:sz="0" w:space="0" w:color="auto"/>
          </w:divBdr>
          <w:divsChild>
            <w:div w:id="1301762563">
              <w:marLeft w:val="0"/>
              <w:marRight w:val="0"/>
              <w:marTop w:val="0"/>
              <w:marBottom w:val="0"/>
              <w:divBdr>
                <w:top w:val="none" w:sz="0" w:space="0" w:color="auto"/>
                <w:left w:val="none" w:sz="0" w:space="0" w:color="auto"/>
                <w:bottom w:val="none" w:sz="0" w:space="0" w:color="auto"/>
                <w:right w:val="none" w:sz="0" w:space="0" w:color="auto"/>
              </w:divBdr>
              <w:divsChild>
                <w:div w:id="335350823">
                  <w:marLeft w:val="0"/>
                  <w:marRight w:val="0"/>
                  <w:marTop w:val="0"/>
                  <w:marBottom w:val="0"/>
                  <w:divBdr>
                    <w:top w:val="none" w:sz="0" w:space="0" w:color="auto"/>
                    <w:left w:val="none" w:sz="0" w:space="0" w:color="auto"/>
                    <w:bottom w:val="none" w:sz="0" w:space="0" w:color="auto"/>
                    <w:right w:val="none" w:sz="0" w:space="0" w:color="auto"/>
                  </w:divBdr>
                  <w:divsChild>
                    <w:div w:id="17681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097308">
      <w:bodyDiv w:val="1"/>
      <w:marLeft w:val="0"/>
      <w:marRight w:val="0"/>
      <w:marTop w:val="0"/>
      <w:marBottom w:val="0"/>
      <w:divBdr>
        <w:top w:val="none" w:sz="0" w:space="0" w:color="auto"/>
        <w:left w:val="none" w:sz="0" w:space="0" w:color="auto"/>
        <w:bottom w:val="none" w:sz="0" w:space="0" w:color="auto"/>
        <w:right w:val="none" w:sz="0" w:space="0" w:color="auto"/>
      </w:divBdr>
    </w:div>
    <w:div w:id="1636793363">
      <w:bodyDiv w:val="1"/>
      <w:marLeft w:val="0"/>
      <w:marRight w:val="0"/>
      <w:marTop w:val="0"/>
      <w:marBottom w:val="0"/>
      <w:divBdr>
        <w:top w:val="none" w:sz="0" w:space="0" w:color="auto"/>
        <w:left w:val="none" w:sz="0" w:space="0" w:color="auto"/>
        <w:bottom w:val="none" w:sz="0" w:space="0" w:color="auto"/>
        <w:right w:val="none" w:sz="0" w:space="0" w:color="auto"/>
      </w:divBdr>
      <w:divsChild>
        <w:div w:id="1107500997">
          <w:marLeft w:val="0"/>
          <w:marRight w:val="0"/>
          <w:marTop w:val="0"/>
          <w:marBottom w:val="0"/>
          <w:divBdr>
            <w:top w:val="none" w:sz="0" w:space="0" w:color="auto"/>
            <w:left w:val="none" w:sz="0" w:space="0" w:color="auto"/>
            <w:bottom w:val="none" w:sz="0" w:space="0" w:color="auto"/>
            <w:right w:val="none" w:sz="0" w:space="0" w:color="auto"/>
          </w:divBdr>
          <w:divsChild>
            <w:div w:id="1568489692">
              <w:marLeft w:val="0"/>
              <w:marRight w:val="0"/>
              <w:marTop w:val="0"/>
              <w:marBottom w:val="0"/>
              <w:divBdr>
                <w:top w:val="none" w:sz="0" w:space="0" w:color="auto"/>
                <w:left w:val="none" w:sz="0" w:space="0" w:color="auto"/>
                <w:bottom w:val="none" w:sz="0" w:space="0" w:color="auto"/>
                <w:right w:val="none" w:sz="0" w:space="0" w:color="auto"/>
              </w:divBdr>
              <w:divsChild>
                <w:div w:id="159307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7812">
      <w:bodyDiv w:val="1"/>
      <w:marLeft w:val="0"/>
      <w:marRight w:val="0"/>
      <w:marTop w:val="0"/>
      <w:marBottom w:val="0"/>
      <w:divBdr>
        <w:top w:val="none" w:sz="0" w:space="0" w:color="auto"/>
        <w:left w:val="none" w:sz="0" w:space="0" w:color="auto"/>
        <w:bottom w:val="none" w:sz="0" w:space="0" w:color="auto"/>
        <w:right w:val="none" w:sz="0" w:space="0" w:color="auto"/>
      </w:divBdr>
    </w:div>
    <w:div w:id="208988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2b8094-5cf1-4a4a-8ded-5ec4cc0e92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82A0BC90168C42BEBDB6FF3FE45C4A" ma:contentTypeVersion="13" ma:contentTypeDescription="Create a new document." ma:contentTypeScope="" ma:versionID="62425db667f71b1fecc63414c9059528">
  <xsd:schema xmlns:xsd="http://www.w3.org/2001/XMLSchema" xmlns:xs="http://www.w3.org/2001/XMLSchema" xmlns:p="http://schemas.microsoft.com/office/2006/metadata/properties" xmlns:ns2="762b8094-5cf1-4a4a-8ded-5ec4cc0e92a0" xmlns:ns3="c4dfcfbf-969c-4bfb-9948-03faaaf83912" targetNamespace="http://schemas.microsoft.com/office/2006/metadata/properties" ma:root="true" ma:fieldsID="3faffba9e64fd7939376a949d7dde929" ns2:_="" ns3:_="">
    <xsd:import namespace="762b8094-5cf1-4a4a-8ded-5ec4cc0e92a0"/>
    <xsd:import namespace="c4dfcfbf-969c-4bfb-9948-03faaaf83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b8094-5cf1-4a4a-8ded-5ec4cc0e9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c2a508-d622-4125-87f3-7b485fb03a0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fcfbf-969c-4bfb-9948-03faaaf8391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D12AE-E1A7-455F-89A5-F83C813CFCE4}">
  <ds:schemaRefs>
    <ds:schemaRef ds:uri="http://schemas.microsoft.com/office/2006/metadata/properties"/>
    <ds:schemaRef ds:uri="http://schemas.microsoft.com/office/infopath/2007/PartnerControls"/>
    <ds:schemaRef ds:uri="762b8094-5cf1-4a4a-8ded-5ec4cc0e92a0"/>
  </ds:schemaRefs>
</ds:datastoreItem>
</file>

<file path=customXml/itemProps2.xml><?xml version="1.0" encoding="utf-8"?>
<ds:datastoreItem xmlns:ds="http://schemas.openxmlformats.org/officeDocument/2006/customXml" ds:itemID="{A9C195C4-E6B0-4CA6-BE2A-6910D554F048}">
  <ds:schemaRefs>
    <ds:schemaRef ds:uri="http://schemas.microsoft.com/sharepoint/v3/contenttype/forms"/>
  </ds:schemaRefs>
</ds:datastoreItem>
</file>

<file path=customXml/itemProps3.xml><?xml version="1.0" encoding="utf-8"?>
<ds:datastoreItem xmlns:ds="http://schemas.openxmlformats.org/officeDocument/2006/customXml" ds:itemID="{C52E9857-D637-4988-9F1A-31C1650A1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b8094-5cf1-4a4a-8ded-5ec4cc0e92a0"/>
    <ds:schemaRef ds:uri="c4dfcfbf-969c-4bfb-9948-03faaaf83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cooper</dc:creator>
  <cp:keywords/>
  <dc:description/>
  <cp:lastModifiedBy>Lara Gratton</cp:lastModifiedBy>
  <cp:revision>7</cp:revision>
  <cp:lastPrinted>2022-10-31T01:52:00Z</cp:lastPrinted>
  <dcterms:created xsi:type="dcterms:W3CDTF">2026-03-27T13:51:00Z</dcterms:created>
  <dcterms:modified xsi:type="dcterms:W3CDTF">2026-03-27T14:04:00Z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0x010100C382A0BC90168C42BEBDB6FF3FE45C4A</vt:lpwstr>
  </property>
  <property fmtid="{D5CDD505-2E9C-101B-9397-08002B2CF9AE}" pid="3" name="MediaServiceImageTags">
    <vt:lpwstr/>
  </property>
</Properties>
</file>