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28BC27" w14:textId="60EDB227" w:rsidR="000871F7" w:rsidRDefault="009A63D4" w:rsidP="00974063">
      <w:pPr>
        <w:spacing w:after="0" w:line="240" w:lineRule="auto"/>
        <w:jc w:val="center"/>
        <w:rPr>
          <w:rFonts w:ascii="Arial" w:hAnsi="Arial" w:cs="Arial"/>
          <w:b/>
          <w:noProof/>
          <w:sz w:val="24"/>
          <w:szCs w:val="24"/>
        </w:rPr>
      </w:pPr>
      <w:bookmarkStart w:id="0" w:name="_Hlk192446920"/>
      <w:r>
        <w:rPr>
          <w:rFonts w:ascii="Arial" w:hAnsi="Arial" w:cs="Arial"/>
          <w:b/>
          <w:noProof/>
          <w:sz w:val="24"/>
          <w:szCs w:val="24"/>
        </w:rPr>
        <w:drawing>
          <wp:anchor distT="0" distB="0" distL="114300" distR="114300" simplePos="0" relativeHeight="251660288" behindDoc="0" locked="0" layoutInCell="1" allowOverlap="1" wp14:anchorId="745115FC" wp14:editId="471ADA73">
            <wp:simplePos x="0" y="0"/>
            <wp:positionH relativeFrom="column">
              <wp:posOffset>5229225</wp:posOffset>
            </wp:positionH>
            <wp:positionV relativeFrom="paragraph">
              <wp:posOffset>-485775</wp:posOffset>
            </wp:positionV>
            <wp:extent cx="885825" cy="519405"/>
            <wp:effectExtent l="0" t="0" r="0" b="0"/>
            <wp:wrapNone/>
            <wp:docPr id="1674957823" name="Picture 1" descr="A group of people holding han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4957823" name="Picture 1" descr="A group of people holding hands&#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890700" cy="522263"/>
                    </a:xfrm>
                    <a:prstGeom prst="rect">
                      <a:avLst/>
                    </a:prstGeom>
                  </pic:spPr>
                </pic:pic>
              </a:graphicData>
            </a:graphic>
            <wp14:sizeRelH relativeFrom="margin">
              <wp14:pctWidth>0</wp14:pctWidth>
            </wp14:sizeRelH>
            <wp14:sizeRelV relativeFrom="margin">
              <wp14:pctHeight>0</wp14:pctHeight>
            </wp14:sizeRelV>
          </wp:anchor>
        </w:drawing>
      </w:r>
      <w:r w:rsidRPr="00974063">
        <w:rPr>
          <w:rFonts w:ascii="Arial" w:hAnsi="Arial" w:cs="Arial"/>
          <w:b/>
          <w:noProof/>
          <w:sz w:val="24"/>
          <w:szCs w:val="24"/>
        </w:rPr>
        <w:drawing>
          <wp:anchor distT="0" distB="0" distL="114300" distR="114300" simplePos="0" relativeHeight="251659264" behindDoc="0" locked="0" layoutInCell="1" allowOverlap="1" wp14:anchorId="7B4D1525" wp14:editId="74FDC927">
            <wp:simplePos x="0" y="0"/>
            <wp:positionH relativeFrom="margin">
              <wp:align>left</wp:align>
            </wp:positionH>
            <wp:positionV relativeFrom="paragraph">
              <wp:posOffset>-524510</wp:posOffset>
            </wp:positionV>
            <wp:extent cx="685800" cy="685800"/>
            <wp:effectExtent l="0" t="0" r="0" b="0"/>
            <wp:wrapNone/>
            <wp:docPr id="823495301" name="Picture 1" descr="A logo of a scho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3495301" name="Picture 1" descr="A logo of a school&#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margin">
              <wp14:pctWidth>0</wp14:pctWidth>
            </wp14:sizeRelH>
            <wp14:sizeRelV relativeFrom="margin">
              <wp14:pctHeight>0</wp14:pctHeight>
            </wp14:sizeRelV>
          </wp:anchor>
        </w:drawing>
      </w:r>
    </w:p>
    <w:p w14:paraId="5ABE1EE9" w14:textId="77777777" w:rsidR="000871F7" w:rsidRDefault="000871F7" w:rsidP="00974063">
      <w:pPr>
        <w:spacing w:after="0" w:line="240" w:lineRule="auto"/>
        <w:jc w:val="center"/>
        <w:rPr>
          <w:rFonts w:ascii="Arial" w:hAnsi="Arial" w:cs="Arial"/>
          <w:b/>
          <w:noProof/>
          <w:sz w:val="24"/>
          <w:szCs w:val="24"/>
        </w:rPr>
      </w:pPr>
    </w:p>
    <w:p w14:paraId="100B8813" w14:textId="77777777" w:rsidR="000871F7" w:rsidRDefault="000871F7" w:rsidP="00974063">
      <w:pPr>
        <w:spacing w:after="0" w:line="240" w:lineRule="auto"/>
        <w:jc w:val="center"/>
        <w:rPr>
          <w:rFonts w:ascii="Arial" w:hAnsi="Arial" w:cs="Arial"/>
          <w:b/>
          <w:noProof/>
          <w:sz w:val="24"/>
          <w:szCs w:val="24"/>
        </w:rPr>
      </w:pPr>
    </w:p>
    <w:p w14:paraId="190F14C8" w14:textId="04452C01" w:rsidR="00B33C54" w:rsidRPr="00974063" w:rsidRDefault="00974063" w:rsidP="00974063">
      <w:pPr>
        <w:spacing w:after="0" w:line="240" w:lineRule="auto"/>
        <w:jc w:val="center"/>
        <w:rPr>
          <w:rFonts w:ascii="Arial" w:eastAsiaTheme="minorEastAsia" w:hAnsi="Arial" w:cs="Arial"/>
          <w:b/>
          <w:sz w:val="24"/>
          <w:szCs w:val="24"/>
          <w:lang w:val="en-US"/>
        </w:rPr>
      </w:pPr>
      <w:r w:rsidRPr="00974063">
        <w:rPr>
          <w:rFonts w:ascii="Arial" w:hAnsi="Arial" w:cs="Arial"/>
          <w:b/>
          <w:noProof/>
          <w:sz w:val="24"/>
          <w:szCs w:val="24"/>
        </w:rPr>
        <w:t>Bentley West</w:t>
      </w:r>
      <w:r w:rsidR="00AA5E93" w:rsidRPr="00974063">
        <w:rPr>
          <w:rFonts w:ascii="Arial" w:eastAsiaTheme="minorEastAsia" w:hAnsi="Arial" w:cs="Arial"/>
          <w:b/>
          <w:sz w:val="24"/>
          <w:szCs w:val="24"/>
          <w:lang w:val="en-US"/>
        </w:rPr>
        <w:t xml:space="preserve"> Primary School</w:t>
      </w:r>
      <w:bookmarkStart w:id="1" w:name="_Hlk192447370"/>
      <w:bookmarkEnd w:id="1"/>
    </w:p>
    <w:bookmarkEnd w:id="0"/>
    <w:p w14:paraId="59EF568C" w14:textId="2074A34D" w:rsidR="00974063" w:rsidRDefault="00974063" w:rsidP="003D4BF4">
      <w:pPr>
        <w:spacing w:after="0" w:line="240" w:lineRule="auto"/>
        <w:rPr>
          <w:rFonts w:ascii="Arial" w:eastAsiaTheme="minorEastAsia" w:hAnsi="Arial" w:cs="Arial"/>
          <w:b/>
          <w:sz w:val="24"/>
          <w:szCs w:val="24"/>
          <w:lang w:val="en-US"/>
        </w:rPr>
      </w:pPr>
    </w:p>
    <w:p w14:paraId="7793F4B4" w14:textId="77777777" w:rsidR="00974063" w:rsidRDefault="00974063" w:rsidP="00974063">
      <w:pPr>
        <w:spacing w:after="0" w:line="240" w:lineRule="auto"/>
        <w:jc w:val="center"/>
        <w:rPr>
          <w:rFonts w:ascii="Arial" w:eastAsiaTheme="minorEastAsia" w:hAnsi="Arial" w:cs="Arial"/>
          <w:b/>
          <w:sz w:val="24"/>
          <w:szCs w:val="24"/>
          <w:lang w:val="en-US"/>
        </w:rPr>
      </w:pPr>
    </w:p>
    <w:p w14:paraId="2BBB103A" w14:textId="171C9412" w:rsidR="003D4BF4" w:rsidRPr="007B369B" w:rsidRDefault="00EC6883" w:rsidP="007B369B">
      <w:pPr>
        <w:spacing w:after="240" w:line="240" w:lineRule="auto"/>
        <w:jc w:val="center"/>
        <w:rPr>
          <w:rFonts w:ascii="Arial" w:hAnsi="Arial" w:cs="Arial"/>
          <w:b/>
          <w:sz w:val="36"/>
          <w:szCs w:val="32"/>
        </w:rPr>
      </w:pPr>
      <w:r w:rsidRPr="007B369B">
        <w:rPr>
          <w:rFonts w:ascii="Arial" w:hAnsi="Arial" w:cs="Arial"/>
          <w:b/>
          <w:sz w:val="36"/>
          <w:szCs w:val="32"/>
        </w:rPr>
        <w:t>Lunchtime Supervisor Advert</w:t>
      </w:r>
    </w:p>
    <w:p w14:paraId="4FA3F713" w14:textId="784EE048" w:rsidR="00AD3BD1" w:rsidRDefault="0010213A" w:rsidP="00974063">
      <w:pPr>
        <w:spacing w:after="0" w:line="240" w:lineRule="auto"/>
        <w:jc w:val="center"/>
        <w:rPr>
          <w:rFonts w:ascii="Arial" w:eastAsiaTheme="minorEastAsia" w:hAnsi="Arial" w:cs="Arial"/>
          <w:b/>
          <w:sz w:val="24"/>
          <w:szCs w:val="24"/>
          <w:lang w:val="en-US"/>
        </w:rPr>
      </w:pPr>
      <w:r w:rsidRPr="00AD3BD1">
        <w:rPr>
          <w:rFonts w:ascii="Arial" w:eastAsiaTheme="minorEastAsia" w:hAnsi="Arial" w:cs="Arial"/>
          <w:b/>
          <w:sz w:val="24"/>
          <w:szCs w:val="24"/>
          <w:lang w:val="en-US"/>
        </w:rPr>
        <w:t>Grade 2</w:t>
      </w:r>
      <w:r w:rsidR="003D4BF4" w:rsidRPr="00AD3BD1">
        <w:rPr>
          <w:rFonts w:ascii="Arial" w:eastAsiaTheme="minorEastAsia" w:hAnsi="Arial" w:cs="Arial"/>
          <w:b/>
          <w:sz w:val="24"/>
          <w:szCs w:val="24"/>
          <w:lang w:val="en-US"/>
        </w:rPr>
        <w:t>, SCP</w:t>
      </w:r>
      <w:r w:rsidR="00CE77AE" w:rsidRPr="00AD3BD1">
        <w:rPr>
          <w:rFonts w:ascii="Arial" w:eastAsiaTheme="minorEastAsia" w:hAnsi="Arial" w:cs="Arial"/>
          <w:b/>
          <w:sz w:val="24"/>
          <w:szCs w:val="24"/>
          <w:lang w:val="en-US"/>
        </w:rPr>
        <w:t xml:space="preserve"> 4-8</w:t>
      </w:r>
    </w:p>
    <w:p w14:paraId="0DE549CA" w14:textId="7C01BFBC" w:rsidR="0010213A" w:rsidRDefault="009B5C05" w:rsidP="00974063">
      <w:pPr>
        <w:spacing w:after="0" w:line="240" w:lineRule="auto"/>
        <w:jc w:val="center"/>
        <w:rPr>
          <w:rFonts w:ascii="Arial" w:eastAsiaTheme="minorEastAsia" w:hAnsi="Arial" w:cs="Arial"/>
          <w:b/>
          <w:sz w:val="24"/>
          <w:szCs w:val="24"/>
          <w:lang w:val="en-US"/>
        </w:rPr>
      </w:pPr>
      <w:r w:rsidRPr="00AD3BD1">
        <w:rPr>
          <w:rFonts w:ascii="Arial" w:eastAsiaTheme="minorEastAsia" w:hAnsi="Arial" w:cs="Arial"/>
          <w:b/>
          <w:sz w:val="24"/>
          <w:szCs w:val="24"/>
          <w:lang w:val="en-US"/>
        </w:rPr>
        <w:t>£24,</w:t>
      </w:r>
      <w:r w:rsidR="00FC44C1">
        <w:rPr>
          <w:rFonts w:ascii="Arial" w:eastAsiaTheme="minorEastAsia" w:hAnsi="Arial" w:cs="Arial"/>
          <w:b/>
          <w:sz w:val="24"/>
          <w:szCs w:val="24"/>
          <w:lang w:val="en-US"/>
        </w:rPr>
        <w:t>796</w:t>
      </w:r>
      <w:r w:rsidRPr="00AD3BD1">
        <w:rPr>
          <w:rFonts w:ascii="Arial" w:eastAsiaTheme="minorEastAsia" w:hAnsi="Arial" w:cs="Arial"/>
          <w:b/>
          <w:sz w:val="24"/>
          <w:szCs w:val="24"/>
          <w:lang w:val="en-US"/>
        </w:rPr>
        <w:t>-£2</w:t>
      </w:r>
      <w:r w:rsidR="00C93526">
        <w:rPr>
          <w:rFonts w:ascii="Arial" w:eastAsiaTheme="minorEastAsia" w:hAnsi="Arial" w:cs="Arial"/>
          <w:b/>
          <w:sz w:val="24"/>
          <w:szCs w:val="24"/>
          <w:lang w:val="en-US"/>
        </w:rPr>
        <w:t>6</w:t>
      </w:r>
      <w:r w:rsidRPr="00AD3BD1">
        <w:rPr>
          <w:rFonts w:ascii="Arial" w:eastAsiaTheme="minorEastAsia" w:hAnsi="Arial" w:cs="Arial"/>
          <w:b/>
          <w:sz w:val="24"/>
          <w:szCs w:val="24"/>
          <w:lang w:val="en-US"/>
        </w:rPr>
        <w:t>,</w:t>
      </w:r>
      <w:r w:rsidR="00C93526">
        <w:rPr>
          <w:rFonts w:ascii="Arial" w:eastAsiaTheme="minorEastAsia" w:hAnsi="Arial" w:cs="Arial"/>
          <w:b/>
          <w:sz w:val="24"/>
          <w:szCs w:val="24"/>
          <w:lang w:val="en-US"/>
        </w:rPr>
        <w:t>824</w:t>
      </w:r>
      <w:r w:rsidR="006B60A4" w:rsidRPr="00AD3BD1">
        <w:rPr>
          <w:rFonts w:ascii="Arial" w:eastAsiaTheme="minorEastAsia" w:hAnsi="Arial" w:cs="Arial"/>
          <w:b/>
          <w:sz w:val="24"/>
          <w:szCs w:val="24"/>
          <w:lang w:val="en-US"/>
        </w:rPr>
        <w:t xml:space="preserve"> </w:t>
      </w:r>
      <w:r w:rsidR="006B60A4" w:rsidRPr="00343FF7">
        <w:rPr>
          <w:rFonts w:ascii="Arial" w:eastAsiaTheme="minorEastAsia" w:hAnsi="Arial" w:cs="Arial"/>
          <w:b/>
          <w:sz w:val="24"/>
          <w:szCs w:val="24"/>
          <w:u w:val="single"/>
          <w:lang w:val="en-US"/>
        </w:rPr>
        <w:t>FTE</w:t>
      </w:r>
      <w:r w:rsidR="006B60A4" w:rsidRPr="00AD3BD1">
        <w:rPr>
          <w:rFonts w:ascii="Arial" w:eastAsiaTheme="minorEastAsia" w:hAnsi="Arial" w:cs="Arial"/>
          <w:b/>
          <w:sz w:val="24"/>
          <w:szCs w:val="24"/>
          <w:lang w:val="en-US"/>
        </w:rPr>
        <w:t xml:space="preserve"> </w:t>
      </w:r>
      <w:r w:rsidR="00AD3BD1" w:rsidRPr="00AD3BD1">
        <w:rPr>
          <w:rFonts w:ascii="Arial" w:eastAsiaTheme="minorEastAsia" w:hAnsi="Arial" w:cs="Arial"/>
          <w:b/>
          <w:sz w:val="24"/>
          <w:szCs w:val="24"/>
          <w:lang w:val="en-US"/>
        </w:rPr>
        <w:t>(£</w:t>
      </w:r>
      <w:r w:rsidR="00C93526">
        <w:rPr>
          <w:rFonts w:ascii="Arial" w:eastAsiaTheme="minorEastAsia" w:hAnsi="Arial" w:cs="Arial"/>
          <w:b/>
          <w:sz w:val="24"/>
          <w:szCs w:val="24"/>
          <w:lang w:val="en-US"/>
        </w:rPr>
        <w:t>13.03-</w:t>
      </w:r>
      <w:r w:rsidR="00552541">
        <w:rPr>
          <w:rFonts w:ascii="Arial" w:eastAsiaTheme="minorEastAsia" w:hAnsi="Arial" w:cs="Arial"/>
          <w:b/>
          <w:sz w:val="24"/>
          <w:szCs w:val="24"/>
          <w:lang w:val="en-US"/>
        </w:rPr>
        <w:t>£14.09</w:t>
      </w:r>
      <w:r w:rsidR="00AD3BD1" w:rsidRPr="00AD3BD1">
        <w:rPr>
          <w:rFonts w:ascii="Arial" w:eastAsiaTheme="minorEastAsia" w:hAnsi="Arial" w:cs="Arial"/>
          <w:b/>
          <w:sz w:val="24"/>
          <w:szCs w:val="24"/>
          <w:lang w:val="en-US"/>
        </w:rPr>
        <w:t xml:space="preserve"> per hour</w:t>
      </w:r>
      <w:r w:rsidR="00343FF7">
        <w:rPr>
          <w:rFonts w:ascii="Arial" w:eastAsiaTheme="minorEastAsia" w:hAnsi="Arial" w:cs="Arial"/>
          <w:b/>
          <w:sz w:val="24"/>
          <w:szCs w:val="24"/>
          <w:lang w:val="en-US"/>
        </w:rPr>
        <w:t xml:space="preserve"> </w:t>
      </w:r>
      <w:r w:rsidR="00343FF7">
        <w:rPr>
          <w:rFonts w:ascii="Arial" w:eastAsiaTheme="minorEastAsia" w:hAnsi="Arial" w:cs="Arial"/>
          <w:b/>
          <w:sz w:val="24"/>
          <w:szCs w:val="24"/>
          <w:u w:val="single"/>
          <w:lang w:val="en-US"/>
        </w:rPr>
        <w:t>FTE</w:t>
      </w:r>
      <w:r w:rsidR="00AD3BD1" w:rsidRPr="00AD3BD1">
        <w:rPr>
          <w:rFonts w:ascii="Arial" w:eastAsiaTheme="minorEastAsia" w:hAnsi="Arial" w:cs="Arial"/>
          <w:b/>
          <w:sz w:val="24"/>
          <w:szCs w:val="24"/>
          <w:lang w:val="en-US"/>
        </w:rPr>
        <w:t>)</w:t>
      </w:r>
    </w:p>
    <w:p w14:paraId="52890BEF" w14:textId="77777777" w:rsidR="00701F4C" w:rsidRPr="00555A44" w:rsidRDefault="00701F4C" w:rsidP="00701F4C">
      <w:pPr>
        <w:spacing w:after="0"/>
        <w:jc w:val="center"/>
        <w:rPr>
          <w:rFonts w:ascii="Arial" w:hAnsi="Arial" w:cs="Arial"/>
          <w:b/>
          <w:sz w:val="24"/>
          <w:szCs w:val="24"/>
          <w:u w:val="single"/>
        </w:rPr>
      </w:pPr>
      <w:r w:rsidRPr="00555A44">
        <w:rPr>
          <w:rFonts w:ascii="Arial" w:hAnsi="Arial" w:cs="Arial"/>
          <w:b/>
          <w:sz w:val="24"/>
          <w:szCs w:val="24"/>
          <w:u w:val="single"/>
        </w:rPr>
        <w:t>SALARY WILL BE PRO RATA TO HOURS WORKED</w:t>
      </w:r>
    </w:p>
    <w:p w14:paraId="0F98459C" w14:textId="77777777" w:rsidR="00974063" w:rsidRPr="00343FF7" w:rsidRDefault="00974063" w:rsidP="00974063">
      <w:pPr>
        <w:spacing w:after="0"/>
        <w:jc w:val="center"/>
        <w:rPr>
          <w:rFonts w:ascii="Arial" w:hAnsi="Arial" w:cs="Arial"/>
          <w:b/>
          <w:sz w:val="24"/>
          <w:szCs w:val="24"/>
        </w:rPr>
      </w:pPr>
      <w:r w:rsidRPr="00343FF7">
        <w:rPr>
          <w:rFonts w:ascii="Arial" w:hAnsi="Arial" w:cs="Arial"/>
          <w:b/>
          <w:sz w:val="24"/>
          <w:szCs w:val="24"/>
        </w:rPr>
        <w:t>Term time + 5 training days</w:t>
      </w:r>
    </w:p>
    <w:p w14:paraId="126708CA" w14:textId="377580C6" w:rsidR="00F94896" w:rsidRDefault="00974063" w:rsidP="003D4BF4">
      <w:pPr>
        <w:spacing w:after="0" w:line="240" w:lineRule="auto"/>
        <w:jc w:val="center"/>
        <w:rPr>
          <w:rFonts w:ascii="Arial" w:eastAsiaTheme="minorEastAsia" w:hAnsi="Arial" w:cs="Arial"/>
          <w:b/>
          <w:color w:val="000000" w:themeColor="text1"/>
          <w:sz w:val="24"/>
          <w:szCs w:val="24"/>
          <w:lang w:val="en-US"/>
        </w:rPr>
      </w:pPr>
      <w:r>
        <w:rPr>
          <w:rFonts w:ascii="Arial" w:eastAsiaTheme="minorEastAsia" w:hAnsi="Arial" w:cs="Arial"/>
          <w:b/>
          <w:color w:val="000000" w:themeColor="text1"/>
          <w:sz w:val="24"/>
          <w:szCs w:val="24"/>
          <w:lang w:val="en-US"/>
        </w:rPr>
        <w:t>6</w:t>
      </w:r>
      <w:r w:rsidR="00024413">
        <w:rPr>
          <w:rFonts w:ascii="Arial" w:eastAsiaTheme="minorEastAsia" w:hAnsi="Arial" w:cs="Arial"/>
          <w:b/>
          <w:color w:val="000000" w:themeColor="text1"/>
          <w:sz w:val="24"/>
          <w:szCs w:val="24"/>
          <w:lang w:val="en-US"/>
        </w:rPr>
        <w:t xml:space="preserve"> </w:t>
      </w:r>
      <w:r w:rsidR="002214AC">
        <w:rPr>
          <w:rFonts w:ascii="Arial" w:eastAsiaTheme="minorEastAsia" w:hAnsi="Arial" w:cs="Arial"/>
          <w:b/>
          <w:color w:val="000000" w:themeColor="text1"/>
          <w:sz w:val="24"/>
          <w:szCs w:val="24"/>
          <w:lang w:val="en-US"/>
        </w:rPr>
        <w:t>hours</w:t>
      </w:r>
      <w:r>
        <w:rPr>
          <w:rFonts w:ascii="Arial" w:eastAsiaTheme="minorEastAsia" w:hAnsi="Arial" w:cs="Arial"/>
          <w:b/>
          <w:color w:val="000000" w:themeColor="text1"/>
          <w:sz w:val="24"/>
          <w:szCs w:val="24"/>
          <w:lang w:val="en-US"/>
        </w:rPr>
        <w:t xml:space="preserve"> 15 minutes</w:t>
      </w:r>
      <w:r w:rsidR="00024413">
        <w:rPr>
          <w:rFonts w:ascii="Arial" w:eastAsiaTheme="minorEastAsia" w:hAnsi="Arial" w:cs="Arial"/>
          <w:b/>
          <w:color w:val="000000" w:themeColor="text1"/>
          <w:sz w:val="24"/>
          <w:szCs w:val="24"/>
          <w:lang w:val="en-US"/>
        </w:rPr>
        <w:t xml:space="preserve"> </w:t>
      </w:r>
      <w:r w:rsidR="00F94896">
        <w:rPr>
          <w:rFonts w:ascii="Arial" w:eastAsiaTheme="minorEastAsia" w:hAnsi="Arial" w:cs="Arial"/>
          <w:b/>
          <w:color w:val="000000" w:themeColor="text1"/>
          <w:sz w:val="24"/>
          <w:szCs w:val="24"/>
          <w:lang w:val="en-US"/>
        </w:rPr>
        <w:t>per week</w:t>
      </w:r>
    </w:p>
    <w:p w14:paraId="59E0D191" w14:textId="77777777" w:rsidR="000B66B0" w:rsidRPr="00616AFC" w:rsidRDefault="000B66B0" w:rsidP="0010213A">
      <w:pPr>
        <w:spacing w:after="0" w:line="240" w:lineRule="auto"/>
        <w:rPr>
          <w:rFonts w:ascii="Arial" w:eastAsiaTheme="minorEastAsia" w:hAnsi="Arial" w:cs="Arial"/>
          <w:sz w:val="24"/>
          <w:szCs w:val="24"/>
          <w:lang w:val="en-US"/>
        </w:rPr>
      </w:pPr>
    </w:p>
    <w:p w14:paraId="1CE12BF1" w14:textId="72633132" w:rsidR="003D4BF4" w:rsidRPr="003D4BF4" w:rsidRDefault="003D4BF4" w:rsidP="003D4BF4">
      <w:pPr>
        <w:spacing w:after="0"/>
        <w:rPr>
          <w:rFonts w:ascii="Arial" w:hAnsi="Arial" w:cs="Arial"/>
          <w:color w:val="1D1D1B"/>
          <w:sz w:val="24"/>
          <w:szCs w:val="24"/>
        </w:rPr>
      </w:pPr>
      <w:r w:rsidRPr="003D4BF4">
        <w:rPr>
          <w:rFonts w:ascii="Arial" w:hAnsi="Arial" w:cs="Arial"/>
          <w:sz w:val="24"/>
          <w:szCs w:val="24"/>
          <w:lang w:val="en"/>
        </w:rPr>
        <w:t>We are looking for an energetic and enthusiastic Lunchtime Supervisor for 1 ¼ hours a day, 5 days per week</w:t>
      </w:r>
      <w:r w:rsidR="00DD5E2D">
        <w:rPr>
          <w:rFonts w:ascii="Arial" w:hAnsi="Arial" w:cs="Arial"/>
          <w:sz w:val="24"/>
          <w:szCs w:val="24"/>
          <w:lang w:val="en"/>
        </w:rPr>
        <w:t xml:space="preserve"> term time + 5 training days</w:t>
      </w:r>
      <w:r w:rsidRPr="003D4BF4">
        <w:rPr>
          <w:rFonts w:ascii="Arial" w:hAnsi="Arial" w:cs="Arial"/>
          <w:sz w:val="24"/>
          <w:szCs w:val="24"/>
          <w:lang w:val="en"/>
        </w:rPr>
        <w:t xml:space="preserve">.  </w:t>
      </w:r>
      <w:r w:rsidRPr="003D4BF4">
        <w:rPr>
          <w:rFonts w:ascii="Arial" w:hAnsi="Arial" w:cs="Arial"/>
          <w:color w:val="1D1D1B"/>
          <w:sz w:val="24"/>
          <w:szCs w:val="24"/>
        </w:rPr>
        <w:t xml:space="preserve">If you enjoy working with children and would like to join our team of staff at Bentley West Primary School, please apply.  </w:t>
      </w:r>
      <w:r w:rsidR="003C2499">
        <w:rPr>
          <w:rFonts w:ascii="Arial" w:hAnsi="Arial" w:cs="Arial"/>
          <w:color w:val="1D1D1B"/>
          <w:sz w:val="24"/>
          <w:szCs w:val="24"/>
        </w:rPr>
        <w:t xml:space="preserve">Our </w:t>
      </w:r>
      <w:r w:rsidRPr="003D4BF4">
        <w:rPr>
          <w:rFonts w:ascii="Arial" w:hAnsi="Arial" w:cs="Arial"/>
          <w:color w:val="1D1D1B"/>
          <w:sz w:val="24"/>
          <w:szCs w:val="24"/>
        </w:rPr>
        <w:t xml:space="preserve">school </w:t>
      </w:r>
      <w:proofErr w:type="gramStart"/>
      <w:r w:rsidRPr="003D4BF4">
        <w:rPr>
          <w:rFonts w:ascii="Arial" w:hAnsi="Arial" w:cs="Arial"/>
          <w:color w:val="1D1D1B"/>
          <w:sz w:val="24"/>
          <w:szCs w:val="24"/>
        </w:rPr>
        <w:t>is dedicated to providing</w:t>
      </w:r>
      <w:proofErr w:type="gramEnd"/>
      <w:r w:rsidRPr="003D4BF4">
        <w:rPr>
          <w:rFonts w:ascii="Arial" w:hAnsi="Arial" w:cs="Arial"/>
          <w:color w:val="1D1D1B"/>
          <w:sz w:val="24"/>
          <w:szCs w:val="24"/>
        </w:rPr>
        <w:t xml:space="preserve"> a positive environment to allow children to grow and develop.  </w:t>
      </w:r>
    </w:p>
    <w:p w14:paraId="055F6D09" w14:textId="77777777" w:rsidR="003D4BF4" w:rsidRDefault="003D4BF4" w:rsidP="003D4BF4">
      <w:pPr>
        <w:spacing w:after="0"/>
        <w:rPr>
          <w:rFonts w:ascii="Arial" w:hAnsi="Arial" w:cs="Arial"/>
          <w:color w:val="1D1D1B"/>
          <w:sz w:val="24"/>
          <w:szCs w:val="24"/>
        </w:rPr>
      </w:pPr>
    </w:p>
    <w:p w14:paraId="1850F783" w14:textId="77777777" w:rsidR="00265F7F" w:rsidRPr="001D18F5" w:rsidRDefault="00265F7F" w:rsidP="00265F7F">
      <w:pPr>
        <w:spacing w:after="0"/>
        <w:rPr>
          <w:rFonts w:ascii="Arial" w:hAnsi="Arial" w:cs="Arial"/>
        </w:rPr>
      </w:pPr>
      <w:r w:rsidRPr="001D18F5">
        <w:rPr>
          <w:rFonts w:ascii="Arial" w:hAnsi="Arial" w:cs="Arial"/>
        </w:rPr>
        <w:t>As part of the Leigh Trust family of schools, we are ‘</w:t>
      </w:r>
      <w:r w:rsidRPr="001D18F5">
        <w:rPr>
          <w:rFonts w:ascii="Arial" w:hAnsi="Arial" w:cs="Arial"/>
          <w:b/>
        </w:rPr>
        <w:t>The TEAM that CARES</w:t>
      </w:r>
      <w:r w:rsidRPr="001D18F5">
        <w:rPr>
          <w:rFonts w:ascii="Arial" w:hAnsi="Arial" w:cs="Arial"/>
        </w:rPr>
        <w:t xml:space="preserve">.’ </w:t>
      </w:r>
    </w:p>
    <w:p w14:paraId="753415E8" w14:textId="6645BA10" w:rsidR="00265F7F" w:rsidRPr="001D18F5" w:rsidRDefault="00265F7F" w:rsidP="00265F7F">
      <w:pPr>
        <w:jc w:val="center"/>
        <w:rPr>
          <w:rFonts w:ascii="Arial" w:eastAsia="Times New Roman" w:hAnsi="Arial" w:cs="Arial"/>
        </w:rPr>
      </w:pPr>
      <w:r w:rsidRPr="001D18F5">
        <w:rPr>
          <w:rFonts w:ascii="Arial" w:hAnsi="Arial" w:cs="Arial"/>
          <w:noProof/>
          <w:lang w:eastAsia="en-GB"/>
        </w:rPr>
        <w:drawing>
          <wp:inline distT="0" distB="0" distL="0" distR="0" wp14:anchorId="6A3963C2" wp14:editId="5C0DC83B">
            <wp:extent cx="3495675" cy="600105"/>
            <wp:effectExtent l="0" t="0" r="0" b="9525"/>
            <wp:docPr id="1" name="Picture 1" descr="/var/folders/q8/xp7592kx2sd8dfnjq5hs9kjh0000gr/T/com.microsoft.Word/Content.MSO/F38A874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r/folders/q8/xp7592kx2sd8dfnjq5hs9kjh0000gr/T/com.microsoft.Word/Content.MSO/F38A874F.tmp"/>
                    <pic:cNvPicPr>
                      <a:picLocks noChangeAspect="1" noChangeArrowheads="1"/>
                    </pic:cNvPicPr>
                  </pic:nvPicPr>
                  <pic:blipFill rotWithShape="1">
                    <a:blip r:embed="rId6">
                      <a:extLst>
                        <a:ext uri="{28A0092B-C50C-407E-A947-70E740481C1C}">
                          <a14:useLocalDpi xmlns:a14="http://schemas.microsoft.com/office/drawing/2010/main" val="0"/>
                        </a:ext>
                      </a:extLst>
                    </a:blip>
                    <a:srcRect t="41037" b="40244"/>
                    <a:stretch/>
                  </pic:blipFill>
                  <pic:spPr bwMode="auto">
                    <a:xfrm>
                      <a:off x="0" y="0"/>
                      <a:ext cx="3694036" cy="634158"/>
                    </a:xfrm>
                    <a:prstGeom prst="rect">
                      <a:avLst/>
                    </a:prstGeom>
                    <a:noFill/>
                    <a:ln>
                      <a:noFill/>
                    </a:ln>
                    <a:extLst>
                      <a:ext uri="{53640926-AAD7-44D8-BBD7-CCE9431645EC}">
                        <a14:shadowObscured xmlns:a14="http://schemas.microsoft.com/office/drawing/2010/main"/>
                      </a:ext>
                    </a:extLst>
                  </pic:spPr>
                </pic:pic>
              </a:graphicData>
            </a:graphic>
          </wp:inline>
        </w:drawing>
      </w:r>
    </w:p>
    <w:p w14:paraId="38E69363" w14:textId="77777777" w:rsidR="003D4BF4" w:rsidRPr="003D4BF4" w:rsidRDefault="003D4BF4" w:rsidP="003D4BF4">
      <w:pPr>
        <w:pStyle w:val="NormalWeb"/>
        <w:shd w:val="clear" w:color="auto" w:fill="FFFFFF"/>
        <w:spacing w:before="0" w:beforeAutospacing="0" w:after="0" w:afterAutospacing="0"/>
        <w:rPr>
          <w:rStyle w:val="Strong"/>
          <w:rFonts w:ascii="Arial" w:hAnsi="Arial" w:cs="Arial"/>
          <w:color w:val="1D1D1B"/>
          <w:bdr w:val="none" w:sz="0" w:space="0" w:color="auto" w:frame="1"/>
        </w:rPr>
      </w:pPr>
      <w:r w:rsidRPr="003D4BF4">
        <w:rPr>
          <w:rStyle w:val="Strong"/>
          <w:rFonts w:ascii="Arial" w:hAnsi="Arial" w:cs="Arial"/>
          <w:color w:val="1D1D1B"/>
          <w:bdr w:val="none" w:sz="0" w:space="0" w:color="auto" w:frame="1"/>
        </w:rPr>
        <w:t>The successful candidates will:</w:t>
      </w:r>
    </w:p>
    <w:p w14:paraId="00B121BF" w14:textId="77777777" w:rsidR="003D4BF4" w:rsidRPr="003D4BF4" w:rsidRDefault="003D4BF4" w:rsidP="003D4BF4">
      <w:pPr>
        <w:pStyle w:val="NormalWeb"/>
        <w:shd w:val="clear" w:color="auto" w:fill="FFFFFF"/>
        <w:spacing w:before="0" w:beforeAutospacing="0" w:after="0" w:afterAutospacing="0"/>
        <w:rPr>
          <w:rFonts w:ascii="Arial" w:hAnsi="Arial" w:cs="Arial"/>
          <w:color w:val="1D1D1B"/>
        </w:rPr>
      </w:pPr>
      <w:r w:rsidRPr="003D4BF4">
        <w:rPr>
          <w:rFonts w:ascii="Arial" w:hAnsi="Arial" w:cs="Arial"/>
          <w:color w:val="1D1D1B"/>
        </w:rPr>
        <w:t>• Enjoy working with children</w:t>
      </w:r>
    </w:p>
    <w:p w14:paraId="26685BA1" w14:textId="77777777" w:rsidR="003D4BF4" w:rsidRPr="003D4BF4" w:rsidRDefault="003D4BF4" w:rsidP="003D4BF4">
      <w:pPr>
        <w:pStyle w:val="NormalWeb"/>
        <w:shd w:val="clear" w:color="auto" w:fill="FFFFFF"/>
        <w:spacing w:before="0" w:beforeAutospacing="0" w:after="0" w:afterAutospacing="0"/>
        <w:rPr>
          <w:rFonts w:ascii="Arial" w:hAnsi="Arial" w:cs="Arial"/>
          <w:color w:val="1D1D1B"/>
        </w:rPr>
      </w:pPr>
      <w:r w:rsidRPr="003D4BF4">
        <w:rPr>
          <w:rFonts w:ascii="Arial" w:hAnsi="Arial" w:cs="Arial"/>
          <w:color w:val="1D1D1B"/>
        </w:rPr>
        <w:t>• Undertake the supervision of children during lunchtime</w:t>
      </w:r>
    </w:p>
    <w:p w14:paraId="0C8FEEA8" w14:textId="77777777" w:rsidR="003D4BF4" w:rsidRPr="003D4BF4" w:rsidRDefault="003D4BF4" w:rsidP="003D4BF4">
      <w:pPr>
        <w:pStyle w:val="NormalWeb"/>
        <w:shd w:val="clear" w:color="auto" w:fill="FFFFFF"/>
        <w:spacing w:before="0" w:beforeAutospacing="0" w:after="0" w:afterAutospacing="0"/>
        <w:rPr>
          <w:rFonts w:ascii="Arial" w:hAnsi="Arial" w:cs="Arial"/>
          <w:color w:val="1D1D1B"/>
        </w:rPr>
      </w:pPr>
      <w:r w:rsidRPr="003D4BF4">
        <w:rPr>
          <w:rFonts w:ascii="Arial" w:hAnsi="Arial" w:cs="Arial"/>
          <w:color w:val="1D1D1B"/>
        </w:rPr>
        <w:t>• Instigate and play games with the children</w:t>
      </w:r>
    </w:p>
    <w:p w14:paraId="08C366BC" w14:textId="77777777" w:rsidR="003D4BF4" w:rsidRPr="003D4BF4" w:rsidRDefault="003D4BF4" w:rsidP="003D4BF4">
      <w:pPr>
        <w:pStyle w:val="NormalWeb"/>
        <w:shd w:val="clear" w:color="auto" w:fill="FFFFFF"/>
        <w:spacing w:before="0" w:beforeAutospacing="0" w:after="0" w:afterAutospacing="0"/>
        <w:rPr>
          <w:rFonts w:ascii="Arial" w:hAnsi="Arial" w:cs="Arial"/>
          <w:color w:val="1D1D1B"/>
        </w:rPr>
      </w:pPr>
      <w:r w:rsidRPr="003D4BF4">
        <w:rPr>
          <w:rFonts w:ascii="Arial" w:hAnsi="Arial" w:cs="Arial"/>
          <w:color w:val="1D1D1B"/>
        </w:rPr>
        <w:t>• Be friendly, polite and hardworking team member</w:t>
      </w:r>
    </w:p>
    <w:p w14:paraId="4B48DEE6" w14:textId="77777777" w:rsidR="003D4BF4" w:rsidRPr="003D4BF4" w:rsidRDefault="003D4BF4" w:rsidP="003D4BF4">
      <w:pPr>
        <w:pStyle w:val="NormalWeb"/>
        <w:shd w:val="clear" w:color="auto" w:fill="FFFFFF"/>
        <w:spacing w:before="0" w:beforeAutospacing="0" w:after="0" w:afterAutospacing="0"/>
        <w:rPr>
          <w:rFonts w:ascii="Arial" w:hAnsi="Arial" w:cs="Arial"/>
          <w:color w:val="1D1D1B"/>
        </w:rPr>
      </w:pPr>
      <w:r w:rsidRPr="003D4BF4">
        <w:rPr>
          <w:rFonts w:ascii="Arial" w:hAnsi="Arial" w:cs="Arial"/>
          <w:color w:val="1D1D1B"/>
        </w:rPr>
        <w:t>• Show initiative, honesty and reliability</w:t>
      </w:r>
    </w:p>
    <w:p w14:paraId="459C0046" w14:textId="77777777" w:rsidR="003D4BF4" w:rsidRPr="003D4BF4" w:rsidRDefault="003D4BF4" w:rsidP="003D4BF4">
      <w:pPr>
        <w:pStyle w:val="NormalWeb"/>
        <w:shd w:val="clear" w:color="auto" w:fill="FFFFFF"/>
        <w:spacing w:before="0" w:beforeAutospacing="0" w:after="0" w:afterAutospacing="0"/>
        <w:rPr>
          <w:rFonts w:ascii="Arial" w:hAnsi="Arial" w:cs="Arial"/>
          <w:color w:val="1D1D1B"/>
        </w:rPr>
      </w:pPr>
      <w:r w:rsidRPr="003D4BF4">
        <w:rPr>
          <w:rFonts w:ascii="Arial" w:hAnsi="Arial" w:cs="Arial"/>
          <w:color w:val="1D1D1B"/>
        </w:rPr>
        <w:t xml:space="preserve">• Ensure high standards of health and safety are </w:t>
      </w:r>
      <w:proofErr w:type="gramStart"/>
      <w:r w:rsidRPr="003D4BF4">
        <w:rPr>
          <w:rFonts w:ascii="Arial" w:hAnsi="Arial" w:cs="Arial"/>
          <w:color w:val="1D1D1B"/>
        </w:rPr>
        <w:t>maintained at all times</w:t>
      </w:r>
      <w:proofErr w:type="gramEnd"/>
    </w:p>
    <w:p w14:paraId="0CC35001" w14:textId="77777777" w:rsidR="003D4BF4" w:rsidRPr="003D4BF4" w:rsidRDefault="003D4BF4" w:rsidP="003D4BF4">
      <w:pPr>
        <w:pStyle w:val="NormalWeb"/>
        <w:shd w:val="clear" w:color="auto" w:fill="FFFFFF"/>
        <w:spacing w:before="0" w:beforeAutospacing="0" w:after="192" w:afterAutospacing="0"/>
        <w:rPr>
          <w:rFonts w:ascii="Arial" w:hAnsi="Arial" w:cs="Arial"/>
          <w:color w:val="1D1D1B"/>
        </w:rPr>
      </w:pPr>
      <w:r w:rsidRPr="003D4BF4">
        <w:rPr>
          <w:rFonts w:ascii="Arial" w:hAnsi="Arial" w:cs="Arial"/>
          <w:color w:val="1D1D1B"/>
        </w:rPr>
        <w:t>• Support the ethos of our school in a professional manner</w:t>
      </w:r>
    </w:p>
    <w:p w14:paraId="3BE0F049" w14:textId="77777777" w:rsidR="003D4BF4" w:rsidRPr="003D4BF4" w:rsidRDefault="003D4BF4" w:rsidP="003D4BF4">
      <w:pPr>
        <w:pStyle w:val="NormalWeb"/>
        <w:shd w:val="clear" w:color="auto" w:fill="FFFFFF"/>
        <w:spacing w:before="0" w:beforeAutospacing="0" w:after="0" w:afterAutospacing="0"/>
        <w:rPr>
          <w:rStyle w:val="Strong"/>
          <w:rFonts w:ascii="Arial" w:hAnsi="Arial" w:cs="Arial"/>
          <w:color w:val="1D1D1B"/>
          <w:bdr w:val="none" w:sz="0" w:space="0" w:color="auto" w:frame="1"/>
        </w:rPr>
      </w:pPr>
      <w:r w:rsidRPr="003D4BF4">
        <w:rPr>
          <w:rStyle w:val="Strong"/>
          <w:rFonts w:ascii="Arial" w:hAnsi="Arial" w:cs="Arial"/>
          <w:color w:val="1D1D1B"/>
          <w:bdr w:val="none" w:sz="0" w:space="0" w:color="auto" w:frame="1"/>
        </w:rPr>
        <w:t>We can offer you:</w:t>
      </w:r>
    </w:p>
    <w:p w14:paraId="3F6EE3A8" w14:textId="77777777" w:rsidR="003D4BF4" w:rsidRPr="003D4BF4" w:rsidRDefault="003D4BF4" w:rsidP="003D4BF4">
      <w:pPr>
        <w:pStyle w:val="NormalWeb"/>
        <w:shd w:val="clear" w:color="auto" w:fill="FFFFFF"/>
        <w:spacing w:before="0" w:beforeAutospacing="0" w:after="0" w:afterAutospacing="0"/>
        <w:rPr>
          <w:rFonts w:ascii="Arial" w:hAnsi="Arial" w:cs="Arial"/>
          <w:color w:val="1D1D1B"/>
        </w:rPr>
      </w:pPr>
      <w:r w:rsidRPr="003D4BF4">
        <w:rPr>
          <w:rFonts w:ascii="Arial" w:hAnsi="Arial" w:cs="Arial"/>
          <w:color w:val="1D1D1B"/>
        </w:rPr>
        <w:t>• The opportunity to work with wonderful, well behaved and enthusiastic children</w:t>
      </w:r>
    </w:p>
    <w:p w14:paraId="1C207448" w14:textId="77777777" w:rsidR="003D4BF4" w:rsidRPr="003D4BF4" w:rsidRDefault="003D4BF4" w:rsidP="003D4BF4">
      <w:pPr>
        <w:pStyle w:val="NormalWeb"/>
        <w:shd w:val="clear" w:color="auto" w:fill="FFFFFF"/>
        <w:spacing w:before="0" w:beforeAutospacing="0" w:after="0" w:afterAutospacing="0"/>
        <w:rPr>
          <w:rFonts w:ascii="Arial" w:hAnsi="Arial" w:cs="Arial"/>
          <w:color w:val="1D1D1B"/>
        </w:rPr>
      </w:pPr>
      <w:r w:rsidRPr="003D4BF4">
        <w:rPr>
          <w:rFonts w:ascii="Arial" w:hAnsi="Arial" w:cs="Arial"/>
          <w:color w:val="1D1D1B"/>
        </w:rPr>
        <w:t>• A caring and happy environment</w:t>
      </w:r>
    </w:p>
    <w:p w14:paraId="2419B63D" w14:textId="77777777" w:rsidR="003D4BF4" w:rsidRPr="003D4BF4" w:rsidRDefault="003D4BF4" w:rsidP="003D4BF4">
      <w:pPr>
        <w:pStyle w:val="NormalWeb"/>
        <w:shd w:val="clear" w:color="auto" w:fill="FFFFFF"/>
        <w:spacing w:before="0" w:beforeAutospacing="0" w:after="0" w:afterAutospacing="0"/>
        <w:rPr>
          <w:rFonts w:ascii="Arial" w:hAnsi="Arial" w:cs="Arial"/>
          <w:color w:val="1D1D1B"/>
        </w:rPr>
      </w:pPr>
      <w:r w:rsidRPr="003D4BF4">
        <w:rPr>
          <w:rFonts w:ascii="Arial" w:hAnsi="Arial" w:cs="Arial"/>
          <w:color w:val="1D1D1B"/>
        </w:rPr>
        <w:t>• A school that believes in growing the skills of staff</w:t>
      </w:r>
    </w:p>
    <w:p w14:paraId="097111F6" w14:textId="77777777" w:rsidR="003D4BF4" w:rsidRPr="003D4BF4" w:rsidRDefault="003D4BF4" w:rsidP="003D4BF4">
      <w:pPr>
        <w:pStyle w:val="NormalWeb"/>
        <w:shd w:val="clear" w:color="auto" w:fill="FFFFFF"/>
        <w:spacing w:before="0" w:beforeAutospacing="0" w:after="192" w:afterAutospacing="0"/>
        <w:rPr>
          <w:rFonts w:ascii="Arial" w:hAnsi="Arial" w:cs="Arial"/>
          <w:color w:val="1D1D1B"/>
        </w:rPr>
      </w:pPr>
      <w:r w:rsidRPr="003D4BF4">
        <w:rPr>
          <w:rFonts w:ascii="Arial" w:hAnsi="Arial" w:cs="Arial"/>
          <w:color w:val="1D1D1B"/>
        </w:rPr>
        <w:t>• Staff who work well together and support each other</w:t>
      </w:r>
    </w:p>
    <w:p w14:paraId="51CACF00" w14:textId="68F5BBB6" w:rsidR="003D4BF4" w:rsidRPr="003D4BF4" w:rsidRDefault="003D4BF4" w:rsidP="003D4BF4">
      <w:pPr>
        <w:spacing w:after="0"/>
        <w:rPr>
          <w:rFonts w:ascii="Arial" w:hAnsi="Arial" w:cs="Arial"/>
          <w:sz w:val="24"/>
          <w:szCs w:val="24"/>
        </w:rPr>
      </w:pPr>
      <w:r w:rsidRPr="003D4BF4">
        <w:rPr>
          <w:rFonts w:ascii="Arial" w:hAnsi="Arial" w:cs="Arial"/>
          <w:sz w:val="24"/>
          <w:szCs w:val="24"/>
        </w:rPr>
        <w:t xml:space="preserve">The successful candidate will have to meet the requirements of the person specification </w:t>
      </w:r>
      <w:proofErr w:type="gramStart"/>
      <w:r w:rsidRPr="003D4BF4">
        <w:rPr>
          <w:rFonts w:ascii="Arial" w:hAnsi="Arial" w:cs="Arial"/>
          <w:sz w:val="24"/>
          <w:szCs w:val="24"/>
        </w:rPr>
        <w:t>in order to</w:t>
      </w:r>
      <w:proofErr w:type="gramEnd"/>
      <w:r w:rsidRPr="003D4BF4">
        <w:rPr>
          <w:rFonts w:ascii="Arial" w:hAnsi="Arial" w:cs="Arial"/>
          <w:sz w:val="24"/>
          <w:szCs w:val="24"/>
        </w:rPr>
        <w:t xml:space="preserve"> be offered the post.  They will be subject to an enhanced DBS check along with pre-employment checks as required in Keeping Children Safe in Education.  We welcome applications regardless of age, gender, ethnicity or religion.</w:t>
      </w:r>
    </w:p>
    <w:p w14:paraId="7DC2C929" w14:textId="1ACB4CF6" w:rsidR="0010213A" w:rsidRPr="003D4BF4" w:rsidRDefault="0010213A" w:rsidP="0010213A">
      <w:pPr>
        <w:spacing w:after="0" w:line="240" w:lineRule="auto"/>
        <w:rPr>
          <w:rFonts w:ascii="Arial" w:eastAsiaTheme="minorEastAsia" w:hAnsi="Arial" w:cs="Arial"/>
          <w:sz w:val="24"/>
          <w:szCs w:val="24"/>
          <w:lang w:val="en-US"/>
        </w:rPr>
      </w:pPr>
    </w:p>
    <w:p w14:paraId="72DB9F89" w14:textId="77777777" w:rsidR="00903263" w:rsidRPr="003D4BF4" w:rsidRDefault="00903263" w:rsidP="00903263">
      <w:pPr>
        <w:rPr>
          <w:rFonts w:ascii="Arial" w:eastAsiaTheme="minorEastAsia" w:hAnsi="Arial" w:cs="Arial"/>
          <w:lang w:val="en-US"/>
        </w:rPr>
      </w:pPr>
      <w:r w:rsidRPr="003D4BF4">
        <w:rPr>
          <w:rFonts w:ascii="Arial" w:eastAsiaTheme="minorEastAsia" w:hAnsi="Arial" w:cs="Arial"/>
          <w:lang w:val="en-US"/>
        </w:rPr>
        <w:t>If you require any further information or have any questions, please contact Cath Keats on 01922 720792 or email cath.keats@bentleywest.co.uk.</w:t>
      </w:r>
    </w:p>
    <w:p w14:paraId="64E3BCB3" w14:textId="61670FC0" w:rsidR="00903263" w:rsidRDefault="00903263" w:rsidP="00903263">
      <w:pPr>
        <w:spacing w:after="0" w:line="240" w:lineRule="auto"/>
        <w:rPr>
          <w:rFonts w:ascii="Arial" w:eastAsiaTheme="minorEastAsia" w:hAnsi="Arial" w:cs="Arial"/>
          <w:b/>
          <w:sz w:val="24"/>
          <w:szCs w:val="24"/>
          <w:lang w:val="en-US"/>
        </w:rPr>
      </w:pPr>
      <w:r w:rsidRPr="003D4BF4">
        <w:rPr>
          <w:rFonts w:ascii="Arial" w:eastAsiaTheme="minorEastAsia" w:hAnsi="Arial" w:cs="Arial"/>
          <w:b/>
          <w:sz w:val="24"/>
          <w:szCs w:val="24"/>
          <w:lang w:val="en-US"/>
        </w:rPr>
        <w:lastRenderedPageBreak/>
        <w:t xml:space="preserve">Closing date: </w:t>
      </w:r>
      <w:r>
        <w:rPr>
          <w:rFonts w:ascii="Arial" w:eastAsiaTheme="minorEastAsia" w:hAnsi="Arial" w:cs="Arial"/>
          <w:b/>
          <w:sz w:val="24"/>
          <w:szCs w:val="24"/>
          <w:lang w:val="en-US"/>
        </w:rPr>
        <w:t xml:space="preserve">Midday on </w:t>
      </w:r>
      <w:r w:rsidR="00A55482">
        <w:rPr>
          <w:rFonts w:ascii="Arial" w:eastAsiaTheme="minorEastAsia" w:hAnsi="Arial" w:cs="Arial"/>
          <w:b/>
          <w:sz w:val="24"/>
          <w:szCs w:val="24"/>
          <w:lang w:val="en-US"/>
        </w:rPr>
        <w:t xml:space="preserve">Friday </w:t>
      </w:r>
      <w:r w:rsidR="000871F7">
        <w:rPr>
          <w:rFonts w:ascii="Arial" w:eastAsiaTheme="minorEastAsia" w:hAnsi="Arial" w:cs="Arial"/>
          <w:b/>
          <w:sz w:val="24"/>
          <w:szCs w:val="24"/>
          <w:lang w:val="en-US"/>
        </w:rPr>
        <w:t>28</w:t>
      </w:r>
      <w:r w:rsidR="000871F7" w:rsidRPr="000871F7">
        <w:rPr>
          <w:rFonts w:ascii="Arial" w:eastAsiaTheme="minorEastAsia" w:hAnsi="Arial" w:cs="Arial"/>
          <w:b/>
          <w:sz w:val="24"/>
          <w:szCs w:val="24"/>
          <w:vertAlign w:val="superscript"/>
          <w:lang w:val="en-US"/>
        </w:rPr>
        <w:t>th</w:t>
      </w:r>
      <w:r w:rsidR="000871F7">
        <w:rPr>
          <w:rFonts w:ascii="Arial" w:eastAsiaTheme="minorEastAsia" w:hAnsi="Arial" w:cs="Arial"/>
          <w:b/>
          <w:sz w:val="24"/>
          <w:szCs w:val="24"/>
          <w:lang w:val="en-US"/>
        </w:rPr>
        <w:t xml:space="preserve"> </w:t>
      </w:r>
      <w:r w:rsidR="001A659A">
        <w:rPr>
          <w:rFonts w:ascii="Arial" w:eastAsiaTheme="minorEastAsia" w:hAnsi="Arial" w:cs="Arial"/>
          <w:b/>
          <w:sz w:val="24"/>
          <w:szCs w:val="24"/>
          <w:lang w:val="en-US"/>
        </w:rPr>
        <w:t>November</w:t>
      </w:r>
      <w:r>
        <w:rPr>
          <w:rFonts w:ascii="Arial" w:eastAsiaTheme="minorEastAsia" w:hAnsi="Arial" w:cs="Arial"/>
          <w:b/>
          <w:sz w:val="24"/>
          <w:szCs w:val="24"/>
          <w:lang w:val="en-US"/>
        </w:rPr>
        <w:t xml:space="preserve"> 2025</w:t>
      </w:r>
    </w:p>
    <w:p w14:paraId="0FCB1CFC" w14:textId="15849C2C" w:rsidR="00903263" w:rsidRPr="00850E53" w:rsidRDefault="00A55482" w:rsidP="00903263">
      <w:pPr>
        <w:spacing w:after="0" w:line="240" w:lineRule="auto"/>
        <w:rPr>
          <w:rFonts w:ascii="Arial" w:eastAsiaTheme="minorEastAsia" w:hAnsi="Arial" w:cs="Arial"/>
          <w:b/>
          <w:sz w:val="24"/>
          <w:szCs w:val="24"/>
          <w:lang w:val="en-US"/>
        </w:rPr>
      </w:pPr>
      <w:r>
        <w:rPr>
          <w:rFonts w:ascii="Arial" w:eastAsiaTheme="minorEastAsia" w:hAnsi="Arial" w:cs="Arial"/>
          <w:b/>
          <w:sz w:val="24"/>
          <w:szCs w:val="24"/>
          <w:lang w:val="en-US"/>
        </w:rPr>
        <w:t>Shortlisting</w:t>
      </w:r>
      <w:r w:rsidR="00903263">
        <w:rPr>
          <w:rFonts w:ascii="Arial" w:eastAsiaTheme="minorEastAsia" w:hAnsi="Arial" w:cs="Arial"/>
          <w:b/>
          <w:sz w:val="24"/>
          <w:szCs w:val="24"/>
          <w:lang w:val="en-US"/>
        </w:rPr>
        <w:t xml:space="preserve">: Week commencing </w:t>
      </w:r>
      <w:r>
        <w:rPr>
          <w:rFonts w:ascii="Arial" w:eastAsiaTheme="minorEastAsia" w:hAnsi="Arial" w:cs="Arial"/>
          <w:b/>
          <w:sz w:val="24"/>
          <w:szCs w:val="24"/>
          <w:lang w:val="en-US"/>
        </w:rPr>
        <w:t>1</w:t>
      </w:r>
      <w:r w:rsidRPr="00A55482">
        <w:rPr>
          <w:rFonts w:ascii="Arial" w:eastAsiaTheme="minorEastAsia" w:hAnsi="Arial" w:cs="Arial"/>
          <w:b/>
          <w:sz w:val="24"/>
          <w:szCs w:val="24"/>
          <w:vertAlign w:val="superscript"/>
          <w:lang w:val="en-US"/>
        </w:rPr>
        <w:t>st</w:t>
      </w:r>
      <w:r>
        <w:rPr>
          <w:rFonts w:ascii="Arial" w:eastAsiaTheme="minorEastAsia" w:hAnsi="Arial" w:cs="Arial"/>
          <w:b/>
          <w:sz w:val="24"/>
          <w:szCs w:val="24"/>
          <w:lang w:val="en-US"/>
        </w:rPr>
        <w:t xml:space="preserve"> December 2025</w:t>
      </w:r>
    </w:p>
    <w:p w14:paraId="7E23AFFB" w14:textId="77777777" w:rsidR="00903263" w:rsidRPr="001D18F5" w:rsidRDefault="00903263" w:rsidP="00903263">
      <w:pPr>
        <w:rPr>
          <w:rFonts w:ascii="Arial" w:hAnsi="Arial" w:cs="Arial"/>
          <w:b/>
          <w:sz w:val="4"/>
        </w:rPr>
      </w:pPr>
    </w:p>
    <w:p w14:paraId="743A89BE" w14:textId="77777777" w:rsidR="00903263" w:rsidRPr="001D18F5" w:rsidRDefault="00903263" w:rsidP="00903263">
      <w:pPr>
        <w:rPr>
          <w:rFonts w:ascii="Arial" w:hAnsi="Arial" w:cs="Arial"/>
          <w:b/>
        </w:rPr>
      </w:pPr>
      <w:r w:rsidRPr="001D18F5">
        <w:rPr>
          <w:rFonts w:ascii="Arial" w:hAnsi="Arial" w:cs="Arial"/>
          <w:b/>
        </w:rPr>
        <w:t>How to apply</w:t>
      </w:r>
    </w:p>
    <w:p w14:paraId="04C32DAC" w14:textId="77777777" w:rsidR="00903263" w:rsidRPr="001D18F5" w:rsidRDefault="00903263" w:rsidP="00903263">
      <w:pPr>
        <w:pStyle w:val="NormalWeb"/>
        <w:spacing w:before="0" w:beforeAutospacing="0" w:after="0" w:afterAutospacing="0"/>
        <w:rPr>
          <w:rFonts w:ascii="Arial" w:hAnsi="Arial" w:cs="Arial"/>
          <w:color w:val="000000"/>
        </w:rPr>
      </w:pPr>
      <w:r w:rsidRPr="001D18F5">
        <w:rPr>
          <w:rFonts w:ascii="Arial" w:hAnsi="Arial" w:cs="Arial"/>
          <w:color w:val="000000"/>
        </w:rPr>
        <w:t>Please apply via My New Term. You will need to Register and create an account with them. Once registered, you will be able to submit your</w:t>
      </w:r>
      <w:r>
        <w:rPr>
          <w:rFonts w:ascii="Arial" w:hAnsi="Arial" w:cs="Arial"/>
          <w:color w:val="000000"/>
        </w:rPr>
        <w:t xml:space="preserve"> application.</w:t>
      </w:r>
    </w:p>
    <w:p w14:paraId="4EBBC579" w14:textId="77777777" w:rsidR="00903263" w:rsidRPr="001D18F5" w:rsidRDefault="00903263" w:rsidP="00903263">
      <w:pPr>
        <w:pStyle w:val="NormalWeb"/>
        <w:spacing w:before="0" w:beforeAutospacing="0" w:after="0" w:afterAutospacing="0"/>
        <w:rPr>
          <w:rFonts w:ascii="Arial" w:hAnsi="Arial" w:cs="Arial"/>
          <w:color w:val="000000"/>
        </w:rPr>
      </w:pPr>
    </w:p>
    <w:p w14:paraId="4E298FC8" w14:textId="77777777" w:rsidR="002713E8" w:rsidRPr="00BA071D" w:rsidRDefault="002713E8" w:rsidP="002713E8">
      <w:pPr>
        <w:autoSpaceDE w:val="0"/>
        <w:autoSpaceDN w:val="0"/>
        <w:adjustRightInd w:val="0"/>
        <w:spacing w:after="0" w:line="240" w:lineRule="auto"/>
        <w:jc w:val="both"/>
        <w:rPr>
          <w:rFonts w:ascii="Arial" w:hAnsi="Arial" w:cs="Arial"/>
          <w:bCs/>
          <w:color w:val="000000"/>
        </w:rPr>
      </w:pPr>
      <w:r>
        <w:rPr>
          <w:rFonts w:ascii="Arial" w:hAnsi="Arial" w:cs="Arial"/>
          <w:bCs/>
          <w:color w:val="000000"/>
        </w:rPr>
        <w:t xml:space="preserve">Only applications done on </w:t>
      </w:r>
      <w:proofErr w:type="spellStart"/>
      <w:r>
        <w:rPr>
          <w:rFonts w:ascii="Arial" w:hAnsi="Arial" w:cs="Arial"/>
          <w:bCs/>
          <w:color w:val="000000"/>
        </w:rPr>
        <w:t>MyNewTerm</w:t>
      </w:r>
      <w:proofErr w:type="spellEnd"/>
      <w:r>
        <w:rPr>
          <w:rFonts w:ascii="Arial" w:hAnsi="Arial" w:cs="Arial"/>
          <w:bCs/>
          <w:color w:val="000000"/>
        </w:rPr>
        <w:t xml:space="preserve"> will be accepted.</w:t>
      </w:r>
    </w:p>
    <w:p w14:paraId="2B7DDCBA" w14:textId="77777777" w:rsidR="002713E8" w:rsidRPr="00FD65B9" w:rsidRDefault="002713E8" w:rsidP="002713E8">
      <w:pPr>
        <w:autoSpaceDE w:val="0"/>
        <w:autoSpaceDN w:val="0"/>
        <w:adjustRightInd w:val="0"/>
        <w:spacing w:after="0" w:line="240" w:lineRule="auto"/>
        <w:jc w:val="both"/>
        <w:rPr>
          <w:rFonts w:ascii="Arial" w:hAnsi="Arial" w:cs="Arial"/>
          <w:color w:val="000000"/>
        </w:rPr>
      </w:pPr>
    </w:p>
    <w:p w14:paraId="168982B8" w14:textId="77777777" w:rsidR="002713E8" w:rsidRPr="00DF6750" w:rsidRDefault="002713E8" w:rsidP="002713E8">
      <w:pPr>
        <w:jc w:val="both"/>
        <w:rPr>
          <w:rFonts w:cstheme="minorHAnsi"/>
          <w:b/>
          <w:u w:val="single"/>
        </w:rPr>
      </w:pPr>
      <w:r>
        <w:rPr>
          <w:rFonts w:cstheme="minorHAnsi"/>
          <w:b/>
          <w:u w:val="single"/>
        </w:rPr>
        <w:t xml:space="preserve">Equal Opportunities, </w:t>
      </w:r>
      <w:r w:rsidRPr="00DF6750">
        <w:rPr>
          <w:rFonts w:cstheme="minorHAnsi"/>
          <w:b/>
          <w:u w:val="single"/>
        </w:rPr>
        <w:t>Safeguarding &amp; Child Protection</w:t>
      </w:r>
    </w:p>
    <w:p w14:paraId="34689AB2" w14:textId="77777777" w:rsidR="002713E8" w:rsidRDefault="002713E8" w:rsidP="002713E8">
      <w:pPr>
        <w:jc w:val="both"/>
        <w:rPr>
          <w:rFonts w:cstheme="minorHAnsi"/>
        </w:rPr>
      </w:pPr>
      <w:r>
        <w:rPr>
          <w:rFonts w:eastAsia="Times New Roman" w:cstheme="minorHAnsi"/>
          <w:color w:val="414042"/>
          <w:shd w:val="clear" w:color="auto" w:fill="FFFFFF"/>
          <w:lang w:eastAsia="en-GB"/>
        </w:rPr>
        <w:t>Bentley West Primary</w:t>
      </w:r>
      <w:r w:rsidRPr="00DF6750">
        <w:rPr>
          <w:rFonts w:eastAsia="Times New Roman" w:cstheme="minorHAnsi"/>
          <w:color w:val="414042"/>
          <w:shd w:val="clear" w:color="auto" w:fill="FFFFFF"/>
          <w:lang w:eastAsia="en-GB"/>
        </w:rPr>
        <w:t xml:space="preserve"> believes that its workforce should reflect the local community and that all groups within the community should have equal access to the Trust’s employment opportunities. We are an equal opportunities employer and welcome applications from all suitably qualified persons regardless of their race, sex, disability, religion/belief, sexual orientation or age.   </w:t>
      </w:r>
    </w:p>
    <w:p w14:paraId="2C036DF1" w14:textId="77777777" w:rsidR="002713E8" w:rsidRPr="00C661AE" w:rsidRDefault="002713E8" w:rsidP="002713E8">
      <w:pPr>
        <w:jc w:val="both"/>
        <w:rPr>
          <w:rFonts w:cstheme="minorHAnsi"/>
          <w:b/>
          <w:u w:val="single"/>
        </w:rPr>
      </w:pPr>
      <w:r w:rsidRPr="00C661AE">
        <w:rPr>
          <w:rFonts w:cstheme="minorHAnsi"/>
          <w:b/>
          <w:u w:val="single"/>
        </w:rPr>
        <w:t>Safeguarding Commitment</w:t>
      </w:r>
    </w:p>
    <w:p w14:paraId="1A9D70C6" w14:textId="77777777" w:rsidR="002713E8" w:rsidRPr="00C661AE" w:rsidRDefault="002713E8" w:rsidP="002713E8">
      <w:pPr>
        <w:jc w:val="both"/>
        <w:rPr>
          <w:rFonts w:eastAsia="Times New Roman" w:cstheme="minorHAnsi"/>
          <w:color w:val="414042"/>
          <w:shd w:val="clear" w:color="auto" w:fill="FFFFFF"/>
          <w:lang w:eastAsia="en-GB"/>
        </w:rPr>
      </w:pPr>
      <w:r w:rsidRPr="00C661AE">
        <w:rPr>
          <w:rFonts w:eastAsia="Times New Roman" w:cstheme="minorHAnsi"/>
          <w:color w:val="414042"/>
          <w:shd w:val="clear" w:color="auto" w:fill="FFFFFF"/>
          <w:lang w:eastAsia="en-GB"/>
        </w:rPr>
        <w:t>Safeguarding is our top priority. We encourage all applicants to review our Safeguarding and Child Protection Policy, which outlines our commitment to the safety and wellbeing of students.</w:t>
      </w:r>
    </w:p>
    <w:p w14:paraId="24FC1494" w14:textId="77777777" w:rsidR="002713E8" w:rsidRPr="00C661AE" w:rsidRDefault="002713E8" w:rsidP="002713E8">
      <w:pPr>
        <w:jc w:val="both"/>
        <w:rPr>
          <w:rFonts w:eastAsia="Times New Roman" w:cstheme="minorHAnsi"/>
          <w:color w:val="414042"/>
          <w:shd w:val="clear" w:color="auto" w:fill="FFFFFF"/>
          <w:lang w:eastAsia="en-GB"/>
        </w:rPr>
      </w:pPr>
      <w:r w:rsidRPr="00C661AE">
        <w:rPr>
          <w:rFonts w:eastAsia="Times New Roman" w:cstheme="minorHAnsi"/>
          <w:color w:val="414042"/>
          <w:shd w:val="clear" w:color="auto" w:fill="FFFFFF"/>
          <w:lang w:eastAsia="en-GB"/>
        </w:rPr>
        <w:t>This school is committed to safeguarding and promoting the welfare of children and expect all staff to share this commitment.</w:t>
      </w:r>
    </w:p>
    <w:p w14:paraId="75AE3187" w14:textId="77777777" w:rsidR="002713E8" w:rsidRPr="00C661AE" w:rsidRDefault="002713E8" w:rsidP="002713E8">
      <w:pPr>
        <w:jc w:val="both"/>
        <w:rPr>
          <w:rFonts w:eastAsia="Times New Roman" w:cstheme="minorHAnsi"/>
          <w:color w:val="414042"/>
          <w:shd w:val="clear" w:color="auto" w:fill="FFFFFF"/>
          <w:lang w:eastAsia="en-GB"/>
        </w:rPr>
      </w:pPr>
      <w:r w:rsidRPr="00C661AE">
        <w:rPr>
          <w:rFonts w:eastAsia="Times New Roman" w:cstheme="minorHAnsi"/>
          <w:color w:val="414042"/>
          <w:shd w:val="clear" w:color="auto" w:fill="FFFFFF"/>
          <w:lang w:eastAsia="en-GB"/>
        </w:rPr>
        <w:t xml:space="preserve">The successful candidate will be subject to all necessary pre-employment checks, </w:t>
      </w:r>
      <w:proofErr w:type="gramStart"/>
      <w:r w:rsidRPr="00C661AE">
        <w:rPr>
          <w:rFonts w:eastAsia="Times New Roman" w:cstheme="minorHAnsi"/>
          <w:color w:val="414042"/>
          <w:shd w:val="clear" w:color="auto" w:fill="FFFFFF"/>
          <w:lang w:eastAsia="en-GB"/>
        </w:rPr>
        <w:t>including:</w:t>
      </w:r>
      <w:proofErr w:type="gramEnd"/>
      <w:r w:rsidRPr="00C661AE">
        <w:rPr>
          <w:rFonts w:eastAsia="Times New Roman" w:cstheme="minorHAnsi"/>
          <w:color w:val="414042"/>
          <w:shd w:val="clear" w:color="auto" w:fill="FFFFFF"/>
          <w:lang w:eastAsia="en-GB"/>
        </w:rPr>
        <w:t xml:space="preserve"> enhanced DBS; Prohibition check; Childcare Disqualification (where applicable); qualifications (where applicable); medical fitness; identity and right to work.</w:t>
      </w:r>
    </w:p>
    <w:p w14:paraId="36AEF7FD" w14:textId="77777777" w:rsidR="002713E8" w:rsidRPr="00C661AE" w:rsidRDefault="002713E8" w:rsidP="002713E8">
      <w:pPr>
        <w:jc w:val="both"/>
        <w:rPr>
          <w:rFonts w:cstheme="minorHAnsi"/>
          <w:b/>
          <w:u w:val="single"/>
        </w:rPr>
      </w:pPr>
      <w:r w:rsidRPr="00C661AE">
        <w:rPr>
          <w:rFonts w:cstheme="minorHAnsi"/>
          <w:b/>
          <w:u w:val="single"/>
        </w:rPr>
        <w:t>References</w:t>
      </w:r>
    </w:p>
    <w:p w14:paraId="716C66C5" w14:textId="77777777" w:rsidR="002713E8" w:rsidRPr="00C661AE" w:rsidRDefault="002713E8" w:rsidP="002713E8">
      <w:pPr>
        <w:jc w:val="both"/>
        <w:rPr>
          <w:rFonts w:eastAsia="Times New Roman" w:cstheme="minorHAnsi"/>
          <w:color w:val="414042"/>
          <w:shd w:val="clear" w:color="auto" w:fill="FFFFFF"/>
          <w:lang w:eastAsia="en-GB"/>
        </w:rPr>
      </w:pPr>
      <w:r w:rsidRPr="00C661AE">
        <w:rPr>
          <w:rFonts w:eastAsia="Times New Roman" w:cstheme="minorHAnsi"/>
          <w:color w:val="414042"/>
          <w:shd w:val="clear" w:color="auto" w:fill="FFFFFF"/>
          <w:lang w:eastAsia="en-GB"/>
        </w:rPr>
        <w:t>All applicants will be required to provide two suitable references</w:t>
      </w:r>
    </w:p>
    <w:p w14:paraId="66AF86CE" w14:textId="77777777" w:rsidR="002713E8" w:rsidRPr="00C661AE" w:rsidRDefault="002713E8" w:rsidP="002713E8">
      <w:pPr>
        <w:jc w:val="both"/>
        <w:rPr>
          <w:rFonts w:cstheme="minorHAnsi"/>
          <w:b/>
          <w:u w:val="single"/>
        </w:rPr>
      </w:pPr>
      <w:r w:rsidRPr="00C661AE">
        <w:rPr>
          <w:rFonts w:cstheme="minorHAnsi"/>
          <w:b/>
          <w:u w:val="single"/>
        </w:rPr>
        <w:t>Short-listed Candidates</w:t>
      </w:r>
    </w:p>
    <w:p w14:paraId="76D374C2" w14:textId="77777777" w:rsidR="002713E8" w:rsidRPr="00C661AE" w:rsidRDefault="002713E8" w:rsidP="002713E8">
      <w:pPr>
        <w:jc w:val="both"/>
        <w:rPr>
          <w:rFonts w:eastAsia="Times New Roman" w:cstheme="minorHAnsi"/>
          <w:color w:val="414042"/>
          <w:shd w:val="clear" w:color="auto" w:fill="FFFFFF"/>
          <w:lang w:eastAsia="en-GB"/>
        </w:rPr>
      </w:pPr>
      <w:r w:rsidRPr="00C661AE">
        <w:rPr>
          <w:rFonts w:eastAsia="Times New Roman" w:cstheme="minorHAnsi"/>
          <w:color w:val="414042"/>
          <w:shd w:val="clear" w:color="auto" w:fill="FFFFFF"/>
          <w:lang w:eastAsia="en-GB"/>
        </w:rPr>
        <w:t>An online search will also be carried out as part of due diligence on all short-listed candidates</w:t>
      </w:r>
    </w:p>
    <w:p w14:paraId="29333435" w14:textId="77777777" w:rsidR="002713E8" w:rsidRPr="00C661AE" w:rsidRDefault="002713E8" w:rsidP="002713E8">
      <w:pPr>
        <w:jc w:val="both"/>
        <w:rPr>
          <w:rFonts w:eastAsia="Times New Roman" w:cstheme="minorHAnsi"/>
          <w:color w:val="414042"/>
          <w:shd w:val="clear" w:color="auto" w:fill="FFFFFF"/>
          <w:lang w:eastAsia="en-GB"/>
        </w:rPr>
      </w:pPr>
      <w:r w:rsidRPr="00C661AE">
        <w:rPr>
          <w:rFonts w:eastAsia="Times New Roman" w:cstheme="minorHAnsi"/>
          <w:color w:val="414042"/>
          <w:shd w:val="clear" w:color="auto" w:fill="FFFFFF"/>
          <w:lang w:eastAsia="en-GB"/>
        </w:rPr>
        <w:t>Rehabilitation of Offenders</w:t>
      </w:r>
    </w:p>
    <w:p w14:paraId="2C66A74D" w14:textId="77777777" w:rsidR="002713E8" w:rsidRPr="00C661AE" w:rsidRDefault="002713E8" w:rsidP="002713E8">
      <w:pPr>
        <w:jc w:val="both"/>
        <w:rPr>
          <w:rFonts w:eastAsia="Times New Roman" w:cstheme="minorHAnsi"/>
          <w:color w:val="414042"/>
          <w:shd w:val="clear" w:color="auto" w:fill="FFFFFF"/>
          <w:lang w:eastAsia="en-GB"/>
        </w:rPr>
      </w:pPr>
      <w:r w:rsidRPr="00C661AE">
        <w:rPr>
          <w:rFonts w:eastAsia="Times New Roman" w:cstheme="minorHAnsi"/>
          <w:color w:val="414042"/>
          <w:shd w:val="clear" w:color="auto" w:fill="FFFFFF"/>
          <w:lang w:eastAsia="en-GB"/>
        </w:rPr>
        <w:t>This post is exempt from the Rehabilitation of Offenders Act 1974 and the amendments to the Exceptions Order 1975, 2013 and 2020. Which means that when applying for certain jobs and activities certain spent convictions and cautions are ‘protected’, so they do not need to be disclosed to employers, and if they are disclosed, employers cannot take them into account.</w:t>
      </w:r>
    </w:p>
    <w:p w14:paraId="792D0AD6" w14:textId="77777777" w:rsidR="002713E8" w:rsidRPr="00C661AE" w:rsidRDefault="002713E8" w:rsidP="002713E8">
      <w:pPr>
        <w:jc w:val="both"/>
        <w:rPr>
          <w:rFonts w:eastAsia="Times New Roman" w:cstheme="minorHAnsi"/>
          <w:color w:val="414042"/>
          <w:shd w:val="clear" w:color="auto" w:fill="FFFFFF"/>
          <w:lang w:eastAsia="en-GB"/>
        </w:rPr>
      </w:pPr>
      <w:r w:rsidRPr="00C661AE">
        <w:rPr>
          <w:rFonts w:eastAsia="Times New Roman" w:cstheme="minorHAnsi"/>
          <w:color w:val="414042"/>
          <w:shd w:val="clear" w:color="auto" w:fill="FFFFFF"/>
          <w:lang w:eastAsia="en-GB"/>
        </w:rPr>
        <w:t>Further information about filtering offences can be found in the DBS filtering guide.</w:t>
      </w:r>
    </w:p>
    <w:p w14:paraId="5005BA17" w14:textId="77777777" w:rsidR="002713E8" w:rsidRPr="00C661AE" w:rsidRDefault="002713E8" w:rsidP="002713E8">
      <w:pPr>
        <w:jc w:val="both"/>
        <w:rPr>
          <w:rFonts w:cstheme="minorHAnsi"/>
          <w:b/>
          <w:u w:val="single"/>
        </w:rPr>
      </w:pPr>
      <w:r w:rsidRPr="00C661AE">
        <w:rPr>
          <w:rFonts w:cstheme="minorHAnsi"/>
          <w:b/>
          <w:u w:val="single"/>
        </w:rPr>
        <w:t>Immigration Act</w:t>
      </w:r>
    </w:p>
    <w:p w14:paraId="3D49AB7B" w14:textId="1C9F5B09" w:rsidR="00033589" w:rsidRPr="002713E8" w:rsidRDefault="002713E8" w:rsidP="002713E8">
      <w:pPr>
        <w:jc w:val="both"/>
        <w:rPr>
          <w:rFonts w:eastAsia="Times New Roman" w:cstheme="minorHAnsi"/>
          <w:color w:val="414042"/>
          <w:shd w:val="clear" w:color="auto" w:fill="FFFFFF"/>
          <w:lang w:eastAsia="en-GB"/>
        </w:rPr>
      </w:pPr>
      <w:r w:rsidRPr="00C661AE">
        <w:rPr>
          <w:rFonts w:eastAsia="Times New Roman" w:cstheme="minorHAnsi"/>
          <w:color w:val="414042"/>
          <w:shd w:val="clear" w:color="auto" w:fill="FFFFFF"/>
          <w:lang w:eastAsia="en-GB"/>
        </w:rPr>
        <w:t>This post is covered by Part 7 of the Immigration Act (2016).</w:t>
      </w:r>
      <w:r>
        <w:rPr>
          <w:rFonts w:eastAsia="Times New Roman" w:cstheme="minorHAnsi"/>
          <w:color w:val="414042"/>
          <w:shd w:val="clear" w:color="auto" w:fill="FFFFFF"/>
          <w:lang w:eastAsia="en-GB"/>
        </w:rPr>
        <w:t xml:space="preserve">  </w:t>
      </w:r>
      <w:r w:rsidRPr="00C661AE">
        <w:rPr>
          <w:rFonts w:eastAsia="Times New Roman" w:cstheme="minorHAnsi"/>
          <w:color w:val="414042"/>
          <w:shd w:val="clear" w:color="auto" w:fill="FFFFFF"/>
          <w:lang w:eastAsia="en-GB"/>
        </w:rPr>
        <w:t>Therefore, the ability to speak fluent and spoken English is an essential requirement for this role.</w:t>
      </w:r>
    </w:p>
    <w:sectPr w:rsidR="00033589" w:rsidRPr="002713E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13A"/>
    <w:rsid w:val="00024413"/>
    <w:rsid w:val="00033589"/>
    <w:rsid w:val="000871F7"/>
    <w:rsid w:val="000A6982"/>
    <w:rsid w:val="000B66B0"/>
    <w:rsid w:val="0010213A"/>
    <w:rsid w:val="001A0563"/>
    <w:rsid w:val="001A659A"/>
    <w:rsid w:val="002214AC"/>
    <w:rsid w:val="00241E1A"/>
    <w:rsid w:val="00265F7F"/>
    <w:rsid w:val="002713E8"/>
    <w:rsid w:val="002F6522"/>
    <w:rsid w:val="003407A4"/>
    <w:rsid w:val="00343FF7"/>
    <w:rsid w:val="003C2499"/>
    <w:rsid w:val="003D4BF4"/>
    <w:rsid w:val="004D74FD"/>
    <w:rsid w:val="00552541"/>
    <w:rsid w:val="00555A44"/>
    <w:rsid w:val="005F4A89"/>
    <w:rsid w:val="00640AB1"/>
    <w:rsid w:val="00650195"/>
    <w:rsid w:val="006B60A4"/>
    <w:rsid w:val="00701F4C"/>
    <w:rsid w:val="00727206"/>
    <w:rsid w:val="00752CCF"/>
    <w:rsid w:val="007B369B"/>
    <w:rsid w:val="00850E53"/>
    <w:rsid w:val="00851D65"/>
    <w:rsid w:val="00903263"/>
    <w:rsid w:val="00917484"/>
    <w:rsid w:val="00974063"/>
    <w:rsid w:val="009A63D4"/>
    <w:rsid w:val="009B5C05"/>
    <w:rsid w:val="00A55482"/>
    <w:rsid w:val="00A73F68"/>
    <w:rsid w:val="00AA5E93"/>
    <w:rsid w:val="00AC3E17"/>
    <w:rsid w:val="00AD3BD1"/>
    <w:rsid w:val="00AF28FB"/>
    <w:rsid w:val="00B33C54"/>
    <w:rsid w:val="00C93526"/>
    <w:rsid w:val="00CA56F9"/>
    <w:rsid w:val="00CE77AE"/>
    <w:rsid w:val="00D448A2"/>
    <w:rsid w:val="00DD5E2D"/>
    <w:rsid w:val="00E05D4F"/>
    <w:rsid w:val="00E45511"/>
    <w:rsid w:val="00E46514"/>
    <w:rsid w:val="00E6357A"/>
    <w:rsid w:val="00EC6883"/>
    <w:rsid w:val="00F415E7"/>
    <w:rsid w:val="00F94896"/>
    <w:rsid w:val="00FC44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E0B2D"/>
  <w15:docId w15:val="{0B71982C-61C8-4889-B6E5-090C1ACC6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21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D4BF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3D4BF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2</Pages>
  <Words>615</Words>
  <Characters>3359</Characters>
  <Application>Microsoft Office Word</Application>
  <DocSecurity>0</DocSecurity>
  <Lines>78</Lines>
  <Paragraphs>52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Gurjit Suemul</dc:creator>
  <cp:lastModifiedBy>Cath Keats</cp:lastModifiedBy>
  <cp:revision>36</cp:revision>
  <cp:lastPrinted>2021-11-17T12:41:00Z</cp:lastPrinted>
  <dcterms:created xsi:type="dcterms:W3CDTF">2025-03-09T21:23:00Z</dcterms:created>
  <dcterms:modified xsi:type="dcterms:W3CDTF">2025-11-17T12:04:00Z</dcterms:modified>
</cp:coreProperties>
</file>