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3FD9E1F6" w14:textId="4B73E25F" w:rsidR="00BF3AC1" w:rsidRDefault="00BF3AC1" w:rsidP="00BF3AC1">
      <w:pPr>
        <w:jc w:val="both"/>
        <w:rPr>
          <w:b/>
        </w:rPr>
      </w:pPr>
      <w:r>
        <w:rPr>
          <w:b/>
        </w:rPr>
        <w:t>PLEASE RETURN ALL COMPLETED APPLICATION FORMS AND/OR SUPPLEMENTARY DOCUMENTS TO THE SCHOOL</w:t>
      </w:r>
      <w:r w:rsidR="003B66B4">
        <w:rPr>
          <w:b/>
        </w:rPr>
        <w:t xml:space="preserve"> </w:t>
      </w:r>
      <w:r>
        <w:rPr>
          <w:b/>
        </w:rPr>
        <w:t>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D8AA0DB" w:rsidR="00613974" w:rsidRDefault="00FF4A32" w:rsidP="00BF3AC1">
      <w:pPr>
        <w:jc w:val="both"/>
      </w:pPr>
      <w:r>
        <w:t>Site Manager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3E68063" w:rsidR="00BF3AC1" w:rsidRDefault="00BF3AC1" w:rsidP="00BF3AC1">
      <w:pPr>
        <w:jc w:val="both"/>
      </w:pPr>
      <w:r>
        <w:t>At:</w:t>
      </w:r>
      <w:r w:rsidR="00B45A58">
        <w:t xml:space="preserve">  </w:t>
      </w:r>
      <w:r w:rsidR="003B66B4">
        <w:t xml:space="preserve">St Vincent de Paul Catholic Primary </w:t>
      </w:r>
      <w:r>
        <w:t xml:space="preserve">School / </w:t>
      </w:r>
      <w:r w:rsidR="003B66B4">
        <w:t xml:space="preserve">Diocese of Westminster </w:t>
      </w:r>
      <w:r>
        <w:t>Academy</w:t>
      </w:r>
      <w:r w:rsidR="003B66B4">
        <w:t xml:space="preserve"> Trust</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1CABE3A4" w:rsidR="00B45A58" w:rsidRDefault="00BF3AC1" w:rsidP="00BF3AC1">
      <w:pPr>
        <w:jc w:val="both"/>
      </w:pPr>
      <w:r>
        <w:t xml:space="preserve">Academy Trust Company </w:t>
      </w:r>
      <w:sdt>
        <w:sdtPr>
          <w:id w:val="-2056927695"/>
          <w14:checkbox>
            <w14:checked w14:val="1"/>
            <w14:checkedState w14:val="2612" w14:font="MS Gothic"/>
            <w14:uncheckedState w14:val="2610" w14:font="MS Gothic"/>
          </w14:checkbox>
        </w:sdtPr>
        <w:sdtEndPr/>
        <w:sdtContent>
          <w:r w:rsidR="003B66B4">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0BEC78A" w:rsidR="00BF3AC1" w:rsidRDefault="00BF3AC1" w:rsidP="00BF3AC1">
      <w:pPr>
        <w:jc w:val="both"/>
      </w:pPr>
      <w:r>
        <w:t>In the Local Authority of:</w:t>
      </w:r>
      <w:r w:rsidR="006219F3">
        <w:tab/>
      </w:r>
      <w:r w:rsidR="00B45A58">
        <w:tab/>
      </w:r>
      <w:r w:rsidR="003B66B4">
        <w:t>Hertfordshire</w:t>
      </w:r>
      <w:r w:rsidR="00B45A58">
        <w:fldChar w:fldCharType="begin">
          <w:ffData>
            <w:name w:val="Text4"/>
            <w:enabled/>
            <w:calcOnExit w:val="0"/>
            <w:textInput/>
          </w:ffData>
        </w:fldChar>
      </w:r>
      <w:bookmarkStart w:id="1"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30D5815E" w14:textId="77777777" w:rsidR="006219F3" w:rsidRDefault="006219F3" w:rsidP="00BF3AC1">
      <w:pPr>
        <w:jc w:val="both"/>
      </w:pPr>
    </w:p>
    <w:p w14:paraId="09D0CD24" w14:textId="6E3E99D7" w:rsidR="006219F3" w:rsidRDefault="006219F3" w:rsidP="00BF3AC1">
      <w:pPr>
        <w:jc w:val="both"/>
      </w:pPr>
      <w:r>
        <w:t>In the Archdiocese / Diocese of:</w:t>
      </w:r>
      <w:r>
        <w:tab/>
      </w:r>
      <w:r w:rsidR="00B45A58">
        <w:tab/>
      </w:r>
      <w:r w:rsidR="003B66B4">
        <w:t>Westminster</w:t>
      </w:r>
      <w:r w:rsidR="00B45A58">
        <w:fldChar w:fldCharType="begin">
          <w:ffData>
            <w:name w:val="Text5"/>
            <w:enabled/>
            <w:calcOnExit w:val="0"/>
            <w:textInput/>
          </w:ffData>
        </w:fldChar>
      </w:r>
      <w:bookmarkStart w:id="2"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0019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E577B6B" w14:textId="1F97DFA6" w:rsidR="0017243E" w:rsidRDefault="0017243E" w:rsidP="00DE5485">
      <w:pPr>
        <w:pStyle w:val="ListParagraph"/>
        <w:numPr>
          <w:ilvl w:val="0"/>
          <w:numId w:val="3"/>
        </w:numPr>
        <w:jc w:val="both"/>
      </w:pPr>
      <w:r>
        <w:t xml:space="preserve">We are </w:t>
      </w:r>
      <w:r w:rsidR="003B66B4">
        <w:t xml:space="preserve">a two-form entry primary Catholic school, Bedwell Crescent, Stevenage, Herts SG1 1NJ. We are part of the Diocese of Westminster Academy Trust (DoWAT) in the Diocese of Westminster. </w:t>
      </w:r>
    </w:p>
    <w:p w14:paraId="1D268C05" w14:textId="77777777" w:rsidR="00643D67" w:rsidRDefault="00643D67" w:rsidP="00643D67">
      <w:pPr>
        <w:pStyle w:val="ListParagraph"/>
      </w:pPr>
    </w:p>
    <w:p w14:paraId="6AD64E9E" w14:textId="74050DC7" w:rsidR="00643D67" w:rsidRPr="00643D67" w:rsidRDefault="00643D67" w:rsidP="0017243E">
      <w:pPr>
        <w:pStyle w:val="ListParagraph"/>
        <w:numPr>
          <w:ilvl w:val="0"/>
          <w:numId w:val="3"/>
        </w:numPr>
        <w:jc w:val="both"/>
      </w:pPr>
      <w:r>
        <w:t xml:space="preserve">The person responsible for data protection within our organisation is </w:t>
      </w:r>
      <w:r w:rsidR="003B66B4">
        <w:t>Mrs Sally Lorimer a</w:t>
      </w:r>
      <w:r>
        <w:t xml:space="preserve">nd you can contact them with any questions relating to our handling of your data.  You can contact them by </w:t>
      </w:r>
      <w:r w:rsidR="003B66B4">
        <w:t>emailing finance@stvincent.herts.sch.uk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lastRenderedPageBreak/>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03349D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3B66B4">
        <w:t xml:space="preserve"> contacting our Complaints Officer, Mrs Sally Lorimer, </w:t>
      </w:r>
      <w:hyperlink r:id="rId13" w:history="1">
        <w:r w:rsidR="003B66B4" w:rsidRPr="00C11001">
          <w:rPr>
            <w:rStyle w:val="Hyperlink"/>
          </w:rPr>
          <w:t>finance@stvincent.herts.sch.uk</w:t>
        </w:r>
      </w:hyperlink>
      <w:r w:rsidR="003B66B4">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477A93DF" w:rsidR="00302CA4" w:rsidRDefault="00302CA4" w:rsidP="00302CA4">
      <w:pPr>
        <w:jc w:val="both"/>
      </w:pPr>
      <w:r>
        <w:t xml:space="preserve">The ability to communicate with members of the public in accurate spoken </w:t>
      </w:r>
      <w:r w:rsidR="003B66B4">
        <w:t>English</w:t>
      </w:r>
      <w:r>
        <w:t xml:space="preserve">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36DB" w14:textId="77777777" w:rsidR="00D0019D" w:rsidRDefault="00D0019D" w:rsidP="00BF3AC1">
      <w:pPr>
        <w:spacing w:after="0" w:line="240" w:lineRule="auto"/>
      </w:pPr>
      <w:r>
        <w:separator/>
      </w:r>
    </w:p>
  </w:endnote>
  <w:endnote w:type="continuationSeparator" w:id="0">
    <w:p w14:paraId="18ACBCC1" w14:textId="77777777" w:rsidR="00D0019D" w:rsidRDefault="00D0019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4014" w14:textId="77777777" w:rsidR="00D0019D" w:rsidRDefault="00D0019D" w:rsidP="00BF3AC1">
      <w:pPr>
        <w:spacing w:after="0" w:line="240" w:lineRule="auto"/>
      </w:pPr>
      <w:r>
        <w:separator/>
      </w:r>
    </w:p>
  </w:footnote>
  <w:footnote w:type="continuationSeparator" w:id="0">
    <w:p w14:paraId="14CA17DA" w14:textId="77777777" w:rsidR="00D0019D" w:rsidRDefault="00D0019D"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47585"/>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B66B4"/>
    <w:rsid w:val="003D2547"/>
    <w:rsid w:val="003F67BA"/>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A5BD0"/>
    <w:rsid w:val="00AD17A2"/>
    <w:rsid w:val="00AE1E72"/>
    <w:rsid w:val="00B2283D"/>
    <w:rsid w:val="00B45A58"/>
    <w:rsid w:val="00BA20DC"/>
    <w:rsid w:val="00BF1682"/>
    <w:rsid w:val="00BF3AC1"/>
    <w:rsid w:val="00C14431"/>
    <w:rsid w:val="00C62537"/>
    <w:rsid w:val="00C825A6"/>
    <w:rsid w:val="00CA198A"/>
    <w:rsid w:val="00CE73EF"/>
    <w:rsid w:val="00D0019D"/>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 w:val="00FF4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stvincent.herts.sch.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3091</Words>
  <Characters>16107</Characters>
  <Application>Microsoft Office Word</Application>
  <DocSecurity>0</DocSecurity>
  <Lines>700</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Sally Lorimer</cp:lastModifiedBy>
  <cp:revision>3</cp:revision>
  <cp:lastPrinted>2019-04-01T10:14:00Z</cp:lastPrinted>
  <dcterms:created xsi:type="dcterms:W3CDTF">2025-11-25T16:47:00Z</dcterms:created>
  <dcterms:modified xsi:type="dcterms:W3CDTF">2025-11-25T16:47:00Z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