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DE78A" w14:textId="77777777" w:rsidR="008B26F2" w:rsidRPr="00E06D4A" w:rsidRDefault="00975958" w:rsidP="00E53F6E">
      <w:pPr>
        <w:jc w:val="center"/>
        <w:rPr>
          <w:rFonts w:ascii="Arial" w:hAnsi="Arial" w:cs="Arial"/>
          <w:b/>
          <w:sz w:val="24"/>
          <w:szCs w:val="24"/>
          <w:u w:val="single"/>
        </w:rPr>
      </w:pPr>
      <w:r w:rsidRPr="00E06D4A">
        <w:rPr>
          <w:rFonts w:ascii="Arial" w:hAnsi="Arial" w:cs="Arial"/>
          <w:b/>
          <w:sz w:val="24"/>
          <w:szCs w:val="24"/>
          <w:u w:val="single"/>
        </w:rPr>
        <w:t>L</w:t>
      </w:r>
      <w:r w:rsidR="0054273B" w:rsidRPr="00E06D4A">
        <w:rPr>
          <w:rFonts w:ascii="Arial" w:hAnsi="Arial" w:cs="Arial"/>
          <w:b/>
          <w:sz w:val="24"/>
          <w:szCs w:val="24"/>
          <w:u w:val="single"/>
        </w:rPr>
        <w:t>ittle Sutton Church of England Primary School</w:t>
      </w:r>
    </w:p>
    <w:p w14:paraId="10786FFB" w14:textId="77777777" w:rsidR="0054273B" w:rsidRPr="00975958" w:rsidRDefault="00F20127" w:rsidP="00E53F6E">
      <w:pPr>
        <w:jc w:val="center"/>
        <w:rPr>
          <w:rFonts w:ascii="Arial" w:hAnsi="Arial" w:cs="Arial"/>
          <w:b/>
          <w:sz w:val="24"/>
          <w:szCs w:val="24"/>
          <w:u w:val="single"/>
        </w:rPr>
      </w:pPr>
      <w:r w:rsidRPr="00764926">
        <w:rPr>
          <w:rFonts w:ascii="Verdana" w:hAnsi="Verdana" w:cs="Arial"/>
          <w:noProof/>
          <w:color w:val="333399"/>
          <w:lang w:eastAsia="en-GB"/>
        </w:rPr>
        <w:drawing>
          <wp:anchor distT="0" distB="0" distL="114300" distR="114300" simplePos="0" relativeHeight="251659264" behindDoc="1" locked="0" layoutInCell="1" allowOverlap="1" wp14:anchorId="274A9C65" wp14:editId="1A812CF2">
            <wp:simplePos x="0" y="0"/>
            <wp:positionH relativeFrom="column">
              <wp:posOffset>2152650</wp:posOffset>
            </wp:positionH>
            <wp:positionV relativeFrom="paragraph">
              <wp:posOffset>23495</wp:posOffset>
            </wp:positionV>
            <wp:extent cx="1457325" cy="935355"/>
            <wp:effectExtent l="0" t="0" r="0" b="0"/>
            <wp:wrapTight wrapText="bothSides">
              <wp:wrapPolygon edited="0">
                <wp:start x="9600" y="440"/>
                <wp:lineTo x="7341" y="1320"/>
                <wp:lineTo x="3106" y="6159"/>
                <wp:lineTo x="3953" y="16277"/>
                <wp:lineTo x="7341" y="21116"/>
                <wp:lineTo x="11576" y="21116"/>
                <wp:lineTo x="12424" y="20236"/>
                <wp:lineTo x="15529" y="16277"/>
                <wp:lineTo x="15529" y="15397"/>
                <wp:lineTo x="16659" y="6599"/>
                <wp:lineTo x="12988" y="2200"/>
                <wp:lineTo x="10729" y="440"/>
                <wp:lineTo x="9600" y="440"/>
              </wp:wrapPolygon>
            </wp:wrapTight>
            <wp:docPr id="5" name="Picture 5" descr="D:\The Samara Trust\The Samara Trust\Logos\Little Sutton\New logos 2022\PNG\little-sutton-identity-rgb-white-roun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e Samara Trust\The Samara Trust\Logos\Little Sutton\New logos 2022\PNG\little-sutton-identity-rgb-white-roundel.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15" t="22278" r="17109" b="23154"/>
                    <a:stretch/>
                  </pic:blipFill>
                  <pic:spPr bwMode="auto">
                    <a:xfrm>
                      <a:off x="0" y="0"/>
                      <a:ext cx="1457325" cy="935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6C9CC3" w14:textId="77777777" w:rsidR="0054273B" w:rsidRDefault="0054273B" w:rsidP="00E53F6E">
      <w:pPr>
        <w:spacing w:before="300" w:after="150" w:line="240" w:lineRule="auto"/>
        <w:jc w:val="center"/>
        <w:outlineLvl w:val="1"/>
        <w:rPr>
          <w:rFonts w:ascii="Arial" w:eastAsia="Times New Roman" w:hAnsi="Arial" w:cs="Arial"/>
          <w:b/>
          <w:sz w:val="24"/>
          <w:szCs w:val="24"/>
          <w:u w:val="single"/>
          <w:lang w:eastAsia="en-GB"/>
        </w:rPr>
      </w:pPr>
    </w:p>
    <w:p w14:paraId="1CC6E7F8" w14:textId="77777777" w:rsidR="0054273B" w:rsidRDefault="0054273B" w:rsidP="00E53F6E">
      <w:pPr>
        <w:spacing w:before="300" w:after="150" w:line="240" w:lineRule="auto"/>
        <w:jc w:val="center"/>
        <w:outlineLvl w:val="1"/>
        <w:rPr>
          <w:rFonts w:ascii="Arial" w:eastAsia="Times New Roman" w:hAnsi="Arial" w:cs="Arial"/>
          <w:b/>
          <w:sz w:val="24"/>
          <w:szCs w:val="24"/>
          <w:u w:val="single"/>
          <w:lang w:eastAsia="en-GB"/>
        </w:rPr>
      </w:pPr>
    </w:p>
    <w:p w14:paraId="15BDC3C7" w14:textId="43540995" w:rsidR="00975958" w:rsidRDefault="00A930A4" w:rsidP="00E53F6E">
      <w:pPr>
        <w:spacing w:before="300" w:after="150" w:line="240" w:lineRule="auto"/>
        <w:jc w:val="center"/>
        <w:outlineLvl w:val="1"/>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2 x </w:t>
      </w:r>
      <w:r w:rsidR="00050BE0">
        <w:rPr>
          <w:rFonts w:ascii="Arial" w:eastAsia="Times New Roman" w:hAnsi="Arial" w:cs="Arial"/>
          <w:b/>
          <w:sz w:val="24"/>
          <w:szCs w:val="24"/>
          <w:u w:val="single"/>
          <w:lang w:eastAsia="en-GB"/>
        </w:rPr>
        <w:t>LSA (Learning Support Assistants</w:t>
      </w:r>
      <w:bookmarkStart w:id="0" w:name="_GoBack"/>
      <w:bookmarkEnd w:id="0"/>
      <w:r w:rsidR="00050BE0">
        <w:rPr>
          <w:rFonts w:ascii="Arial" w:eastAsia="Times New Roman" w:hAnsi="Arial" w:cs="Arial"/>
          <w:b/>
          <w:sz w:val="24"/>
          <w:szCs w:val="24"/>
          <w:u w:val="single"/>
          <w:lang w:eastAsia="en-GB"/>
        </w:rPr>
        <w:t>)</w:t>
      </w:r>
      <w:r w:rsidR="00FB6927">
        <w:rPr>
          <w:rFonts w:ascii="Arial" w:eastAsia="Times New Roman" w:hAnsi="Arial" w:cs="Arial"/>
          <w:b/>
          <w:sz w:val="24"/>
          <w:szCs w:val="24"/>
          <w:u w:val="single"/>
          <w:lang w:eastAsia="en-GB"/>
        </w:rPr>
        <w:t xml:space="preserve"> </w:t>
      </w:r>
    </w:p>
    <w:p w14:paraId="2C0C62FD" w14:textId="77777777" w:rsidR="00E53F6E" w:rsidRDefault="00E53F6E" w:rsidP="00975958">
      <w:pPr>
        <w:spacing w:after="0" w:line="240" w:lineRule="auto"/>
        <w:rPr>
          <w:rFonts w:ascii="Arial" w:eastAsia="Times New Roman" w:hAnsi="Arial" w:cs="Arial"/>
          <w:b/>
          <w:sz w:val="24"/>
          <w:szCs w:val="24"/>
          <w:lang w:eastAsia="en-GB"/>
        </w:rPr>
      </w:pPr>
    </w:p>
    <w:p w14:paraId="651316ED" w14:textId="15D2A00F" w:rsidR="004D2351" w:rsidRDefault="00975958" w:rsidP="00975958">
      <w:pPr>
        <w:spacing w:after="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Salary:</w:t>
      </w:r>
      <w:r w:rsidRPr="00975958">
        <w:rPr>
          <w:rFonts w:ascii="Arial" w:eastAsia="Times New Roman" w:hAnsi="Arial" w:cs="Arial"/>
          <w:sz w:val="24"/>
          <w:szCs w:val="24"/>
          <w:lang w:eastAsia="en-GB"/>
        </w:rPr>
        <w:t xml:space="preserve"> </w:t>
      </w:r>
      <w:r w:rsidR="00843379">
        <w:rPr>
          <w:rFonts w:ascii="Arial" w:eastAsia="Times New Roman" w:hAnsi="Arial" w:cs="Arial"/>
          <w:sz w:val="24"/>
          <w:szCs w:val="24"/>
          <w:lang w:eastAsia="en-GB"/>
        </w:rPr>
        <w:t xml:space="preserve">Grade 4 </w:t>
      </w:r>
      <w:r w:rsidR="00E56B2B" w:rsidRPr="00E56B2B">
        <w:rPr>
          <w:rFonts w:ascii="Arial" w:eastAsia="Times New Roman" w:hAnsi="Arial" w:cs="Arial"/>
          <w:bCs/>
          <w:lang w:eastAsia="en-GB"/>
        </w:rPr>
        <w:t>£</w:t>
      </w:r>
      <w:r w:rsidR="00E56B2B" w:rsidRPr="00E56B2B">
        <w:rPr>
          <w:rFonts w:ascii="Arial" w:eastAsia="Times New Roman" w:hAnsi="Arial" w:cs="Arial"/>
          <w:bCs/>
          <w:lang w:eastAsia="en-GB"/>
        </w:rPr>
        <w:t>18,354</w:t>
      </w:r>
      <w:r w:rsidR="00E56B2B" w:rsidRPr="00E56B2B">
        <w:rPr>
          <w:rFonts w:ascii="Arial" w:eastAsia="Times New Roman" w:hAnsi="Arial" w:cs="Arial"/>
          <w:b/>
          <w:bCs/>
          <w:sz w:val="24"/>
          <w:szCs w:val="24"/>
          <w:lang w:eastAsia="en-GB"/>
        </w:rPr>
        <w:t xml:space="preserve"> </w:t>
      </w:r>
      <w:r w:rsidR="00E56B2B" w:rsidRPr="00E56B2B">
        <w:rPr>
          <w:rFonts w:ascii="Arial" w:eastAsia="Times New Roman" w:hAnsi="Arial" w:cs="Arial"/>
          <w:bCs/>
          <w:sz w:val="24"/>
          <w:szCs w:val="24"/>
          <w:lang w:eastAsia="en-GB"/>
        </w:rPr>
        <w:t>per</w:t>
      </w:r>
      <w:r w:rsidR="00843379" w:rsidRPr="00E56B2B">
        <w:rPr>
          <w:rFonts w:ascii="Arial" w:eastAsia="Times New Roman" w:hAnsi="Arial" w:cs="Arial"/>
          <w:sz w:val="24"/>
          <w:szCs w:val="24"/>
          <w:lang w:eastAsia="en-GB"/>
        </w:rPr>
        <w:t xml:space="preserve"> annum</w:t>
      </w:r>
      <w:r w:rsidR="00843379">
        <w:rPr>
          <w:rFonts w:ascii="Arial" w:eastAsia="Times New Roman" w:hAnsi="Arial" w:cs="Arial"/>
          <w:sz w:val="24"/>
          <w:szCs w:val="24"/>
          <w:lang w:eastAsia="en-GB"/>
        </w:rPr>
        <w:t xml:space="preserve"> </w:t>
      </w:r>
    </w:p>
    <w:p w14:paraId="723E5880" w14:textId="489455FD" w:rsidR="00975958" w:rsidRDefault="00843379" w:rsidP="0097595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w:t>
      </w:r>
      <w:r w:rsidR="00E56B2B">
        <w:rPr>
          <w:rFonts w:ascii="Arial" w:eastAsia="Times New Roman" w:hAnsi="Arial" w:cs="Arial"/>
          <w:sz w:val="24"/>
          <w:szCs w:val="24"/>
          <w:lang w:eastAsia="en-GB"/>
        </w:rPr>
        <w:t>8</w:t>
      </w:r>
      <w:r>
        <w:rPr>
          <w:rFonts w:ascii="Arial" w:eastAsia="Times New Roman" w:hAnsi="Arial" w:cs="Arial"/>
          <w:sz w:val="24"/>
          <w:szCs w:val="24"/>
          <w:lang w:eastAsia="en-GB"/>
        </w:rPr>
        <w:t xml:space="preserve"> </w:t>
      </w:r>
      <w:r w:rsidR="00FD04AD">
        <w:rPr>
          <w:rFonts w:ascii="Arial" w:eastAsia="Times New Roman" w:hAnsi="Arial" w:cs="Arial"/>
          <w:sz w:val="24"/>
          <w:szCs w:val="24"/>
          <w:lang w:eastAsia="en-GB"/>
        </w:rPr>
        <w:t>w</w:t>
      </w:r>
      <w:r>
        <w:rPr>
          <w:rFonts w:ascii="Arial" w:eastAsia="Times New Roman" w:hAnsi="Arial" w:cs="Arial"/>
          <w:sz w:val="24"/>
          <w:szCs w:val="24"/>
          <w:lang w:eastAsia="en-GB"/>
        </w:rPr>
        <w:t xml:space="preserve">eeks per year </w:t>
      </w:r>
    </w:p>
    <w:p w14:paraId="5CD62979" w14:textId="77777777" w:rsidR="00E53F6E" w:rsidRPr="00975958" w:rsidRDefault="00E53F6E" w:rsidP="00975958">
      <w:pPr>
        <w:spacing w:after="0" w:line="240" w:lineRule="auto"/>
        <w:rPr>
          <w:rFonts w:ascii="Arial" w:eastAsia="Times New Roman" w:hAnsi="Arial" w:cs="Arial"/>
          <w:sz w:val="24"/>
          <w:szCs w:val="24"/>
          <w:lang w:eastAsia="en-GB"/>
        </w:rPr>
      </w:pPr>
    </w:p>
    <w:p w14:paraId="1F01F448" w14:textId="77777777" w:rsidR="00975958" w:rsidRPr="00975958" w:rsidRDefault="00975958" w:rsidP="00975958">
      <w:pPr>
        <w:spacing w:after="0" w:line="240" w:lineRule="auto"/>
        <w:rPr>
          <w:rFonts w:ascii="Arial" w:eastAsia="Times New Roman" w:hAnsi="Arial" w:cs="Arial"/>
          <w:sz w:val="24"/>
          <w:szCs w:val="24"/>
          <w:lang w:eastAsia="en-GB"/>
        </w:rPr>
      </w:pPr>
    </w:p>
    <w:p w14:paraId="29052229" w14:textId="405EE0E5" w:rsidR="00975958" w:rsidRDefault="00975958" w:rsidP="00975958">
      <w:pPr>
        <w:spacing w:after="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Contract:</w:t>
      </w:r>
      <w:r w:rsidRPr="00975958">
        <w:rPr>
          <w:rFonts w:ascii="Arial" w:eastAsia="Times New Roman" w:hAnsi="Arial" w:cs="Arial"/>
          <w:sz w:val="24"/>
          <w:szCs w:val="24"/>
          <w:lang w:eastAsia="en-GB"/>
        </w:rPr>
        <w:t xml:space="preserve"> Temporary</w:t>
      </w:r>
      <w:r w:rsidR="0054273B">
        <w:rPr>
          <w:rFonts w:ascii="Arial" w:eastAsia="Times New Roman" w:hAnsi="Arial" w:cs="Arial"/>
          <w:sz w:val="24"/>
          <w:szCs w:val="24"/>
          <w:lang w:eastAsia="en-GB"/>
        </w:rPr>
        <w:t xml:space="preserve"> </w:t>
      </w:r>
    </w:p>
    <w:p w14:paraId="44FC349E" w14:textId="77777777" w:rsidR="00E53F6E" w:rsidRPr="00975958" w:rsidRDefault="00E53F6E" w:rsidP="00975958">
      <w:pPr>
        <w:spacing w:after="0" w:line="240" w:lineRule="auto"/>
        <w:rPr>
          <w:rFonts w:ascii="Arial" w:eastAsia="Times New Roman" w:hAnsi="Arial" w:cs="Arial"/>
          <w:sz w:val="24"/>
          <w:szCs w:val="24"/>
          <w:lang w:eastAsia="en-GB"/>
        </w:rPr>
      </w:pPr>
    </w:p>
    <w:p w14:paraId="1A7B744E" w14:textId="77777777" w:rsidR="00975958" w:rsidRPr="00975958" w:rsidRDefault="00975958" w:rsidP="00975958">
      <w:pPr>
        <w:spacing w:after="0" w:line="240" w:lineRule="auto"/>
        <w:rPr>
          <w:rFonts w:ascii="Arial" w:eastAsia="Times New Roman" w:hAnsi="Arial" w:cs="Arial"/>
          <w:sz w:val="24"/>
          <w:szCs w:val="24"/>
          <w:lang w:eastAsia="en-GB"/>
        </w:rPr>
      </w:pPr>
    </w:p>
    <w:p w14:paraId="0D29A530" w14:textId="77777777" w:rsidR="00975958" w:rsidRDefault="00975958" w:rsidP="00975958">
      <w:pPr>
        <w:spacing w:after="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Hours:</w:t>
      </w:r>
      <w:r w:rsidRPr="00975958">
        <w:rPr>
          <w:rFonts w:ascii="Arial" w:eastAsia="Times New Roman" w:hAnsi="Arial" w:cs="Arial"/>
          <w:sz w:val="24"/>
          <w:szCs w:val="24"/>
          <w:lang w:eastAsia="en-GB"/>
        </w:rPr>
        <w:t xml:space="preserve"> </w:t>
      </w:r>
      <w:r w:rsidR="00E53F6E">
        <w:rPr>
          <w:rFonts w:ascii="Arial" w:eastAsia="Times New Roman" w:hAnsi="Arial" w:cs="Arial"/>
          <w:sz w:val="24"/>
          <w:szCs w:val="24"/>
          <w:lang w:eastAsia="en-GB"/>
        </w:rPr>
        <w:t>3</w:t>
      </w:r>
      <w:r w:rsidR="00E06D4A">
        <w:rPr>
          <w:rFonts w:ascii="Arial" w:eastAsia="Times New Roman" w:hAnsi="Arial" w:cs="Arial"/>
          <w:sz w:val="24"/>
          <w:szCs w:val="24"/>
          <w:lang w:eastAsia="en-GB"/>
        </w:rPr>
        <w:t xml:space="preserve">2.5 </w:t>
      </w:r>
      <w:r w:rsidR="00E53F6E">
        <w:rPr>
          <w:rFonts w:ascii="Arial" w:eastAsia="Times New Roman" w:hAnsi="Arial" w:cs="Arial"/>
          <w:sz w:val="24"/>
          <w:szCs w:val="24"/>
          <w:lang w:eastAsia="en-GB"/>
        </w:rPr>
        <w:t xml:space="preserve">hours, 5 days </w:t>
      </w:r>
    </w:p>
    <w:p w14:paraId="11B2D58B" w14:textId="77777777" w:rsidR="00E53F6E" w:rsidRPr="00975958" w:rsidRDefault="00E53F6E" w:rsidP="00975958">
      <w:pPr>
        <w:spacing w:after="0" w:line="240" w:lineRule="auto"/>
        <w:rPr>
          <w:rFonts w:ascii="Arial" w:eastAsia="Times New Roman" w:hAnsi="Arial" w:cs="Arial"/>
          <w:sz w:val="24"/>
          <w:szCs w:val="24"/>
          <w:lang w:eastAsia="en-GB"/>
        </w:rPr>
      </w:pPr>
    </w:p>
    <w:p w14:paraId="14B6E454" w14:textId="77777777" w:rsidR="00975958" w:rsidRPr="00975958" w:rsidRDefault="00975958" w:rsidP="00975958">
      <w:pPr>
        <w:spacing w:after="0" w:line="240" w:lineRule="auto"/>
        <w:rPr>
          <w:rFonts w:ascii="Arial" w:eastAsia="Times New Roman" w:hAnsi="Arial" w:cs="Arial"/>
          <w:sz w:val="24"/>
          <w:szCs w:val="24"/>
          <w:lang w:eastAsia="en-GB"/>
        </w:rPr>
      </w:pPr>
    </w:p>
    <w:p w14:paraId="47623226" w14:textId="77777777" w:rsidR="00975958" w:rsidRDefault="00975958" w:rsidP="00975958">
      <w:pPr>
        <w:spacing w:after="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 xml:space="preserve">DBS Check: </w:t>
      </w:r>
      <w:r w:rsidRPr="00975958">
        <w:rPr>
          <w:rFonts w:ascii="Arial" w:eastAsia="Times New Roman" w:hAnsi="Arial" w:cs="Arial"/>
          <w:sz w:val="24"/>
          <w:szCs w:val="24"/>
          <w:lang w:eastAsia="en-GB"/>
        </w:rPr>
        <w:t xml:space="preserve">Enhanced </w:t>
      </w:r>
    </w:p>
    <w:p w14:paraId="1D2AA829" w14:textId="77777777" w:rsidR="00E53F6E" w:rsidRPr="00975958" w:rsidRDefault="00E53F6E" w:rsidP="00975958">
      <w:pPr>
        <w:spacing w:after="0" w:line="240" w:lineRule="auto"/>
        <w:rPr>
          <w:rFonts w:ascii="Arial" w:eastAsia="Times New Roman" w:hAnsi="Arial" w:cs="Arial"/>
          <w:sz w:val="24"/>
          <w:szCs w:val="24"/>
          <w:lang w:eastAsia="en-GB"/>
        </w:rPr>
      </w:pPr>
    </w:p>
    <w:p w14:paraId="0881E3E5" w14:textId="77777777" w:rsidR="00975958" w:rsidRPr="00975958" w:rsidRDefault="00975958" w:rsidP="00975958">
      <w:pPr>
        <w:spacing w:after="0" w:line="240" w:lineRule="auto"/>
        <w:rPr>
          <w:rFonts w:ascii="Arial" w:eastAsia="Times New Roman" w:hAnsi="Arial" w:cs="Arial"/>
          <w:sz w:val="24"/>
          <w:szCs w:val="24"/>
          <w:lang w:eastAsia="en-GB"/>
        </w:rPr>
      </w:pPr>
    </w:p>
    <w:p w14:paraId="7A10881A" w14:textId="08A5DDBA" w:rsidR="00975958" w:rsidRDefault="00975958" w:rsidP="00975958">
      <w:pPr>
        <w:spacing w:after="0" w:line="240" w:lineRule="auto"/>
        <w:rPr>
          <w:rFonts w:ascii="Arial" w:eastAsia="Times New Roman" w:hAnsi="Arial" w:cs="Arial"/>
          <w:b/>
          <w:sz w:val="24"/>
          <w:szCs w:val="24"/>
          <w:lang w:eastAsia="en-GB"/>
        </w:rPr>
      </w:pPr>
      <w:r w:rsidRPr="00975958">
        <w:rPr>
          <w:rFonts w:ascii="Arial" w:eastAsia="Times New Roman" w:hAnsi="Arial" w:cs="Arial"/>
          <w:b/>
          <w:sz w:val="24"/>
          <w:szCs w:val="24"/>
          <w:lang w:eastAsia="en-GB"/>
        </w:rPr>
        <w:t xml:space="preserve">Closing date: </w:t>
      </w:r>
      <w:r w:rsidR="00E56B2B">
        <w:rPr>
          <w:rFonts w:ascii="Arial" w:eastAsia="Times New Roman" w:hAnsi="Arial" w:cs="Arial"/>
          <w:b/>
          <w:sz w:val="24"/>
          <w:szCs w:val="24"/>
          <w:lang w:eastAsia="en-GB"/>
        </w:rPr>
        <w:t>Thursday 16</w:t>
      </w:r>
      <w:r w:rsidR="00E56B2B" w:rsidRPr="005623A8">
        <w:rPr>
          <w:rFonts w:ascii="Arial" w:eastAsia="Times New Roman" w:hAnsi="Arial" w:cs="Arial"/>
          <w:b/>
          <w:sz w:val="24"/>
          <w:szCs w:val="24"/>
          <w:vertAlign w:val="superscript"/>
          <w:lang w:eastAsia="en-GB"/>
        </w:rPr>
        <w:t>th</w:t>
      </w:r>
      <w:r w:rsidR="00E56B2B">
        <w:rPr>
          <w:rFonts w:ascii="Arial" w:eastAsia="Times New Roman" w:hAnsi="Arial" w:cs="Arial"/>
          <w:b/>
          <w:sz w:val="24"/>
          <w:szCs w:val="24"/>
          <w:lang w:eastAsia="en-GB"/>
        </w:rPr>
        <w:t xml:space="preserve"> July </w:t>
      </w:r>
      <w:r w:rsidR="005623A8">
        <w:rPr>
          <w:rFonts w:ascii="Arial" w:eastAsia="Times New Roman" w:hAnsi="Arial" w:cs="Arial"/>
          <w:b/>
          <w:sz w:val="24"/>
          <w:szCs w:val="24"/>
          <w:lang w:eastAsia="en-GB"/>
        </w:rPr>
        <w:t xml:space="preserve">at </w:t>
      </w:r>
      <w:r w:rsidR="00E56B2B">
        <w:rPr>
          <w:rFonts w:ascii="Arial" w:eastAsia="Times New Roman" w:hAnsi="Arial" w:cs="Arial"/>
          <w:b/>
          <w:sz w:val="24"/>
          <w:szCs w:val="24"/>
          <w:lang w:eastAsia="en-GB"/>
        </w:rPr>
        <w:t>1pm</w:t>
      </w:r>
    </w:p>
    <w:p w14:paraId="535142F4" w14:textId="78A64726" w:rsidR="001D10A6" w:rsidRPr="001D10A6" w:rsidRDefault="001D10A6" w:rsidP="00975958">
      <w:pPr>
        <w:spacing w:after="0" w:line="240" w:lineRule="auto"/>
        <w:rPr>
          <w:rFonts w:ascii="Arial" w:eastAsia="Times New Roman" w:hAnsi="Arial" w:cs="Arial"/>
          <w:b/>
          <w:sz w:val="24"/>
          <w:szCs w:val="24"/>
          <w:lang w:eastAsia="en-GB"/>
        </w:rPr>
      </w:pPr>
      <w:r w:rsidRPr="001D10A6">
        <w:rPr>
          <w:rFonts w:ascii="Arial" w:eastAsia="Times New Roman" w:hAnsi="Arial" w:cs="Arial"/>
          <w:b/>
          <w:sz w:val="24"/>
          <w:szCs w:val="24"/>
          <w:lang w:eastAsia="en-GB"/>
        </w:rPr>
        <w:t xml:space="preserve">Interview date: </w:t>
      </w:r>
      <w:r w:rsidR="00E56B2B">
        <w:rPr>
          <w:rFonts w:ascii="Arial" w:eastAsia="Times New Roman" w:hAnsi="Arial" w:cs="Arial"/>
          <w:b/>
          <w:sz w:val="24"/>
          <w:szCs w:val="24"/>
          <w:lang w:eastAsia="en-GB"/>
        </w:rPr>
        <w:t>Friday</w:t>
      </w:r>
      <w:r w:rsidR="005623A8">
        <w:rPr>
          <w:rFonts w:ascii="Arial" w:eastAsia="Times New Roman" w:hAnsi="Arial" w:cs="Arial"/>
          <w:b/>
          <w:sz w:val="24"/>
          <w:szCs w:val="24"/>
          <w:lang w:eastAsia="en-GB"/>
        </w:rPr>
        <w:t xml:space="preserve"> 1</w:t>
      </w:r>
      <w:r w:rsidR="00E56B2B">
        <w:rPr>
          <w:rFonts w:ascii="Arial" w:eastAsia="Times New Roman" w:hAnsi="Arial" w:cs="Arial"/>
          <w:b/>
          <w:sz w:val="24"/>
          <w:szCs w:val="24"/>
          <w:lang w:eastAsia="en-GB"/>
        </w:rPr>
        <w:t>7</w:t>
      </w:r>
      <w:r w:rsidR="005623A8" w:rsidRPr="005623A8">
        <w:rPr>
          <w:rFonts w:ascii="Arial" w:eastAsia="Times New Roman" w:hAnsi="Arial" w:cs="Arial"/>
          <w:b/>
          <w:sz w:val="24"/>
          <w:szCs w:val="24"/>
          <w:vertAlign w:val="superscript"/>
          <w:lang w:eastAsia="en-GB"/>
        </w:rPr>
        <w:t>th</w:t>
      </w:r>
      <w:r w:rsidR="005623A8">
        <w:rPr>
          <w:rFonts w:ascii="Arial" w:eastAsia="Times New Roman" w:hAnsi="Arial" w:cs="Arial"/>
          <w:b/>
          <w:sz w:val="24"/>
          <w:szCs w:val="24"/>
          <w:lang w:eastAsia="en-GB"/>
        </w:rPr>
        <w:t xml:space="preserve"> July </w:t>
      </w:r>
    </w:p>
    <w:p w14:paraId="67424B53" w14:textId="77777777" w:rsidR="00F20127" w:rsidRDefault="00F20127" w:rsidP="00975958">
      <w:pPr>
        <w:spacing w:after="0" w:line="240" w:lineRule="auto"/>
        <w:rPr>
          <w:rFonts w:ascii="Arial" w:eastAsia="Times New Roman" w:hAnsi="Arial" w:cs="Arial"/>
          <w:sz w:val="24"/>
          <w:szCs w:val="24"/>
          <w:lang w:eastAsia="en-GB"/>
        </w:rPr>
      </w:pPr>
    </w:p>
    <w:p w14:paraId="62B1239E" w14:textId="77777777" w:rsidR="005623A8" w:rsidRDefault="00975958" w:rsidP="00975958">
      <w:pPr>
        <w:spacing w:after="150" w:line="240" w:lineRule="auto"/>
        <w:rPr>
          <w:rFonts w:ascii="Arial" w:eastAsia="Times New Roman" w:hAnsi="Arial" w:cs="Arial"/>
          <w:sz w:val="24"/>
          <w:szCs w:val="24"/>
          <w:lang w:eastAsia="en-GB"/>
        </w:rPr>
      </w:pPr>
      <w:r w:rsidRPr="00975958">
        <w:rPr>
          <w:rFonts w:ascii="Arial" w:eastAsia="Times New Roman" w:hAnsi="Arial" w:cs="Arial"/>
          <w:b/>
          <w:sz w:val="24"/>
          <w:szCs w:val="24"/>
          <w:lang w:eastAsia="en-GB"/>
        </w:rPr>
        <w:t xml:space="preserve">Required from </w:t>
      </w:r>
      <w:r w:rsidR="00F20127">
        <w:rPr>
          <w:rFonts w:ascii="Arial" w:eastAsia="Times New Roman" w:hAnsi="Arial" w:cs="Arial"/>
          <w:b/>
          <w:sz w:val="24"/>
          <w:szCs w:val="24"/>
          <w:lang w:eastAsia="en-GB"/>
        </w:rPr>
        <w:t>1</w:t>
      </w:r>
      <w:r w:rsidR="00F20127" w:rsidRPr="00F20127">
        <w:rPr>
          <w:rFonts w:ascii="Arial" w:eastAsia="Times New Roman" w:hAnsi="Arial" w:cs="Arial"/>
          <w:b/>
          <w:sz w:val="24"/>
          <w:szCs w:val="24"/>
          <w:vertAlign w:val="superscript"/>
          <w:lang w:eastAsia="en-GB"/>
        </w:rPr>
        <w:t>st</w:t>
      </w:r>
      <w:r w:rsidR="001D10A6">
        <w:rPr>
          <w:rFonts w:ascii="Arial" w:eastAsia="Times New Roman" w:hAnsi="Arial" w:cs="Arial"/>
          <w:b/>
          <w:sz w:val="24"/>
          <w:szCs w:val="24"/>
          <w:lang w:eastAsia="en-GB"/>
        </w:rPr>
        <w:t>September 2026</w:t>
      </w:r>
      <w:r w:rsidR="00A8323A">
        <w:rPr>
          <w:rFonts w:ascii="Arial" w:eastAsia="Times New Roman" w:hAnsi="Arial" w:cs="Arial"/>
          <w:sz w:val="24"/>
          <w:szCs w:val="24"/>
          <w:lang w:eastAsia="en-GB"/>
        </w:rPr>
        <w:t xml:space="preserve">; </w:t>
      </w:r>
      <w:r w:rsidR="001D10A6">
        <w:rPr>
          <w:rFonts w:ascii="Arial" w:eastAsia="Times New Roman" w:hAnsi="Arial" w:cs="Arial"/>
          <w:sz w:val="24"/>
          <w:szCs w:val="24"/>
          <w:lang w:eastAsia="en-GB"/>
        </w:rPr>
        <w:t xml:space="preserve">CDAT, alongside the Headteacher </w:t>
      </w:r>
      <w:r w:rsidRPr="00975958">
        <w:rPr>
          <w:rFonts w:ascii="Arial" w:eastAsia="Times New Roman" w:hAnsi="Arial" w:cs="Arial"/>
          <w:sz w:val="24"/>
          <w:szCs w:val="24"/>
          <w:lang w:eastAsia="en-GB"/>
        </w:rPr>
        <w:t xml:space="preserve">wish to appoint </w:t>
      </w:r>
      <w:r w:rsidR="00FD04AD">
        <w:rPr>
          <w:rFonts w:ascii="Arial" w:eastAsia="Times New Roman" w:hAnsi="Arial" w:cs="Arial"/>
          <w:sz w:val="24"/>
          <w:szCs w:val="24"/>
          <w:lang w:eastAsia="en-GB"/>
        </w:rPr>
        <w:t xml:space="preserve">2 </w:t>
      </w:r>
      <w:r w:rsidR="00FB6927">
        <w:rPr>
          <w:rFonts w:ascii="Arial" w:eastAsia="Times New Roman" w:hAnsi="Arial" w:cs="Arial"/>
          <w:sz w:val="24"/>
          <w:szCs w:val="24"/>
          <w:lang w:eastAsia="en-GB"/>
        </w:rPr>
        <w:t>teaching assistant</w:t>
      </w:r>
      <w:r w:rsidR="00FD04AD">
        <w:rPr>
          <w:rFonts w:ascii="Arial" w:eastAsia="Times New Roman" w:hAnsi="Arial" w:cs="Arial"/>
          <w:sz w:val="24"/>
          <w:szCs w:val="24"/>
          <w:lang w:eastAsia="en-GB"/>
        </w:rPr>
        <w:t>s</w:t>
      </w:r>
      <w:r w:rsidR="00FB6927">
        <w:rPr>
          <w:rFonts w:ascii="Arial" w:eastAsia="Times New Roman" w:hAnsi="Arial" w:cs="Arial"/>
          <w:sz w:val="24"/>
          <w:szCs w:val="24"/>
          <w:lang w:eastAsia="en-GB"/>
        </w:rPr>
        <w:t xml:space="preserve"> to support pupils with SEND</w:t>
      </w:r>
      <w:r w:rsidR="005623A8">
        <w:rPr>
          <w:rFonts w:ascii="Arial" w:eastAsia="Times New Roman" w:hAnsi="Arial" w:cs="Arial"/>
          <w:sz w:val="24"/>
          <w:szCs w:val="24"/>
          <w:lang w:eastAsia="en-GB"/>
        </w:rPr>
        <w:t>.</w:t>
      </w:r>
      <w:r w:rsidR="00FB6927">
        <w:rPr>
          <w:rFonts w:ascii="Arial" w:eastAsia="Times New Roman" w:hAnsi="Arial" w:cs="Arial"/>
          <w:sz w:val="24"/>
          <w:szCs w:val="24"/>
          <w:lang w:eastAsia="en-GB"/>
        </w:rPr>
        <w:t xml:space="preserve"> </w:t>
      </w:r>
    </w:p>
    <w:p w14:paraId="40B05E62"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 xml:space="preserve">These are </w:t>
      </w:r>
      <w:r w:rsidRPr="005623A8">
        <w:rPr>
          <w:rFonts w:ascii="Arial" w:eastAsia="Times New Roman" w:hAnsi="Arial" w:cs="Arial"/>
          <w:bCs/>
          <w:sz w:val="24"/>
          <w:szCs w:val="24"/>
          <w:lang w:eastAsia="en-GB"/>
        </w:rPr>
        <w:t>temporary posts attached to the individual needs and funding of named pupils</w:t>
      </w:r>
      <w:r w:rsidRPr="005623A8">
        <w:rPr>
          <w:rFonts w:ascii="Arial" w:eastAsia="Times New Roman" w:hAnsi="Arial" w:cs="Arial"/>
          <w:sz w:val="24"/>
          <w:szCs w:val="24"/>
          <w:lang w:eastAsia="en-GB"/>
        </w:rPr>
        <w:t>. Employment will continue only while the pupils remain on roll at Little Sutton CE Primary School and require the funded level of support. Should a pupil leave the school or the associated funding cease, the corresponding post will end.</w:t>
      </w:r>
    </w:p>
    <w:p w14:paraId="75508EFC" w14:textId="26F6BCAE" w:rsidR="00E06D4A" w:rsidRDefault="00FB6927" w:rsidP="00975958">
      <w:pPr>
        <w:spacing w:after="150" w:line="240" w:lineRule="auto"/>
        <w:rPr>
          <w:rFonts w:ascii="Arial" w:hAnsi="Arial" w:cs="Arial"/>
          <w:sz w:val="24"/>
          <w:szCs w:val="24"/>
          <w:shd w:val="clear" w:color="auto" w:fill="FFFFFF"/>
        </w:rPr>
      </w:pPr>
      <w:r>
        <w:rPr>
          <w:rFonts w:ascii="Arial" w:eastAsia="Times New Roman" w:hAnsi="Arial" w:cs="Arial"/>
          <w:sz w:val="24"/>
          <w:szCs w:val="24"/>
          <w:lang w:eastAsia="en-GB"/>
        </w:rPr>
        <w:t>Candi</w:t>
      </w:r>
      <w:r w:rsidR="0045449D">
        <w:rPr>
          <w:rFonts w:ascii="Arial" w:hAnsi="Arial" w:cs="Arial"/>
          <w:sz w:val="24"/>
          <w:szCs w:val="24"/>
          <w:shd w:val="clear" w:color="auto" w:fill="FFFFFF"/>
        </w:rPr>
        <w:t xml:space="preserve">dates will need to show </w:t>
      </w:r>
      <w:r w:rsidR="001D10A6">
        <w:rPr>
          <w:rFonts w:ascii="Arial" w:hAnsi="Arial" w:cs="Arial"/>
          <w:sz w:val="24"/>
          <w:szCs w:val="24"/>
          <w:shd w:val="clear" w:color="auto" w:fill="FFFFFF"/>
        </w:rPr>
        <w:t xml:space="preserve">consistency, </w:t>
      </w:r>
      <w:r w:rsidR="00975958" w:rsidRPr="00975958">
        <w:rPr>
          <w:rFonts w:ascii="Arial" w:hAnsi="Arial" w:cs="Arial"/>
          <w:sz w:val="24"/>
          <w:szCs w:val="24"/>
          <w:shd w:val="clear" w:color="auto" w:fill="FFFFFF"/>
        </w:rPr>
        <w:t xml:space="preserve">resilience and commitment </w:t>
      </w:r>
      <w:r w:rsidR="001D10A6">
        <w:rPr>
          <w:rFonts w:ascii="Arial" w:hAnsi="Arial" w:cs="Arial"/>
          <w:sz w:val="24"/>
          <w:szCs w:val="24"/>
          <w:shd w:val="clear" w:color="auto" w:fill="FFFFFF"/>
        </w:rPr>
        <w:t>in</w:t>
      </w:r>
      <w:r w:rsidR="00975958" w:rsidRPr="00975958">
        <w:rPr>
          <w:rFonts w:ascii="Arial" w:hAnsi="Arial" w:cs="Arial"/>
          <w:sz w:val="24"/>
          <w:szCs w:val="24"/>
          <w:shd w:val="clear" w:color="auto" w:fill="FFFFFF"/>
        </w:rPr>
        <w:t xml:space="preserve"> </w:t>
      </w:r>
      <w:r>
        <w:rPr>
          <w:rFonts w:ascii="Arial" w:hAnsi="Arial" w:cs="Arial"/>
          <w:sz w:val="24"/>
          <w:szCs w:val="24"/>
          <w:shd w:val="clear" w:color="auto" w:fill="FFFFFF"/>
        </w:rPr>
        <w:t xml:space="preserve">supporting pupils with additional needs. </w:t>
      </w:r>
      <w:r w:rsidR="00975958" w:rsidRPr="00975958">
        <w:rPr>
          <w:rFonts w:ascii="Arial" w:hAnsi="Arial" w:cs="Arial"/>
          <w:sz w:val="24"/>
          <w:szCs w:val="24"/>
          <w:shd w:val="clear" w:color="auto" w:fill="FFFFFF"/>
        </w:rPr>
        <w:t xml:space="preserve">Candidates must have a </w:t>
      </w:r>
      <w:r w:rsidR="005623A8">
        <w:rPr>
          <w:rFonts w:ascii="Arial" w:hAnsi="Arial" w:cs="Arial"/>
          <w:sz w:val="24"/>
          <w:szCs w:val="24"/>
          <w:shd w:val="clear" w:color="auto" w:fill="FFFFFF"/>
        </w:rPr>
        <w:t xml:space="preserve">thorough </w:t>
      </w:r>
      <w:r w:rsidR="00975958" w:rsidRPr="00975958">
        <w:rPr>
          <w:rFonts w:ascii="Arial" w:hAnsi="Arial" w:cs="Arial"/>
          <w:sz w:val="24"/>
          <w:szCs w:val="24"/>
          <w:shd w:val="clear" w:color="auto" w:fill="FFFFFF"/>
        </w:rPr>
        <w:t xml:space="preserve">knowledge of </w:t>
      </w:r>
      <w:r w:rsidR="001D10A6">
        <w:rPr>
          <w:rFonts w:ascii="Arial" w:hAnsi="Arial" w:cs="Arial"/>
          <w:sz w:val="24"/>
          <w:szCs w:val="24"/>
          <w:shd w:val="clear" w:color="auto" w:fill="FFFFFF"/>
        </w:rPr>
        <w:t xml:space="preserve">neurodiversity and </w:t>
      </w:r>
      <w:r w:rsidR="00FD04AD">
        <w:rPr>
          <w:rFonts w:ascii="Arial" w:hAnsi="Arial" w:cs="Arial"/>
          <w:sz w:val="24"/>
          <w:szCs w:val="24"/>
          <w:shd w:val="clear" w:color="auto" w:fill="FFFFFF"/>
        </w:rPr>
        <w:t xml:space="preserve">supporting pupils </w:t>
      </w:r>
      <w:r w:rsidR="001D10A6">
        <w:rPr>
          <w:rFonts w:ascii="Arial" w:hAnsi="Arial" w:cs="Arial"/>
          <w:sz w:val="24"/>
          <w:szCs w:val="24"/>
          <w:shd w:val="clear" w:color="auto" w:fill="FFFFFF"/>
        </w:rPr>
        <w:t xml:space="preserve">with this. </w:t>
      </w:r>
      <w:r w:rsidR="00975958" w:rsidRPr="00975958">
        <w:rPr>
          <w:rFonts w:ascii="Arial" w:hAnsi="Arial" w:cs="Arial"/>
          <w:sz w:val="24"/>
          <w:szCs w:val="24"/>
          <w:shd w:val="clear" w:color="auto" w:fill="FFFFFF"/>
        </w:rPr>
        <w:t xml:space="preserve">They must </w:t>
      </w:r>
      <w:r>
        <w:rPr>
          <w:rFonts w:ascii="Arial" w:hAnsi="Arial" w:cs="Arial"/>
          <w:sz w:val="24"/>
          <w:szCs w:val="24"/>
          <w:shd w:val="clear" w:color="auto" w:fill="FFFFFF"/>
        </w:rPr>
        <w:t>be able to support pupils that work in and out of the classroom and follow a personalise</w:t>
      </w:r>
      <w:r w:rsidR="00FD04AD">
        <w:rPr>
          <w:rFonts w:ascii="Arial" w:hAnsi="Arial" w:cs="Arial"/>
          <w:sz w:val="24"/>
          <w:szCs w:val="24"/>
          <w:shd w:val="clear" w:color="auto" w:fill="FFFFFF"/>
        </w:rPr>
        <w:t>d</w:t>
      </w:r>
      <w:r>
        <w:rPr>
          <w:rFonts w:ascii="Arial" w:hAnsi="Arial" w:cs="Arial"/>
          <w:sz w:val="24"/>
          <w:szCs w:val="24"/>
          <w:shd w:val="clear" w:color="auto" w:fill="FFFFFF"/>
        </w:rPr>
        <w:t xml:space="preserve"> timetable.  </w:t>
      </w:r>
      <w:r w:rsidR="00975958" w:rsidRPr="00975958">
        <w:rPr>
          <w:rFonts w:ascii="Arial" w:hAnsi="Arial" w:cs="Arial"/>
          <w:sz w:val="24"/>
          <w:szCs w:val="24"/>
          <w:shd w:val="clear" w:color="auto" w:fill="FFFFFF"/>
        </w:rPr>
        <w:t xml:space="preserve"> </w:t>
      </w:r>
    </w:p>
    <w:p w14:paraId="00425A87"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t>About the Role</w:t>
      </w:r>
    </w:p>
    <w:p w14:paraId="0C97A6E4" w14:textId="3623A670" w:rsidR="005623A8" w:rsidRPr="005623A8" w:rsidRDefault="00E56B2B" w:rsidP="005623A8">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Little Sutton CE Primary School are</w:t>
      </w:r>
      <w:r w:rsidR="005623A8" w:rsidRPr="005623A8">
        <w:rPr>
          <w:rFonts w:ascii="Arial" w:eastAsia="Times New Roman" w:hAnsi="Arial" w:cs="Arial"/>
          <w:sz w:val="24"/>
          <w:szCs w:val="24"/>
          <w:lang w:eastAsia="en-GB"/>
        </w:rPr>
        <w:t xml:space="preserve"> seeking to appoint two caring, committed and resilient Teaching Assistants to join our dedicated team from September 2026.</w:t>
      </w:r>
    </w:p>
    <w:p w14:paraId="30EA3500"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 xml:space="preserve">The successful candidates will work closely with the class teacher, </w:t>
      </w:r>
      <w:proofErr w:type="spellStart"/>
      <w:r w:rsidRPr="005623A8">
        <w:rPr>
          <w:rFonts w:ascii="Arial" w:eastAsia="Times New Roman" w:hAnsi="Arial" w:cs="Arial"/>
          <w:sz w:val="24"/>
          <w:szCs w:val="24"/>
          <w:lang w:eastAsia="en-GB"/>
        </w:rPr>
        <w:t>SENDCo</w:t>
      </w:r>
      <w:proofErr w:type="spellEnd"/>
      <w:r w:rsidRPr="005623A8">
        <w:rPr>
          <w:rFonts w:ascii="Arial" w:eastAsia="Times New Roman" w:hAnsi="Arial" w:cs="Arial"/>
          <w:sz w:val="24"/>
          <w:szCs w:val="24"/>
          <w:lang w:eastAsia="en-GB"/>
        </w:rPr>
        <w:t xml:space="preserve"> and other professionals to provide personalised support, enabling pupils with additional needs to access learning, develop independence and thrive within our inclusive school community.</w:t>
      </w:r>
    </w:p>
    <w:p w14:paraId="23FFFD63"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We are looking for individuals who are patient, adaptable and nurturing, with a genuine passion for supporting children to achieve their full potential.</w:t>
      </w:r>
    </w:p>
    <w:p w14:paraId="2EA872A1"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lastRenderedPageBreak/>
        <w:t>Key Responsibilities</w:t>
      </w:r>
    </w:p>
    <w:p w14:paraId="0F425A67"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Provide high-quality support to pupils with additional needs in line with individual provision plans and/or EHCPs.</w:t>
      </w:r>
    </w:p>
    <w:p w14:paraId="7F92DD52"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Support pupils to access learning both within the classroom and through targeted interventions where appropriate.</w:t>
      </w:r>
    </w:p>
    <w:p w14:paraId="40418850"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Promote communication, independence, emotional wellbeing and positive engagement with learning.</w:t>
      </w:r>
    </w:p>
    <w:p w14:paraId="2D174E7D"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Implement agreed strategies to support behaviour, emotional regulation and sensory needs.</w:t>
      </w:r>
    </w:p>
    <w:p w14:paraId="722ADAB0"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Build positive, trusting relationships with pupils whilst maintaining high expectations.</w:t>
      </w:r>
    </w:p>
    <w:p w14:paraId="71148480"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 xml:space="preserve">Work collaboratively with teachers, the </w:t>
      </w:r>
      <w:proofErr w:type="spellStart"/>
      <w:r w:rsidRPr="005623A8">
        <w:rPr>
          <w:rFonts w:ascii="Arial" w:eastAsia="Times New Roman" w:hAnsi="Arial" w:cs="Arial"/>
          <w:sz w:val="24"/>
          <w:szCs w:val="24"/>
          <w:lang w:eastAsia="en-GB"/>
        </w:rPr>
        <w:t>SENDCo</w:t>
      </w:r>
      <w:proofErr w:type="spellEnd"/>
      <w:r w:rsidRPr="005623A8">
        <w:rPr>
          <w:rFonts w:ascii="Arial" w:eastAsia="Times New Roman" w:hAnsi="Arial" w:cs="Arial"/>
          <w:sz w:val="24"/>
          <w:szCs w:val="24"/>
          <w:lang w:eastAsia="en-GB"/>
        </w:rPr>
        <w:t>, families and external professionals.</w:t>
      </w:r>
    </w:p>
    <w:p w14:paraId="3B2C185D"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Contribute to observations, assessment and review of pupil progress.</w:t>
      </w:r>
    </w:p>
    <w:p w14:paraId="25AF76FC"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Support pupils during unstructured times where required.</w:t>
      </w:r>
    </w:p>
    <w:p w14:paraId="57747B29"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Undertake personal and intimate care duties, where required, ensuring dignity, privacy and wellbeing are maintained at all times.</w:t>
      </w:r>
    </w:p>
    <w:p w14:paraId="2AA5B707" w14:textId="77777777" w:rsidR="005623A8" w:rsidRPr="005623A8" w:rsidRDefault="005623A8" w:rsidP="005623A8">
      <w:pPr>
        <w:numPr>
          <w:ilvl w:val="0"/>
          <w:numId w:val="6"/>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Attend relevant training and implement specialist strategies to meet individual needs.</w:t>
      </w:r>
    </w:p>
    <w:p w14:paraId="326B46EF"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t>Essential Criteria</w:t>
      </w:r>
    </w:p>
    <w:p w14:paraId="588D0BED"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Applicants will:</w:t>
      </w:r>
    </w:p>
    <w:p w14:paraId="360F596A"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Have experience of supporting children with Special Educational Needs and Disabilities.</w:t>
      </w:r>
    </w:p>
    <w:p w14:paraId="05E61AF1"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Have a good understanding of neurodiversity, including autism.</w:t>
      </w:r>
    </w:p>
    <w:p w14:paraId="67A44473"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Demonstrate a calm, patient and nurturing approach.</w:t>
      </w:r>
    </w:p>
    <w:p w14:paraId="23E2D2C2"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confident in supporting pupils with communication, emotional regulation and social interaction.</w:t>
      </w:r>
    </w:p>
    <w:p w14:paraId="4FBC344B"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willing and able to undertake personal and intimate care responsibilities where required.</w:t>
      </w:r>
    </w:p>
    <w:p w14:paraId="022EF698"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committed to promoting independence whilst providing appropriate levels of support.</w:t>
      </w:r>
    </w:p>
    <w:p w14:paraId="5EB6D46C"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Work effectively as part of a team and communicate professionally with colleagues and families.</w:t>
      </w:r>
    </w:p>
    <w:p w14:paraId="27001DB6"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reliable, resilient and able to provide consistency for vulnerable pupils.</w:t>
      </w:r>
    </w:p>
    <w:p w14:paraId="4A809DDE"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Show initiative whilst following agreed support strategies.</w:t>
      </w:r>
    </w:p>
    <w:p w14:paraId="433523D1" w14:textId="77777777" w:rsidR="005623A8" w:rsidRPr="005623A8" w:rsidRDefault="005623A8" w:rsidP="005623A8">
      <w:pPr>
        <w:numPr>
          <w:ilvl w:val="0"/>
          <w:numId w:val="7"/>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Be committed to safeguarding and promoting the welfare of children.</w:t>
      </w:r>
    </w:p>
    <w:p w14:paraId="68ABDE6B"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t>Desirable</w:t>
      </w:r>
    </w:p>
    <w:p w14:paraId="24809261"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Experience supporting pupils with EHCPs.</w:t>
      </w:r>
    </w:p>
    <w:p w14:paraId="737C4F1A"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Experience delivering targeted interventions.</w:t>
      </w:r>
    </w:p>
    <w:p w14:paraId="02F39DAC"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Team Teach or positive behaviour support training.</w:t>
      </w:r>
    </w:p>
    <w:p w14:paraId="56F48176"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Experience supporting speech, language and communication needs.</w:t>
      </w:r>
    </w:p>
    <w:p w14:paraId="7D176BA0" w14:textId="77777777" w:rsidR="005623A8" w:rsidRP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Knowledge of sensory processing strategies.</w:t>
      </w:r>
    </w:p>
    <w:p w14:paraId="0688CF37" w14:textId="5AA6A96A" w:rsidR="005623A8" w:rsidRDefault="005623A8" w:rsidP="005623A8">
      <w:pPr>
        <w:numPr>
          <w:ilvl w:val="0"/>
          <w:numId w:val="8"/>
        </w:num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Relevant Teaching Assistant qualification.</w:t>
      </w:r>
    </w:p>
    <w:p w14:paraId="46BE2518"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p>
    <w:p w14:paraId="7423930F" w14:textId="77777777" w:rsidR="005623A8" w:rsidRPr="005623A8" w:rsidRDefault="005623A8" w:rsidP="005623A8">
      <w:pPr>
        <w:spacing w:before="100" w:beforeAutospacing="1" w:after="100" w:afterAutospacing="1" w:line="240" w:lineRule="auto"/>
        <w:rPr>
          <w:rFonts w:ascii="Times New Roman" w:eastAsia="Times New Roman" w:hAnsi="Times New Roman" w:cs="Times New Roman"/>
          <w:sz w:val="24"/>
          <w:szCs w:val="24"/>
          <w:lang w:eastAsia="en-GB"/>
        </w:rPr>
      </w:pPr>
    </w:p>
    <w:p w14:paraId="49822EA5" w14:textId="77777777" w:rsidR="005623A8" w:rsidRPr="005623A8" w:rsidRDefault="005623A8" w:rsidP="005623A8">
      <w:pPr>
        <w:spacing w:before="100" w:beforeAutospacing="1" w:after="100" w:afterAutospacing="1" w:line="240" w:lineRule="auto"/>
        <w:outlineLvl w:val="2"/>
        <w:rPr>
          <w:rFonts w:ascii="Arial" w:eastAsia="Times New Roman" w:hAnsi="Arial" w:cs="Arial"/>
          <w:b/>
          <w:bCs/>
          <w:sz w:val="24"/>
          <w:szCs w:val="24"/>
          <w:lang w:eastAsia="en-GB"/>
        </w:rPr>
      </w:pPr>
      <w:r w:rsidRPr="005623A8">
        <w:rPr>
          <w:rFonts w:ascii="Arial" w:eastAsia="Times New Roman" w:hAnsi="Arial" w:cs="Arial"/>
          <w:b/>
          <w:bCs/>
          <w:sz w:val="24"/>
          <w:szCs w:val="24"/>
          <w:lang w:eastAsia="en-GB"/>
        </w:rPr>
        <w:lastRenderedPageBreak/>
        <w:t>Why Join Us?</w:t>
      </w:r>
    </w:p>
    <w:p w14:paraId="22445C97"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Little Sutton CE Primary School is a welcoming and inclusive Church of England school where every child is encouraged to flourish. Inspired by our Christian vision, we are committed to providing the highest quality support for all pupils and investing in the professional development of our staff.</w:t>
      </w:r>
    </w:p>
    <w:p w14:paraId="33A0CEDE"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We offer a friendly and supportive team, enthusiastic children and a commitment to ensuring that every member of our school community feels valued.</w:t>
      </w:r>
    </w:p>
    <w:p w14:paraId="3B2CF576" w14:textId="7777777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Little Sutton CE Primary School is committed to safeguarding and promoting the welfare of children. The successful applicants will be subject to an Enhanced DBS check, online searches and all other safer recruitment checks in line with Keeping Children Safe in Education.</w:t>
      </w:r>
    </w:p>
    <w:p w14:paraId="46D18F67" w14:textId="21A49DE7" w:rsidR="005623A8" w:rsidRPr="005623A8" w:rsidRDefault="005623A8" w:rsidP="005623A8">
      <w:pPr>
        <w:spacing w:before="100" w:beforeAutospacing="1" w:after="100" w:afterAutospacing="1" w:line="240" w:lineRule="auto"/>
        <w:rPr>
          <w:rFonts w:ascii="Arial" w:eastAsia="Times New Roman" w:hAnsi="Arial" w:cs="Arial"/>
          <w:sz w:val="24"/>
          <w:szCs w:val="24"/>
          <w:lang w:eastAsia="en-GB"/>
        </w:rPr>
      </w:pPr>
      <w:r w:rsidRPr="005623A8">
        <w:rPr>
          <w:rFonts w:ascii="Arial" w:eastAsia="Times New Roman" w:hAnsi="Arial" w:cs="Arial"/>
          <w:sz w:val="24"/>
          <w:szCs w:val="24"/>
          <w:lang w:eastAsia="en-GB"/>
        </w:rPr>
        <w:t xml:space="preserve">For </w:t>
      </w:r>
      <w:r w:rsidR="00E56B2B">
        <w:rPr>
          <w:rFonts w:ascii="Arial" w:eastAsia="Times New Roman" w:hAnsi="Arial" w:cs="Arial"/>
          <w:sz w:val="24"/>
          <w:szCs w:val="24"/>
          <w:lang w:eastAsia="en-GB"/>
        </w:rPr>
        <w:t>further information</w:t>
      </w:r>
      <w:r w:rsidRPr="005623A8">
        <w:rPr>
          <w:rFonts w:ascii="Arial" w:eastAsia="Times New Roman" w:hAnsi="Arial" w:cs="Arial"/>
          <w:sz w:val="24"/>
          <w:szCs w:val="24"/>
          <w:lang w:eastAsia="en-GB"/>
        </w:rPr>
        <w:t xml:space="preserve">, please contact Mrs </w:t>
      </w:r>
      <w:r>
        <w:rPr>
          <w:rFonts w:ascii="Arial" w:eastAsia="Times New Roman" w:hAnsi="Arial" w:cs="Arial"/>
          <w:sz w:val="24"/>
          <w:szCs w:val="24"/>
          <w:lang w:eastAsia="en-GB"/>
        </w:rPr>
        <w:t>E</w:t>
      </w:r>
      <w:r w:rsidR="00E56B2B">
        <w:rPr>
          <w:rFonts w:ascii="Arial" w:eastAsia="Times New Roman" w:hAnsi="Arial" w:cs="Arial"/>
          <w:sz w:val="24"/>
          <w:szCs w:val="24"/>
          <w:lang w:eastAsia="en-GB"/>
        </w:rPr>
        <w:t>mily Philip</w:t>
      </w:r>
      <w:r w:rsidRPr="005623A8">
        <w:rPr>
          <w:rFonts w:ascii="Arial" w:eastAsia="Times New Roman" w:hAnsi="Arial" w:cs="Arial"/>
          <w:sz w:val="24"/>
          <w:szCs w:val="24"/>
          <w:lang w:eastAsia="en-GB"/>
        </w:rPr>
        <w:t xml:space="preserve"> at </w:t>
      </w:r>
      <w:hyperlink r:id="rId9" w:history="1">
        <w:r w:rsidR="00E56B2B" w:rsidRPr="007C7F56">
          <w:rPr>
            <w:rStyle w:val="Hyperlink"/>
            <w:rFonts w:ascii="Arial" w:eastAsia="Times New Roman" w:hAnsi="Arial" w:cs="Arial"/>
            <w:b/>
            <w:bCs/>
            <w:sz w:val="24"/>
            <w:szCs w:val="24"/>
            <w:lang w:eastAsia="en-GB"/>
          </w:rPr>
          <w:t>head@littlesutton.cheshire.sch.uk</w:t>
        </w:r>
      </w:hyperlink>
    </w:p>
    <w:p w14:paraId="464A311A" w14:textId="471E93B1" w:rsidR="00975958" w:rsidRDefault="00975958" w:rsidP="0054273B">
      <w:pPr>
        <w:spacing w:after="150" w:line="240" w:lineRule="auto"/>
      </w:pPr>
    </w:p>
    <w:sectPr w:rsidR="00975958" w:rsidSect="0084337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5118A"/>
    <w:multiLevelType w:val="multilevel"/>
    <w:tmpl w:val="362A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C52D0"/>
    <w:multiLevelType w:val="hybridMultilevel"/>
    <w:tmpl w:val="83DC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6396B"/>
    <w:multiLevelType w:val="multilevel"/>
    <w:tmpl w:val="18EC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6472D"/>
    <w:multiLevelType w:val="multilevel"/>
    <w:tmpl w:val="AE30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C5C7B"/>
    <w:multiLevelType w:val="multilevel"/>
    <w:tmpl w:val="32B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32797"/>
    <w:multiLevelType w:val="multilevel"/>
    <w:tmpl w:val="159E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60AC2"/>
    <w:multiLevelType w:val="multilevel"/>
    <w:tmpl w:val="CAEA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904C0"/>
    <w:multiLevelType w:val="multilevel"/>
    <w:tmpl w:val="E3F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6"/>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58"/>
    <w:rsid w:val="00050BE0"/>
    <w:rsid w:val="000C4C6F"/>
    <w:rsid w:val="001C13F8"/>
    <w:rsid w:val="001D10A6"/>
    <w:rsid w:val="003B5C21"/>
    <w:rsid w:val="0045449D"/>
    <w:rsid w:val="004D2351"/>
    <w:rsid w:val="0054273B"/>
    <w:rsid w:val="00556B68"/>
    <w:rsid w:val="005623A8"/>
    <w:rsid w:val="00707EBD"/>
    <w:rsid w:val="00817F7F"/>
    <w:rsid w:val="00843379"/>
    <w:rsid w:val="008B26F2"/>
    <w:rsid w:val="00975958"/>
    <w:rsid w:val="00A8323A"/>
    <w:rsid w:val="00A90B56"/>
    <w:rsid w:val="00A930A4"/>
    <w:rsid w:val="00D044CB"/>
    <w:rsid w:val="00E06D4A"/>
    <w:rsid w:val="00E53F6E"/>
    <w:rsid w:val="00E56B2B"/>
    <w:rsid w:val="00E75330"/>
    <w:rsid w:val="00F20127"/>
    <w:rsid w:val="00FB6927"/>
    <w:rsid w:val="00FD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15B4"/>
  <w15:chartTrackingRefBased/>
  <w15:docId w15:val="{A7DA1229-137F-4A30-9B86-DEB5AF30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3A8"/>
  </w:style>
  <w:style w:type="paragraph" w:styleId="Heading3">
    <w:name w:val="heading 3"/>
    <w:basedOn w:val="Normal"/>
    <w:link w:val="Heading3Char"/>
    <w:uiPriority w:val="9"/>
    <w:qFormat/>
    <w:rsid w:val="005623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73B"/>
    <w:rPr>
      <w:color w:val="0563C1" w:themeColor="hyperlink"/>
      <w:u w:val="single"/>
    </w:rPr>
  </w:style>
  <w:style w:type="paragraph" w:styleId="ListParagraph">
    <w:name w:val="List Paragraph"/>
    <w:basedOn w:val="Normal"/>
    <w:uiPriority w:val="34"/>
    <w:qFormat/>
    <w:rsid w:val="00E06D4A"/>
    <w:pPr>
      <w:ind w:left="720"/>
      <w:contextualSpacing/>
    </w:pPr>
  </w:style>
  <w:style w:type="paragraph" w:customStyle="1" w:styleId="isselectedend">
    <w:name w:val="isselectedend"/>
    <w:basedOn w:val="Normal"/>
    <w:rsid w:val="001D1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10A6"/>
    <w:rPr>
      <w:b/>
      <w:bCs/>
    </w:rPr>
  </w:style>
  <w:style w:type="character" w:customStyle="1" w:styleId="text-token-text-primary">
    <w:name w:val="text-token-text-primary"/>
    <w:basedOn w:val="DefaultParagraphFont"/>
    <w:rsid w:val="001D10A6"/>
  </w:style>
  <w:style w:type="paragraph" w:styleId="NormalWeb">
    <w:name w:val="Normal (Web)"/>
    <w:basedOn w:val="Normal"/>
    <w:uiPriority w:val="99"/>
    <w:semiHidden/>
    <w:unhideWhenUsed/>
    <w:rsid w:val="001D1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623A8"/>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E56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05074">
      <w:bodyDiv w:val="1"/>
      <w:marLeft w:val="0"/>
      <w:marRight w:val="0"/>
      <w:marTop w:val="0"/>
      <w:marBottom w:val="0"/>
      <w:divBdr>
        <w:top w:val="none" w:sz="0" w:space="0" w:color="auto"/>
        <w:left w:val="none" w:sz="0" w:space="0" w:color="auto"/>
        <w:bottom w:val="none" w:sz="0" w:space="0" w:color="auto"/>
        <w:right w:val="none" w:sz="0" w:space="0" w:color="auto"/>
      </w:divBdr>
    </w:div>
    <w:div w:id="1932618702">
      <w:bodyDiv w:val="1"/>
      <w:marLeft w:val="0"/>
      <w:marRight w:val="0"/>
      <w:marTop w:val="0"/>
      <w:marBottom w:val="0"/>
      <w:divBdr>
        <w:top w:val="none" w:sz="0" w:space="0" w:color="auto"/>
        <w:left w:val="none" w:sz="0" w:space="0" w:color="auto"/>
        <w:bottom w:val="none" w:sz="0" w:space="0" w:color="auto"/>
        <w:right w:val="none" w:sz="0" w:space="0" w:color="auto"/>
      </w:divBdr>
    </w:div>
    <w:div w:id="1996453518">
      <w:bodyDiv w:val="1"/>
      <w:marLeft w:val="0"/>
      <w:marRight w:val="0"/>
      <w:marTop w:val="0"/>
      <w:marBottom w:val="0"/>
      <w:divBdr>
        <w:top w:val="none" w:sz="0" w:space="0" w:color="auto"/>
        <w:left w:val="none" w:sz="0" w:space="0" w:color="auto"/>
        <w:bottom w:val="none" w:sz="0" w:space="0" w:color="auto"/>
        <w:right w:val="none" w:sz="0" w:space="0" w:color="auto"/>
      </w:divBdr>
      <w:divsChild>
        <w:div w:id="924264881">
          <w:marLeft w:val="-225"/>
          <w:marRight w:val="-225"/>
          <w:marTop w:val="0"/>
          <w:marBottom w:val="0"/>
          <w:divBdr>
            <w:top w:val="none" w:sz="0" w:space="0" w:color="auto"/>
            <w:left w:val="none" w:sz="0" w:space="0" w:color="auto"/>
            <w:bottom w:val="none" w:sz="0" w:space="0" w:color="auto"/>
            <w:right w:val="none" w:sz="0" w:space="0" w:color="auto"/>
          </w:divBdr>
          <w:divsChild>
            <w:div w:id="558639699">
              <w:marLeft w:val="0"/>
              <w:marRight w:val="0"/>
              <w:marTop w:val="0"/>
              <w:marBottom w:val="0"/>
              <w:divBdr>
                <w:top w:val="none" w:sz="0" w:space="0" w:color="auto"/>
                <w:left w:val="none" w:sz="0" w:space="0" w:color="auto"/>
                <w:bottom w:val="none" w:sz="0" w:space="0" w:color="auto"/>
                <w:right w:val="none" w:sz="0" w:space="0" w:color="auto"/>
              </w:divBdr>
              <w:divsChild>
                <w:div w:id="129172555">
                  <w:marLeft w:val="-225"/>
                  <w:marRight w:val="-225"/>
                  <w:marTop w:val="0"/>
                  <w:marBottom w:val="0"/>
                  <w:divBdr>
                    <w:top w:val="none" w:sz="0" w:space="0" w:color="auto"/>
                    <w:left w:val="none" w:sz="0" w:space="0" w:color="auto"/>
                    <w:bottom w:val="none" w:sz="0" w:space="0" w:color="auto"/>
                    <w:right w:val="none" w:sz="0" w:space="0" w:color="auto"/>
                  </w:divBdr>
                  <w:divsChild>
                    <w:div w:id="1165826847">
                      <w:marLeft w:val="0"/>
                      <w:marRight w:val="0"/>
                      <w:marTop w:val="0"/>
                      <w:marBottom w:val="0"/>
                      <w:divBdr>
                        <w:top w:val="none" w:sz="0" w:space="0" w:color="auto"/>
                        <w:left w:val="none" w:sz="0" w:space="0" w:color="auto"/>
                        <w:bottom w:val="none" w:sz="0" w:space="0" w:color="auto"/>
                        <w:right w:val="none" w:sz="0" w:space="0" w:color="auto"/>
                      </w:divBdr>
                    </w:div>
                  </w:divsChild>
                </w:div>
                <w:div w:id="765425815">
                  <w:marLeft w:val="-225"/>
                  <w:marRight w:val="-225"/>
                  <w:marTop w:val="0"/>
                  <w:marBottom w:val="0"/>
                  <w:divBdr>
                    <w:top w:val="none" w:sz="0" w:space="0" w:color="auto"/>
                    <w:left w:val="none" w:sz="0" w:space="0" w:color="auto"/>
                    <w:bottom w:val="none" w:sz="0" w:space="0" w:color="auto"/>
                    <w:right w:val="none" w:sz="0" w:space="0" w:color="auto"/>
                  </w:divBdr>
                  <w:divsChild>
                    <w:div w:id="1166242428">
                      <w:marLeft w:val="0"/>
                      <w:marRight w:val="0"/>
                      <w:marTop w:val="0"/>
                      <w:marBottom w:val="0"/>
                      <w:divBdr>
                        <w:top w:val="none" w:sz="0" w:space="0" w:color="auto"/>
                        <w:left w:val="none" w:sz="0" w:space="0" w:color="auto"/>
                        <w:bottom w:val="none" w:sz="0" w:space="0" w:color="auto"/>
                        <w:right w:val="none" w:sz="0" w:space="0" w:color="auto"/>
                      </w:divBdr>
                    </w:div>
                  </w:divsChild>
                </w:div>
                <w:div w:id="797530627">
                  <w:marLeft w:val="-225"/>
                  <w:marRight w:val="-225"/>
                  <w:marTop w:val="0"/>
                  <w:marBottom w:val="0"/>
                  <w:divBdr>
                    <w:top w:val="none" w:sz="0" w:space="0" w:color="auto"/>
                    <w:left w:val="none" w:sz="0" w:space="0" w:color="auto"/>
                    <w:bottom w:val="none" w:sz="0" w:space="0" w:color="auto"/>
                    <w:right w:val="none" w:sz="0" w:space="0" w:color="auto"/>
                  </w:divBdr>
                  <w:divsChild>
                    <w:div w:id="1500316530">
                      <w:marLeft w:val="0"/>
                      <w:marRight w:val="0"/>
                      <w:marTop w:val="0"/>
                      <w:marBottom w:val="0"/>
                      <w:divBdr>
                        <w:top w:val="none" w:sz="0" w:space="0" w:color="auto"/>
                        <w:left w:val="none" w:sz="0" w:space="0" w:color="auto"/>
                        <w:bottom w:val="none" w:sz="0" w:space="0" w:color="auto"/>
                        <w:right w:val="none" w:sz="0" w:space="0" w:color="auto"/>
                      </w:divBdr>
                    </w:div>
                  </w:divsChild>
                </w:div>
                <w:div w:id="554975892">
                  <w:marLeft w:val="-225"/>
                  <w:marRight w:val="-225"/>
                  <w:marTop w:val="0"/>
                  <w:marBottom w:val="0"/>
                  <w:divBdr>
                    <w:top w:val="none" w:sz="0" w:space="0" w:color="auto"/>
                    <w:left w:val="none" w:sz="0" w:space="0" w:color="auto"/>
                    <w:bottom w:val="none" w:sz="0" w:space="0" w:color="auto"/>
                    <w:right w:val="none" w:sz="0" w:space="0" w:color="auto"/>
                  </w:divBdr>
                  <w:divsChild>
                    <w:div w:id="1434402778">
                      <w:marLeft w:val="0"/>
                      <w:marRight w:val="0"/>
                      <w:marTop w:val="0"/>
                      <w:marBottom w:val="0"/>
                      <w:divBdr>
                        <w:top w:val="none" w:sz="0" w:space="0" w:color="auto"/>
                        <w:left w:val="none" w:sz="0" w:space="0" w:color="auto"/>
                        <w:bottom w:val="none" w:sz="0" w:space="0" w:color="auto"/>
                        <w:right w:val="none" w:sz="0" w:space="0" w:color="auto"/>
                      </w:divBdr>
                    </w:div>
                  </w:divsChild>
                </w:div>
                <w:div w:id="1482961629">
                  <w:marLeft w:val="-225"/>
                  <w:marRight w:val="-225"/>
                  <w:marTop w:val="0"/>
                  <w:marBottom w:val="0"/>
                  <w:divBdr>
                    <w:top w:val="none" w:sz="0" w:space="0" w:color="auto"/>
                    <w:left w:val="none" w:sz="0" w:space="0" w:color="auto"/>
                    <w:bottom w:val="none" w:sz="0" w:space="0" w:color="auto"/>
                    <w:right w:val="none" w:sz="0" w:space="0" w:color="auto"/>
                  </w:divBdr>
                  <w:divsChild>
                    <w:div w:id="1344672054">
                      <w:marLeft w:val="0"/>
                      <w:marRight w:val="0"/>
                      <w:marTop w:val="0"/>
                      <w:marBottom w:val="0"/>
                      <w:divBdr>
                        <w:top w:val="none" w:sz="0" w:space="0" w:color="auto"/>
                        <w:left w:val="none" w:sz="0" w:space="0" w:color="auto"/>
                        <w:bottom w:val="none" w:sz="0" w:space="0" w:color="auto"/>
                        <w:right w:val="none" w:sz="0" w:space="0" w:color="auto"/>
                      </w:divBdr>
                    </w:div>
                  </w:divsChild>
                </w:div>
                <w:div w:id="280917025">
                  <w:marLeft w:val="-225"/>
                  <w:marRight w:val="-225"/>
                  <w:marTop w:val="0"/>
                  <w:marBottom w:val="0"/>
                  <w:divBdr>
                    <w:top w:val="none" w:sz="0" w:space="0" w:color="auto"/>
                    <w:left w:val="none" w:sz="0" w:space="0" w:color="auto"/>
                    <w:bottom w:val="none" w:sz="0" w:space="0" w:color="auto"/>
                    <w:right w:val="none" w:sz="0" w:space="0" w:color="auto"/>
                  </w:divBdr>
                  <w:divsChild>
                    <w:div w:id="1454597434">
                      <w:marLeft w:val="0"/>
                      <w:marRight w:val="0"/>
                      <w:marTop w:val="0"/>
                      <w:marBottom w:val="0"/>
                      <w:divBdr>
                        <w:top w:val="none" w:sz="0" w:space="0" w:color="auto"/>
                        <w:left w:val="none" w:sz="0" w:space="0" w:color="auto"/>
                        <w:bottom w:val="none" w:sz="0" w:space="0" w:color="auto"/>
                        <w:right w:val="none" w:sz="0" w:space="0" w:color="auto"/>
                      </w:divBdr>
                    </w:div>
                  </w:divsChild>
                </w:div>
                <w:div w:id="107088809">
                  <w:marLeft w:val="-225"/>
                  <w:marRight w:val="-225"/>
                  <w:marTop w:val="0"/>
                  <w:marBottom w:val="0"/>
                  <w:divBdr>
                    <w:top w:val="none" w:sz="0" w:space="0" w:color="auto"/>
                    <w:left w:val="none" w:sz="0" w:space="0" w:color="auto"/>
                    <w:bottom w:val="none" w:sz="0" w:space="0" w:color="auto"/>
                    <w:right w:val="none" w:sz="0" w:space="0" w:color="auto"/>
                  </w:divBdr>
                  <w:divsChild>
                    <w:div w:id="1363940540">
                      <w:marLeft w:val="0"/>
                      <w:marRight w:val="0"/>
                      <w:marTop w:val="0"/>
                      <w:marBottom w:val="0"/>
                      <w:divBdr>
                        <w:top w:val="none" w:sz="0" w:space="0" w:color="auto"/>
                        <w:left w:val="none" w:sz="0" w:space="0" w:color="auto"/>
                        <w:bottom w:val="none" w:sz="0" w:space="0" w:color="auto"/>
                        <w:right w:val="none" w:sz="0" w:space="0" w:color="auto"/>
                      </w:divBdr>
                    </w:div>
                  </w:divsChild>
                </w:div>
                <w:div w:id="383792533">
                  <w:marLeft w:val="-225"/>
                  <w:marRight w:val="-225"/>
                  <w:marTop w:val="0"/>
                  <w:marBottom w:val="0"/>
                  <w:divBdr>
                    <w:top w:val="none" w:sz="0" w:space="0" w:color="auto"/>
                    <w:left w:val="none" w:sz="0" w:space="0" w:color="auto"/>
                    <w:bottom w:val="none" w:sz="0" w:space="0" w:color="auto"/>
                    <w:right w:val="none" w:sz="0" w:space="0" w:color="auto"/>
                  </w:divBdr>
                  <w:divsChild>
                    <w:div w:id="1593389310">
                      <w:marLeft w:val="0"/>
                      <w:marRight w:val="0"/>
                      <w:marTop w:val="0"/>
                      <w:marBottom w:val="0"/>
                      <w:divBdr>
                        <w:top w:val="none" w:sz="0" w:space="0" w:color="auto"/>
                        <w:left w:val="none" w:sz="0" w:space="0" w:color="auto"/>
                        <w:bottom w:val="none" w:sz="0" w:space="0" w:color="auto"/>
                        <w:right w:val="none" w:sz="0" w:space="0" w:color="auto"/>
                      </w:divBdr>
                    </w:div>
                  </w:divsChild>
                </w:div>
                <w:div w:id="272783604">
                  <w:marLeft w:val="-225"/>
                  <w:marRight w:val="-225"/>
                  <w:marTop w:val="0"/>
                  <w:marBottom w:val="0"/>
                  <w:divBdr>
                    <w:top w:val="none" w:sz="0" w:space="0" w:color="auto"/>
                    <w:left w:val="none" w:sz="0" w:space="0" w:color="auto"/>
                    <w:bottom w:val="none" w:sz="0" w:space="0" w:color="auto"/>
                    <w:right w:val="none" w:sz="0" w:space="0" w:color="auto"/>
                  </w:divBdr>
                  <w:divsChild>
                    <w:div w:id="579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ad@littlesutto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FF360EE859342AF6B5B16A4542E1A" ma:contentTypeVersion="17" ma:contentTypeDescription="Create a new document." ma:contentTypeScope="" ma:versionID="80eacc7cf9994173e7890fbc243f122b">
  <xsd:schema xmlns:xsd="http://www.w3.org/2001/XMLSchema" xmlns:xs="http://www.w3.org/2001/XMLSchema" xmlns:p="http://schemas.microsoft.com/office/2006/metadata/properties" xmlns:ns3="0e67bf04-1c72-475d-b0ff-d7fd0d51b7db" xmlns:ns4="e4115f94-3647-41c2-be36-8957fb5fb245" targetNamespace="http://schemas.microsoft.com/office/2006/metadata/properties" ma:root="true" ma:fieldsID="d5eae83aa8848e4fab6353e6c88a42a8" ns3:_="" ns4:_="">
    <xsd:import namespace="0e67bf04-1c72-475d-b0ff-d7fd0d51b7db"/>
    <xsd:import namespace="e4115f94-3647-41c2-be36-8957fb5fb2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7bf04-1c72-475d-b0ff-d7fd0d51b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15f94-3647-41c2-be36-8957fb5fb2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67bf04-1c72-475d-b0ff-d7fd0d51b7db" xsi:nil="true"/>
  </documentManagement>
</p:properties>
</file>

<file path=customXml/itemProps1.xml><?xml version="1.0" encoding="utf-8"?>
<ds:datastoreItem xmlns:ds="http://schemas.openxmlformats.org/officeDocument/2006/customXml" ds:itemID="{8087A58B-5C54-4FD5-8DBD-1A875DF03113}">
  <ds:schemaRefs>
    <ds:schemaRef ds:uri="http://schemas.microsoft.com/sharepoint/v3/contenttype/forms"/>
  </ds:schemaRefs>
</ds:datastoreItem>
</file>

<file path=customXml/itemProps2.xml><?xml version="1.0" encoding="utf-8"?>
<ds:datastoreItem xmlns:ds="http://schemas.openxmlformats.org/officeDocument/2006/customXml" ds:itemID="{4C55A278-14D0-4A19-8869-3547B25F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7bf04-1c72-475d-b0ff-d7fd0d51b7db"/>
    <ds:schemaRef ds:uri="e4115f94-3647-41c2-be36-8957fb5fb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E96A9-8DC2-4E95-8501-BACAA8D0BCF5}">
  <ds:schemaRefs>
    <ds:schemaRef ds:uri="http://schemas.microsoft.com/office/2006/metadata/properties"/>
    <ds:schemaRef ds:uri="http://schemas.microsoft.com/office/infopath/2007/PartnerControls"/>
    <ds:schemaRef ds:uri="0e67bf04-1c72-475d-b0ff-d7fd0d51b7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Sutton Primary Head</dc:creator>
  <cp:keywords/>
  <dc:description/>
  <cp:lastModifiedBy>Head</cp:lastModifiedBy>
  <cp:revision>2</cp:revision>
  <dcterms:created xsi:type="dcterms:W3CDTF">2026-07-13T15:21:00Z</dcterms:created>
  <dcterms:modified xsi:type="dcterms:W3CDTF">2026-07-13T15:21:00Z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0x010100E7DFF360EE859342AF6B5B16A4542E1A</vt:lpwstr>
  </property>
</Properties>
</file>