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2754" w:rsidR="00512754" w:rsidP="00512754" w:rsidRDefault="00512754" w14:paraId="3F5DB1F4" w14:textId="1C7CF690">
      <w:pPr>
        <w:rPr>
          <w:rFonts w:ascii="Poppins" w:hAnsi="Poppins" w:cs="Poppins"/>
          <w:b w:val="1"/>
          <w:bCs w:val="1"/>
          <w:sz w:val="28"/>
          <w:szCs w:val="28"/>
        </w:rPr>
      </w:pPr>
      <w:r w:rsidRPr="2B7C9CC2" w:rsidR="60811E09">
        <w:rPr>
          <w:rFonts w:ascii="Poppins" w:hAnsi="Poppins" w:cs="Poppins"/>
          <w:b w:val="1"/>
          <w:bCs w:val="1"/>
          <w:i w:val="1"/>
          <w:iCs w:val="1"/>
          <w:sz w:val="28"/>
          <w:szCs w:val="28"/>
        </w:rPr>
        <w:t>=</w:t>
      </w:r>
      <w:r w:rsidRPr="2B7C9CC2" w:rsidR="00512754">
        <w:rPr>
          <w:rFonts w:ascii="Poppins" w:hAnsi="Poppins" w:cs="Poppins"/>
          <w:b w:val="1"/>
          <w:bCs w:val="1"/>
          <w:i w:val="1"/>
          <w:iCs w:val="1"/>
          <w:sz w:val="28"/>
          <w:szCs w:val="28"/>
        </w:rPr>
        <w:t>JOB DESCRIPTION AND PERSON SPECIFICATION</w:t>
      </w:r>
      <w:r w:rsidRPr="2B7C9CC2" w:rsidR="00512754">
        <w:rPr>
          <w:rFonts w:ascii="Poppins" w:hAnsi="Poppins" w:cs="Poppins"/>
          <w:b w:val="1"/>
          <w:bCs w:val="1"/>
          <w:sz w:val="28"/>
          <w:szCs w:val="28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Pr="00512754" w:rsidR="00512754" w:rsidTr="1783C52D" w14:paraId="2A943A8C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D966" w:themeFill="accent4" w:themeFillTint="99"/>
            <w:hideMark/>
          </w:tcPr>
          <w:p w:rsidRPr="00512754" w:rsidR="00512754" w:rsidP="00512754" w:rsidRDefault="00512754" w14:paraId="0880C053" w14:textId="77777777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512754">
              <w:rPr>
                <w:rFonts w:ascii="Poppins" w:hAnsi="Poppins" w:cs="Poppins"/>
                <w:b/>
                <w:bCs/>
              </w:rPr>
              <w:t>Job Title: </w:t>
            </w:r>
          </w:p>
        </w:tc>
        <w:tc>
          <w:tcPr>
            <w:tcW w:w="6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512754" w:rsidR="00512754" w:rsidP="00512754" w:rsidRDefault="06775B8A" w14:paraId="4E5EEC18" w14:textId="6F51A9D8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19B86E3D">
              <w:rPr>
                <w:rFonts w:ascii="Poppins" w:hAnsi="Poppins" w:cs="Poppins"/>
                <w:b/>
                <w:bCs/>
              </w:rPr>
              <w:t>Midday Supervisor</w:t>
            </w:r>
            <w:r w:rsidRPr="19B86E3D" w:rsidR="167F1918">
              <w:rPr>
                <w:rFonts w:ascii="Poppins" w:hAnsi="Poppins" w:cs="Poppins"/>
                <w:b/>
                <w:bCs/>
              </w:rPr>
              <w:t>y</w:t>
            </w:r>
            <w:r w:rsidRPr="19B86E3D">
              <w:rPr>
                <w:rFonts w:ascii="Poppins" w:hAnsi="Poppins" w:cs="Poppins"/>
                <w:b/>
                <w:bCs/>
              </w:rPr>
              <w:t xml:space="preserve"> Assistant </w:t>
            </w:r>
          </w:p>
        </w:tc>
      </w:tr>
      <w:tr w:rsidRPr="00512754" w:rsidR="00512754" w:rsidTr="1783C52D" w14:paraId="1300FCD7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D966" w:themeFill="accent4" w:themeFillTint="99"/>
            <w:hideMark/>
          </w:tcPr>
          <w:p w:rsidRPr="00512754" w:rsidR="00512754" w:rsidP="00512754" w:rsidRDefault="00512754" w14:paraId="1396E0EF" w14:textId="77777777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512754">
              <w:rPr>
                <w:rFonts w:ascii="Poppins" w:hAnsi="Poppins" w:cs="Poppins"/>
                <w:b/>
                <w:bCs/>
              </w:rPr>
              <w:t>JD Reference: </w:t>
            </w:r>
          </w:p>
        </w:tc>
        <w:tc>
          <w:tcPr>
            <w:tcW w:w="6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512754" w:rsidR="00512754" w:rsidP="00512754" w:rsidRDefault="00512754" w14:paraId="1E3FDCA9" w14:textId="1C4095B6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19B86E3D">
              <w:rPr>
                <w:rFonts w:ascii="Poppins" w:hAnsi="Poppins" w:cs="Poppins"/>
                <w:b/>
                <w:bCs/>
              </w:rPr>
              <w:t> </w:t>
            </w:r>
            <w:r w:rsidRPr="19B86E3D" w:rsidR="79892661">
              <w:rPr>
                <w:rFonts w:ascii="Poppins" w:hAnsi="Poppins" w:cs="Poppins"/>
                <w:b/>
                <w:bCs/>
              </w:rPr>
              <w:t>JD - 013</w:t>
            </w:r>
          </w:p>
        </w:tc>
      </w:tr>
      <w:tr w:rsidRPr="00512754" w:rsidR="00512754" w:rsidTr="1783C52D" w14:paraId="4B62DCEC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D966" w:themeFill="accent4" w:themeFillTint="99"/>
            <w:hideMark/>
          </w:tcPr>
          <w:p w:rsidRPr="00512754" w:rsidR="00512754" w:rsidP="00512754" w:rsidRDefault="00512754" w14:paraId="27F0757C" w14:textId="77777777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512754">
              <w:rPr>
                <w:rFonts w:ascii="Poppins" w:hAnsi="Poppins" w:cs="Poppins"/>
                <w:b/>
                <w:bCs/>
              </w:rPr>
              <w:t>Nursery/School: </w:t>
            </w:r>
          </w:p>
        </w:tc>
        <w:tc>
          <w:tcPr>
            <w:tcW w:w="6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512754" w:rsidR="00512754" w:rsidP="00512754" w:rsidRDefault="00A52986" w14:paraId="4ED7E46C" w14:textId="3AA8A931">
            <w:pPr>
              <w:jc w:val="center"/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Parklands Nursery School</w:t>
            </w:r>
            <w:r w:rsidRPr="00512754" w:rsidR="00512754">
              <w:rPr>
                <w:rFonts w:ascii="Poppins" w:hAnsi="Poppins" w:cs="Poppins"/>
                <w:b/>
                <w:bCs/>
              </w:rPr>
              <w:t> </w:t>
            </w:r>
          </w:p>
        </w:tc>
      </w:tr>
      <w:tr w:rsidRPr="00512754" w:rsidR="00512754" w:rsidTr="1783C52D" w14:paraId="1FE2C491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D966" w:themeFill="accent4" w:themeFillTint="99"/>
            <w:hideMark/>
          </w:tcPr>
          <w:p w:rsidRPr="00512754" w:rsidR="00512754" w:rsidP="00512754" w:rsidRDefault="00512754" w14:paraId="2AC233D6" w14:textId="77777777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512754">
              <w:rPr>
                <w:rFonts w:ascii="Poppins" w:hAnsi="Poppins" w:cs="Poppins"/>
                <w:b/>
                <w:bCs/>
              </w:rPr>
              <w:t>Weeks: </w:t>
            </w:r>
          </w:p>
        </w:tc>
        <w:tc>
          <w:tcPr>
            <w:tcW w:w="6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512754" w:rsidR="00512754" w:rsidP="00512754" w:rsidRDefault="00512754" w14:paraId="774B5402" w14:textId="32A6F723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1783C52D">
              <w:rPr>
                <w:rFonts w:ascii="Poppins" w:hAnsi="Poppins" w:cs="Poppins"/>
                <w:b/>
                <w:bCs/>
              </w:rPr>
              <w:t> </w:t>
            </w:r>
            <w:r w:rsidRPr="1783C52D" w:rsidR="07E333B1">
              <w:rPr>
                <w:rFonts w:ascii="Poppins" w:hAnsi="Poppins" w:cs="Poppins"/>
                <w:b/>
                <w:bCs/>
              </w:rPr>
              <w:t>39 weeks (Term time plus training days)</w:t>
            </w:r>
          </w:p>
        </w:tc>
      </w:tr>
      <w:tr w:rsidRPr="00512754" w:rsidR="00512754" w:rsidTr="1783C52D" w14:paraId="415C6293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D966" w:themeFill="accent4" w:themeFillTint="99"/>
            <w:hideMark/>
          </w:tcPr>
          <w:p w:rsidRPr="00512754" w:rsidR="00512754" w:rsidP="00512754" w:rsidRDefault="00512754" w14:paraId="599BC19F" w14:textId="77777777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512754">
              <w:rPr>
                <w:rFonts w:ascii="Poppins" w:hAnsi="Poppins" w:cs="Poppins"/>
                <w:b/>
                <w:bCs/>
              </w:rPr>
              <w:t>Hours of work: </w:t>
            </w:r>
          </w:p>
        </w:tc>
        <w:tc>
          <w:tcPr>
            <w:tcW w:w="6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512754" w:rsidR="00512754" w:rsidP="00512754" w:rsidRDefault="00512754" w14:paraId="475FCD86" w14:textId="10241B13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512754">
              <w:rPr>
                <w:rFonts w:ascii="Poppins" w:hAnsi="Poppins" w:cs="Poppins"/>
                <w:b/>
                <w:bCs/>
              </w:rPr>
              <w:t> </w:t>
            </w:r>
            <w:r w:rsidR="00A52986">
              <w:rPr>
                <w:rFonts w:ascii="Poppins" w:hAnsi="Poppins" w:cs="Poppins"/>
                <w:b/>
                <w:bCs/>
              </w:rPr>
              <w:t>11.15am – 1.15pm</w:t>
            </w:r>
          </w:p>
        </w:tc>
      </w:tr>
      <w:tr w:rsidRPr="00512754" w:rsidR="00512754" w:rsidTr="1783C52D" w14:paraId="02CD7BD2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D966" w:themeFill="accent4" w:themeFillTint="99"/>
            <w:hideMark/>
          </w:tcPr>
          <w:p w:rsidRPr="00512754" w:rsidR="00512754" w:rsidP="00512754" w:rsidRDefault="00512754" w14:paraId="103E7387" w14:textId="77777777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512754">
              <w:rPr>
                <w:rFonts w:ascii="Poppins" w:hAnsi="Poppins" w:cs="Poppins"/>
                <w:b/>
                <w:bCs/>
              </w:rPr>
              <w:t>Salary: </w:t>
            </w:r>
          </w:p>
        </w:tc>
        <w:tc>
          <w:tcPr>
            <w:tcW w:w="6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512754" w:rsidR="00512754" w:rsidP="00512754" w:rsidRDefault="45232B69" w14:paraId="46E2B884" w14:textId="03CFEE27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13FFE845">
              <w:rPr>
                <w:rFonts w:ascii="Poppins" w:hAnsi="Poppins" w:cs="Poppins"/>
                <w:b/>
                <w:bCs/>
              </w:rPr>
              <w:t>Grade D SCP 3-4</w:t>
            </w:r>
            <w:r w:rsidRPr="13FFE845" w:rsidR="00512754">
              <w:rPr>
                <w:rFonts w:ascii="Poppins" w:hAnsi="Poppins" w:cs="Poppins"/>
                <w:b/>
                <w:bCs/>
              </w:rPr>
              <w:t> </w:t>
            </w:r>
          </w:p>
        </w:tc>
      </w:tr>
      <w:tr w:rsidRPr="00512754" w:rsidR="00512754" w:rsidTr="1783C52D" w14:paraId="2AB4C10B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D966" w:themeFill="accent4" w:themeFillTint="99"/>
            <w:hideMark/>
          </w:tcPr>
          <w:p w:rsidRPr="00512754" w:rsidR="00512754" w:rsidP="00512754" w:rsidRDefault="00512754" w14:paraId="2013CEEE" w14:textId="77777777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512754">
              <w:rPr>
                <w:rFonts w:ascii="Poppins" w:hAnsi="Poppins" w:cs="Poppins"/>
                <w:b/>
                <w:bCs/>
              </w:rPr>
              <w:t>Responsible to: </w:t>
            </w:r>
          </w:p>
        </w:tc>
        <w:tc>
          <w:tcPr>
            <w:tcW w:w="6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512754" w:rsidR="00512754" w:rsidP="00512754" w:rsidRDefault="7D217761" w14:paraId="32F63750" w14:textId="3CF8E2A0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19B86E3D">
              <w:rPr>
                <w:rFonts w:ascii="Poppins" w:hAnsi="Poppins" w:cs="Poppins"/>
                <w:b/>
                <w:bCs/>
              </w:rPr>
              <w:t>Deputy Head Teacher</w:t>
            </w:r>
          </w:p>
        </w:tc>
      </w:tr>
    </w:tbl>
    <w:p w:rsidRPr="00695F2C" w:rsidR="00F925F7" w:rsidP="003D6219" w:rsidRDefault="00F925F7" w14:paraId="6E1DE085" w14:textId="08CE41AA">
      <w:pPr>
        <w:jc w:val="center"/>
        <w:rPr>
          <w:rFonts w:ascii="Poppins" w:hAnsi="Poppins" w:cs="Poppins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Pr="00695F2C" w:rsidR="00050194" w:rsidTr="19B86E3D" w14:paraId="39BD106F" w14:textId="77777777">
        <w:trPr>
          <w:trHeight w:val="300"/>
        </w:trPr>
        <w:tc>
          <w:tcPr>
            <w:tcW w:w="2254" w:type="dxa"/>
            <w:shd w:val="clear" w:color="auto" w:fill="FFD966" w:themeFill="accent4" w:themeFillTint="99"/>
          </w:tcPr>
          <w:p w:rsidRPr="00512754" w:rsidR="00050194" w:rsidP="00050194" w:rsidRDefault="00050194" w14:paraId="536D5C00" w14:textId="5869FBDC">
            <w:pPr>
              <w:rPr>
                <w:rFonts w:ascii="Poppins" w:hAnsi="Poppins" w:cs="Poppins"/>
                <w:b/>
                <w:bCs/>
                <w:sz w:val="21"/>
                <w:szCs w:val="21"/>
              </w:rPr>
            </w:pPr>
            <w:r w:rsidRPr="00512754">
              <w:rPr>
                <w:rFonts w:ascii="Poppins" w:hAnsi="Poppins" w:cs="Poppins"/>
                <w:b/>
                <w:bCs/>
                <w:sz w:val="21"/>
                <w:szCs w:val="21"/>
              </w:rPr>
              <w:t>Role:</w:t>
            </w:r>
          </w:p>
        </w:tc>
        <w:tc>
          <w:tcPr>
            <w:tcW w:w="6762" w:type="dxa"/>
          </w:tcPr>
          <w:p w:rsidRPr="00695F2C" w:rsidR="00050194" w:rsidP="00C11FF2" w:rsidRDefault="53FD9E70" w14:paraId="256F4BD6" w14:textId="0E3AAF01">
            <w:pPr>
              <w:jc w:val="both"/>
              <w:rPr>
                <w:rFonts w:ascii="Poppins" w:hAnsi="Poppins" w:cs="Poppins"/>
                <w:sz w:val="21"/>
                <w:szCs w:val="21"/>
              </w:rPr>
            </w:pPr>
            <w:r w:rsidRPr="19B86E3D">
              <w:rPr>
                <w:rFonts w:ascii="Poppins" w:hAnsi="Poppins" w:cs="Poppins"/>
                <w:sz w:val="21"/>
                <w:szCs w:val="21"/>
              </w:rPr>
              <w:t>Supervise children during the lunch and break periods.</w:t>
            </w:r>
          </w:p>
        </w:tc>
      </w:tr>
      <w:tr w:rsidRPr="00695F2C" w:rsidR="00050194" w:rsidTr="19B86E3D" w14:paraId="55E921BE" w14:textId="77777777">
        <w:trPr>
          <w:trHeight w:val="300"/>
        </w:trPr>
        <w:tc>
          <w:tcPr>
            <w:tcW w:w="2254" w:type="dxa"/>
            <w:shd w:val="clear" w:color="auto" w:fill="FFD966" w:themeFill="accent4" w:themeFillTint="99"/>
          </w:tcPr>
          <w:p w:rsidRPr="00512754" w:rsidR="00050194" w:rsidP="00050194" w:rsidRDefault="00050194" w14:paraId="252C34F0" w14:textId="541D6358">
            <w:pPr>
              <w:rPr>
                <w:rFonts w:ascii="Poppins" w:hAnsi="Poppins" w:cs="Poppins"/>
                <w:b/>
                <w:bCs/>
                <w:sz w:val="21"/>
                <w:szCs w:val="21"/>
              </w:rPr>
            </w:pPr>
            <w:r w:rsidRPr="00512754">
              <w:rPr>
                <w:rFonts w:ascii="Poppins" w:hAnsi="Poppins" w:cs="Poppins"/>
                <w:b/>
                <w:bCs/>
                <w:sz w:val="21"/>
                <w:szCs w:val="21"/>
              </w:rPr>
              <w:t>Purpose of job:</w:t>
            </w:r>
          </w:p>
        </w:tc>
        <w:tc>
          <w:tcPr>
            <w:tcW w:w="6762" w:type="dxa"/>
          </w:tcPr>
          <w:p w:rsidRPr="00695F2C" w:rsidR="00E678C7" w:rsidP="19B86E3D" w:rsidRDefault="4022F85C" w14:paraId="2BF7A106" w14:textId="5461C87B">
            <w:pPr>
              <w:jc w:val="both"/>
              <w:rPr>
                <w:rFonts w:ascii="Poppins" w:hAnsi="Poppins" w:eastAsia="Poppins" w:cs="Poppins"/>
                <w:sz w:val="21"/>
                <w:szCs w:val="21"/>
              </w:rPr>
            </w:pPr>
            <w:r w:rsidRPr="19B86E3D">
              <w:rPr>
                <w:rFonts w:ascii="Poppins" w:hAnsi="Poppins" w:eastAsia="Poppins" w:cs="Poppins"/>
              </w:rPr>
              <w:t>Ensure the security and care of children of the nursery school and to promote their social development during the lunch period.</w:t>
            </w:r>
          </w:p>
        </w:tc>
      </w:tr>
    </w:tbl>
    <w:p w:rsidRPr="00695F2C" w:rsidR="00050194" w:rsidP="003D6219" w:rsidRDefault="00050194" w14:paraId="6BB9D6AB" w14:textId="3752535D">
      <w:pPr>
        <w:jc w:val="center"/>
        <w:rPr>
          <w:rFonts w:ascii="Poppins" w:hAnsi="Poppins" w:cs="Poppins"/>
          <w:sz w:val="21"/>
          <w:szCs w:val="21"/>
        </w:rPr>
      </w:pPr>
    </w:p>
    <w:p w:rsidRPr="00695F2C" w:rsidR="00050194" w:rsidP="0010435F" w:rsidRDefault="00050194" w14:paraId="62947938" w14:textId="2A136217">
      <w:pPr>
        <w:spacing w:after="0"/>
        <w:rPr>
          <w:rFonts w:ascii="Poppins" w:hAnsi="Poppins" w:cs="Poppins"/>
          <w:b/>
          <w:bCs/>
          <w:sz w:val="21"/>
          <w:szCs w:val="21"/>
        </w:rPr>
      </w:pPr>
      <w:r w:rsidRPr="00695F2C">
        <w:rPr>
          <w:rFonts w:ascii="Poppins" w:hAnsi="Poppins" w:cs="Poppins"/>
          <w:b/>
          <w:bCs/>
          <w:sz w:val="21"/>
          <w:szCs w:val="21"/>
        </w:rPr>
        <w:t>Responsibilities and Accountabilities:</w:t>
      </w:r>
    </w:p>
    <w:p w:rsidR="00B411DA" w:rsidP="00B411DA" w:rsidRDefault="00B411DA" w14:paraId="15937609" w14:textId="21234FCC">
      <w:pPr>
        <w:pStyle w:val="Default"/>
        <w:jc w:val="both"/>
        <w:rPr>
          <w:rFonts w:ascii="Poppins" w:hAnsi="Poppins" w:cs="Poppins"/>
          <w:sz w:val="21"/>
          <w:szCs w:val="21"/>
        </w:rPr>
      </w:pPr>
    </w:p>
    <w:p w:rsidR="00B90D8E" w:rsidP="19B86E3D" w:rsidRDefault="00B90D8E" w14:paraId="5CE9A279" w14:textId="302E8BEA">
      <w:pPr>
        <w:pStyle w:val="ListParagraph"/>
        <w:numPr>
          <w:ilvl w:val="0"/>
          <w:numId w:val="1"/>
        </w:numPr>
        <w:jc w:val="both"/>
        <w:rPr>
          <w:rFonts w:ascii="Poppins" w:hAnsi="Poppins" w:eastAsia="Poppins" w:cs="Poppins"/>
          <w:color w:val="000000" w:themeColor="text1"/>
          <w:sz w:val="22"/>
          <w:szCs w:val="22"/>
        </w:rPr>
      </w:pPr>
      <w:r w:rsidRPr="6A1CDC89">
        <w:rPr>
          <w:rFonts w:ascii="Poppins" w:hAnsi="Poppins" w:eastAsia="Poppins" w:cs="Poppins"/>
          <w:color w:val="000000" w:themeColor="text1"/>
          <w:sz w:val="22"/>
          <w:szCs w:val="22"/>
        </w:rPr>
        <w:t xml:space="preserve">Support all children to engage with lunch time routines, being able to sit with their peers and develop </w:t>
      </w:r>
      <w:r w:rsidRPr="6A1CDC89" w:rsidR="13300985">
        <w:rPr>
          <w:rFonts w:ascii="Poppins" w:hAnsi="Poppins" w:eastAsia="Poppins" w:cs="Poppins"/>
          <w:color w:val="000000" w:themeColor="text1"/>
          <w:sz w:val="22"/>
          <w:szCs w:val="22"/>
        </w:rPr>
        <w:t>self-help</w:t>
      </w:r>
      <w:r w:rsidRPr="6A1CDC89">
        <w:rPr>
          <w:rFonts w:ascii="Poppins" w:hAnsi="Poppins" w:eastAsia="Poppins" w:cs="Poppins"/>
          <w:color w:val="000000" w:themeColor="text1"/>
          <w:sz w:val="22"/>
          <w:szCs w:val="22"/>
        </w:rPr>
        <w:t xml:space="preserve"> skills with eating their prepacked lunch.</w:t>
      </w:r>
    </w:p>
    <w:p w:rsidR="4D318F97" w:rsidP="19B86E3D" w:rsidRDefault="4D318F97" w14:paraId="0E8DB282" w14:textId="61964533">
      <w:pPr>
        <w:pStyle w:val="ListParagraph"/>
        <w:numPr>
          <w:ilvl w:val="0"/>
          <w:numId w:val="1"/>
        </w:numPr>
        <w:jc w:val="both"/>
        <w:rPr>
          <w:rFonts w:ascii="Poppins" w:hAnsi="Poppins" w:eastAsia="Poppins" w:cs="Poppins"/>
          <w:color w:val="000000" w:themeColor="text1"/>
          <w:sz w:val="22"/>
          <w:szCs w:val="22"/>
        </w:rPr>
      </w:pPr>
      <w:r w:rsidRPr="13FFE845">
        <w:rPr>
          <w:rFonts w:ascii="Poppins" w:hAnsi="Poppins" w:eastAsia="Poppins" w:cs="Poppins"/>
          <w:color w:val="000000" w:themeColor="text1"/>
          <w:sz w:val="22"/>
          <w:szCs w:val="22"/>
        </w:rPr>
        <w:t xml:space="preserve">Supervise children, during the lunch periods, playground areas and </w:t>
      </w:r>
      <w:r w:rsidRPr="13FFE845" w:rsidR="3D44F3FD">
        <w:rPr>
          <w:rFonts w:ascii="Poppins" w:hAnsi="Poppins" w:eastAsia="Poppins" w:cs="Poppins"/>
          <w:color w:val="000000" w:themeColor="text1"/>
          <w:sz w:val="22"/>
          <w:szCs w:val="22"/>
        </w:rPr>
        <w:t xml:space="preserve">nursery </w:t>
      </w:r>
      <w:r w:rsidRPr="13FFE845">
        <w:rPr>
          <w:rFonts w:ascii="Poppins" w:hAnsi="Poppins" w:eastAsia="Poppins" w:cs="Poppins"/>
          <w:color w:val="000000" w:themeColor="text1"/>
          <w:sz w:val="22"/>
          <w:szCs w:val="22"/>
        </w:rPr>
        <w:t xml:space="preserve">school premises, ensuring the safety, welfare, physical and mental well-being of </w:t>
      </w:r>
      <w:r w:rsidRPr="13FFE845" w:rsidR="2AA84E07">
        <w:rPr>
          <w:rFonts w:ascii="Poppins" w:hAnsi="Poppins" w:eastAsia="Poppins" w:cs="Poppins"/>
          <w:color w:val="000000" w:themeColor="text1"/>
          <w:sz w:val="22"/>
          <w:szCs w:val="22"/>
        </w:rPr>
        <w:t>children</w:t>
      </w:r>
      <w:r w:rsidR="00B90D8E">
        <w:rPr>
          <w:rFonts w:ascii="Poppins" w:hAnsi="Poppins" w:eastAsia="Poppins" w:cs="Poppins"/>
          <w:color w:val="000000" w:themeColor="text1"/>
          <w:sz w:val="22"/>
          <w:szCs w:val="22"/>
        </w:rPr>
        <w:t>.</w:t>
      </w:r>
    </w:p>
    <w:p w:rsidR="391C8795" w:rsidP="19B86E3D" w:rsidRDefault="391C8795" w14:paraId="24032052" w14:textId="5E7DAEE5">
      <w:pPr>
        <w:pStyle w:val="ListParagraph"/>
        <w:numPr>
          <w:ilvl w:val="0"/>
          <w:numId w:val="1"/>
        </w:numPr>
        <w:jc w:val="both"/>
        <w:rPr>
          <w:rFonts w:ascii="Poppins" w:hAnsi="Poppins" w:eastAsia="Poppins" w:cs="Poppins"/>
          <w:color w:val="000000" w:themeColor="text1"/>
          <w:sz w:val="22"/>
          <w:szCs w:val="22"/>
        </w:rPr>
      </w:pPr>
      <w:r w:rsidRPr="19B86E3D">
        <w:rPr>
          <w:rFonts w:ascii="Poppins" w:hAnsi="Poppins" w:eastAsia="Poppins" w:cs="Poppins"/>
          <w:color w:val="000000" w:themeColor="text1"/>
          <w:sz w:val="22"/>
          <w:szCs w:val="22"/>
        </w:rPr>
        <w:t>To</w:t>
      </w:r>
      <w:r w:rsidR="00B90D8E">
        <w:rPr>
          <w:rFonts w:ascii="Poppins" w:hAnsi="Poppins" w:eastAsia="Poppins" w:cs="Poppins"/>
          <w:color w:val="000000" w:themeColor="text1"/>
          <w:sz w:val="22"/>
          <w:szCs w:val="22"/>
        </w:rPr>
        <w:t xml:space="preserve"> support children in developing self-control and respect as part of a wider group, following the schools Behaviour and Relationships policy in promoting restorative practices. Report any unwanted behaviours to senior leadership team and follow any</w:t>
      </w:r>
      <w:r w:rsidR="001762CC">
        <w:rPr>
          <w:rFonts w:ascii="Poppins" w:hAnsi="Poppins" w:eastAsia="Poppins" w:cs="Poppins"/>
          <w:color w:val="000000" w:themeColor="text1"/>
          <w:sz w:val="22"/>
          <w:szCs w:val="22"/>
        </w:rPr>
        <w:t xml:space="preserve"> individual care or</w:t>
      </w:r>
      <w:r w:rsidR="00B90D8E">
        <w:rPr>
          <w:rFonts w:ascii="Poppins" w:hAnsi="Poppins" w:eastAsia="Poppins" w:cs="Poppins"/>
          <w:color w:val="000000" w:themeColor="text1"/>
          <w:sz w:val="22"/>
          <w:szCs w:val="22"/>
        </w:rPr>
        <w:t xml:space="preserve"> behaviour support plans.</w:t>
      </w:r>
      <w:r w:rsidRPr="19B86E3D">
        <w:rPr>
          <w:rFonts w:ascii="Poppins" w:hAnsi="Poppins" w:eastAsia="Poppins" w:cs="Poppins"/>
          <w:color w:val="000000" w:themeColor="text1"/>
          <w:sz w:val="22"/>
          <w:szCs w:val="22"/>
        </w:rPr>
        <w:t xml:space="preserve"> </w:t>
      </w:r>
    </w:p>
    <w:p w:rsidR="5424FD42" w:rsidP="19B86E3D" w:rsidRDefault="5424FD42" w14:paraId="5772070B" w14:textId="0ACC5709">
      <w:pPr>
        <w:pStyle w:val="ListParagraph"/>
        <w:numPr>
          <w:ilvl w:val="0"/>
          <w:numId w:val="1"/>
        </w:numPr>
        <w:jc w:val="both"/>
        <w:rPr>
          <w:rFonts w:ascii="Poppins" w:hAnsi="Poppins" w:eastAsia="Poppins" w:cs="Poppins"/>
          <w:color w:val="000000" w:themeColor="text1"/>
          <w:sz w:val="22"/>
          <w:szCs w:val="22"/>
        </w:rPr>
      </w:pPr>
      <w:r w:rsidRPr="19B86E3D">
        <w:rPr>
          <w:rFonts w:ascii="Poppins" w:hAnsi="Poppins" w:eastAsia="Poppins" w:cs="Poppins"/>
          <w:color w:val="000000" w:themeColor="text1"/>
          <w:sz w:val="22"/>
          <w:szCs w:val="22"/>
        </w:rPr>
        <w:t>Ensure the safety and wellbeing of children, providing emotional support where necessary.</w:t>
      </w:r>
    </w:p>
    <w:p w:rsidR="5424FD42" w:rsidP="19B86E3D" w:rsidRDefault="5424FD42" w14:paraId="20620132" w14:textId="69B6C818">
      <w:pPr>
        <w:pStyle w:val="ListParagraph"/>
        <w:numPr>
          <w:ilvl w:val="0"/>
          <w:numId w:val="1"/>
        </w:numPr>
        <w:jc w:val="both"/>
        <w:rPr>
          <w:rFonts w:ascii="Poppins" w:hAnsi="Poppins" w:eastAsia="Poppins" w:cs="Poppins"/>
          <w:color w:val="000000" w:themeColor="text1"/>
          <w:sz w:val="22"/>
          <w:szCs w:val="22"/>
        </w:rPr>
      </w:pPr>
      <w:r w:rsidRPr="19B86E3D">
        <w:rPr>
          <w:rFonts w:ascii="Poppins" w:hAnsi="Poppins" w:eastAsia="Poppins" w:cs="Poppins"/>
          <w:color w:val="000000" w:themeColor="text1"/>
          <w:sz w:val="22"/>
          <w:szCs w:val="22"/>
        </w:rPr>
        <w:t xml:space="preserve">Arrange and supervise </w:t>
      </w:r>
      <w:r w:rsidR="00B90D8E">
        <w:rPr>
          <w:rFonts w:ascii="Poppins" w:hAnsi="Poppins" w:eastAsia="Poppins" w:cs="Poppins"/>
          <w:color w:val="000000" w:themeColor="text1"/>
          <w:sz w:val="22"/>
          <w:szCs w:val="22"/>
        </w:rPr>
        <w:t>the provision and experiences.</w:t>
      </w:r>
    </w:p>
    <w:p w:rsidR="00B90D8E" w:rsidP="19B86E3D" w:rsidRDefault="00B90D8E" w14:paraId="0C9FC133" w14:textId="449421B9">
      <w:pPr>
        <w:pStyle w:val="ListParagraph"/>
        <w:numPr>
          <w:ilvl w:val="0"/>
          <w:numId w:val="1"/>
        </w:numPr>
        <w:jc w:val="both"/>
        <w:rPr>
          <w:rFonts w:ascii="Poppins" w:hAnsi="Poppins" w:eastAsia="Poppins" w:cs="Poppins"/>
          <w:color w:val="000000" w:themeColor="text1"/>
          <w:sz w:val="22"/>
          <w:szCs w:val="22"/>
        </w:rPr>
      </w:pPr>
      <w:r>
        <w:rPr>
          <w:rFonts w:ascii="Poppins" w:hAnsi="Poppins" w:eastAsia="Poppins" w:cs="Poppins"/>
          <w:color w:val="000000" w:themeColor="text1"/>
          <w:sz w:val="22"/>
          <w:szCs w:val="22"/>
        </w:rPr>
        <w:t>Using your knowledge of food hygiene practices and allergy awareness, ensure the children are kept safe following the schools’ policies for food hygiene.</w:t>
      </w:r>
    </w:p>
    <w:p w:rsidR="5424FD42" w:rsidP="19B86E3D" w:rsidRDefault="5424FD42" w14:paraId="3CCFEEA3" w14:textId="5CAE7419">
      <w:pPr>
        <w:pStyle w:val="ListParagraph"/>
        <w:numPr>
          <w:ilvl w:val="0"/>
          <w:numId w:val="1"/>
        </w:numPr>
        <w:jc w:val="both"/>
        <w:rPr>
          <w:rFonts w:ascii="Poppins" w:hAnsi="Poppins" w:eastAsia="Poppins" w:cs="Poppins"/>
          <w:color w:val="000000" w:themeColor="text1"/>
          <w:sz w:val="22"/>
          <w:szCs w:val="22"/>
        </w:rPr>
      </w:pPr>
      <w:r w:rsidRPr="19B86E3D">
        <w:rPr>
          <w:rFonts w:ascii="Poppins" w:hAnsi="Poppins" w:eastAsia="Poppins" w:cs="Poppins"/>
          <w:color w:val="000000" w:themeColor="text1"/>
          <w:sz w:val="22"/>
          <w:szCs w:val="22"/>
        </w:rPr>
        <w:t>Ensure that all children who suffer any injury or accident are dealt with appropriately following the school’s agreed procedures. (Call for first aid assistance as necessary)</w:t>
      </w:r>
    </w:p>
    <w:p w:rsidRPr="00695F2C" w:rsidR="00EF234C" w:rsidP="00B411DA" w:rsidRDefault="00EF234C" w14:paraId="62B8FDFA" w14:textId="77777777">
      <w:pPr>
        <w:pStyle w:val="Default"/>
        <w:jc w:val="both"/>
        <w:rPr>
          <w:rFonts w:ascii="Poppins" w:hAnsi="Poppins" w:cs="Poppins"/>
          <w:sz w:val="21"/>
          <w:szCs w:val="21"/>
        </w:rPr>
      </w:pPr>
    </w:p>
    <w:p w:rsidR="00050194" w:rsidP="19B86E3D" w:rsidRDefault="00050194" w14:paraId="2217CAB7" w14:textId="4BBDF1A4">
      <w:pPr>
        <w:pStyle w:val="Default"/>
        <w:jc w:val="both"/>
        <w:rPr>
          <w:rFonts w:ascii="Poppins" w:hAnsi="Poppins" w:cs="Poppins"/>
          <w:sz w:val="21"/>
          <w:szCs w:val="21"/>
        </w:rPr>
      </w:pPr>
      <w:r w:rsidRPr="19B86E3D">
        <w:rPr>
          <w:rFonts w:ascii="Poppins" w:hAnsi="Poppins" w:cs="Poppins"/>
          <w:b/>
          <w:bCs/>
          <w:sz w:val="21"/>
          <w:szCs w:val="21"/>
        </w:rPr>
        <w:t>Support for School</w:t>
      </w:r>
      <w:r w:rsidRPr="19B86E3D" w:rsidR="1C4B06E1">
        <w:rPr>
          <w:rFonts w:ascii="Poppins" w:hAnsi="Poppins" w:cs="Poppins"/>
          <w:b/>
          <w:bCs/>
          <w:sz w:val="21"/>
          <w:szCs w:val="21"/>
        </w:rPr>
        <w:t xml:space="preserve">/ </w:t>
      </w:r>
      <w:r w:rsidRPr="19B86E3D" w:rsidR="000164DB">
        <w:rPr>
          <w:rFonts w:ascii="Poppins" w:hAnsi="Poppins" w:cs="Poppins"/>
          <w:b/>
          <w:bCs/>
          <w:sz w:val="21"/>
          <w:szCs w:val="21"/>
        </w:rPr>
        <w:t>Place of work</w:t>
      </w:r>
      <w:r w:rsidRPr="19B86E3D" w:rsidR="495B4413">
        <w:rPr>
          <w:rFonts w:ascii="Poppins" w:hAnsi="Poppins" w:cs="Poppins"/>
          <w:b/>
          <w:bCs/>
          <w:sz w:val="21"/>
          <w:szCs w:val="21"/>
        </w:rPr>
        <w:t>:</w:t>
      </w:r>
    </w:p>
    <w:p w:rsidR="19B86E3D" w:rsidP="19B86E3D" w:rsidRDefault="19B86E3D" w14:paraId="7D1E6475" w14:textId="1897C2A8">
      <w:pPr>
        <w:pStyle w:val="Default"/>
        <w:jc w:val="both"/>
        <w:rPr>
          <w:rFonts w:ascii="Poppins" w:hAnsi="Poppins" w:cs="Poppins"/>
          <w:b/>
          <w:bCs/>
          <w:sz w:val="21"/>
          <w:szCs w:val="21"/>
        </w:rPr>
      </w:pPr>
    </w:p>
    <w:p w:rsidR="495B4413" w:rsidP="19B86E3D" w:rsidRDefault="495B4413" w14:paraId="0761331B" w14:textId="59B025C5">
      <w:pPr>
        <w:pStyle w:val="Default"/>
        <w:numPr>
          <w:ilvl w:val="0"/>
          <w:numId w:val="2"/>
        </w:numPr>
        <w:ind w:left="426" w:hanging="357"/>
        <w:jc w:val="both"/>
        <w:rPr>
          <w:rFonts w:ascii="Poppins" w:hAnsi="Poppins" w:eastAsia="Poppins" w:cs="Poppins"/>
          <w:sz w:val="21"/>
          <w:szCs w:val="21"/>
        </w:rPr>
      </w:pPr>
      <w:r w:rsidRPr="19B86E3D">
        <w:rPr>
          <w:rFonts w:ascii="Poppins" w:hAnsi="Poppins" w:eastAsia="Poppins" w:cs="Poppins"/>
          <w:color w:val="000000" w:themeColor="text1"/>
          <w:sz w:val="21"/>
          <w:szCs w:val="21"/>
        </w:rPr>
        <w:t xml:space="preserve">Assist with the setting up and clearing of the </w:t>
      </w:r>
      <w:r w:rsidRPr="19B86E3D" w:rsidR="02495B0D">
        <w:rPr>
          <w:rFonts w:ascii="Poppins" w:hAnsi="Poppins" w:eastAsia="Poppins" w:cs="Poppins"/>
          <w:color w:val="000000" w:themeColor="text1"/>
          <w:sz w:val="21"/>
          <w:szCs w:val="21"/>
        </w:rPr>
        <w:t>l</w:t>
      </w:r>
      <w:r w:rsidRPr="19B86E3D">
        <w:rPr>
          <w:rFonts w:ascii="Poppins" w:hAnsi="Poppins" w:eastAsia="Poppins" w:cs="Poppins"/>
          <w:color w:val="000000" w:themeColor="text1"/>
          <w:sz w:val="21"/>
          <w:szCs w:val="21"/>
        </w:rPr>
        <w:t xml:space="preserve">unchtime provision e.g. tables, </w:t>
      </w:r>
      <w:r w:rsidRPr="19B86E3D" w:rsidR="5532D03E">
        <w:rPr>
          <w:rFonts w:ascii="Poppins" w:hAnsi="Poppins" w:eastAsia="Poppins" w:cs="Poppins"/>
          <w:color w:val="000000" w:themeColor="text1"/>
          <w:sz w:val="21"/>
          <w:szCs w:val="21"/>
        </w:rPr>
        <w:t>chairs</w:t>
      </w:r>
      <w:r w:rsidRPr="19B86E3D">
        <w:rPr>
          <w:rFonts w:ascii="Poppins" w:hAnsi="Poppins" w:eastAsia="Poppins" w:cs="Poppins"/>
          <w:color w:val="000000" w:themeColor="text1"/>
          <w:sz w:val="21"/>
          <w:szCs w:val="21"/>
        </w:rPr>
        <w:t>, waste bins etc</w:t>
      </w:r>
      <w:r w:rsidRPr="19B86E3D" w:rsidR="6B13EA1A">
        <w:rPr>
          <w:rFonts w:ascii="Poppins" w:hAnsi="Poppins" w:eastAsia="Poppins" w:cs="Poppins"/>
          <w:color w:val="000000" w:themeColor="text1"/>
          <w:sz w:val="21"/>
          <w:szCs w:val="21"/>
        </w:rPr>
        <w:t>.</w:t>
      </w:r>
    </w:p>
    <w:p w:rsidRPr="00695F2C" w:rsidR="00050194" w:rsidP="19B86E3D" w:rsidRDefault="45E09BE4" w14:paraId="69E69539" w14:textId="465A6284">
      <w:pPr>
        <w:pStyle w:val="Default"/>
        <w:numPr>
          <w:ilvl w:val="0"/>
          <w:numId w:val="2"/>
        </w:numPr>
        <w:ind w:left="426" w:hanging="357"/>
        <w:jc w:val="both"/>
        <w:rPr>
          <w:rFonts w:ascii="Poppins" w:hAnsi="Poppins" w:eastAsia="Poppins" w:cs="Poppins"/>
          <w:sz w:val="21"/>
          <w:szCs w:val="21"/>
        </w:rPr>
      </w:pPr>
      <w:r w:rsidRPr="19FDBE7D">
        <w:rPr>
          <w:rFonts w:ascii="Poppins" w:hAnsi="Poppins" w:eastAsia="Poppins" w:cs="Poppins"/>
          <w:color w:val="000000" w:themeColor="text1"/>
          <w:sz w:val="21"/>
          <w:szCs w:val="21"/>
        </w:rPr>
        <w:t xml:space="preserve">Promoting and ensuring good behaviour and calm atmosphere </w:t>
      </w:r>
      <w:r w:rsidRPr="19FDBE7D" w:rsidR="2AB1B104">
        <w:rPr>
          <w:rFonts w:ascii="Poppins" w:hAnsi="Poppins" w:eastAsia="Poppins" w:cs="Poppins"/>
          <w:color w:val="000000" w:themeColor="text1"/>
          <w:sz w:val="21"/>
          <w:szCs w:val="21"/>
        </w:rPr>
        <w:t>including</w:t>
      </w:r>
      <w:r w:rsidRPr="19FDBE7D">
        <w:rPr>
          <w:rFonts w:ascii="Poppins" w:hAnsi="Poppins" w:eastAsia="Poppins" w:cs="Poppins"/>
          <w:color w:val="000000" w:themeColor="text1"/>
          <w:sz w:val="21"/>
          <w:szCs w:val="21"/>
        </w:rPr>
        <w:t xml:space="preserve"> dealing with </w:t>
      </w:r>
      <w:r w:rsidR="00B90D8E">
        <w:rPr>
          <w:rFonts w:ascii="Poppins" w:hAnsi="Poppins" w:eastAsia="Poppins" w:cs="Poppins"/>
          <w:color w:val="000000" w:themeColor="text1"/>
          <w:sz w:val="21"/>
          <w:szCs w:val="21"/>
        </w:rPr>
        <w:t>unwanted behaviours</w:t>
      </w:r>
      <w:r w:rsidRPr="19FDBE7D">
        <w:rPr>
          <w:rFonts w:ascii="Poppins" w:hAnsi="Poppins" w:eastAsia="Poppins" w:cs="Poppins"/>
          <w:color w:val="000000" w:themeColor="text1"/>
          <w:sz w:val="21"/>
          <w:szCs w:val="21"/>
        </w:rPr>
        <w:t xml:space="preserve"> in accordance with the federations behaviour policy</w:t>
      </w:r>
      <w:r w:rsidRPr="19FDBE7D" w:rsidR="27F8731B">
        <w:rPr>
          <w:rFonts w:ascii="Poppins" w:hAnsi="Poppins" w:eastAsia="Poppins" w:cs="Poppins"/>
          <w:color w:val="000000" w:themeColor="text1"/>
          <w:sz w:val="21"/>
          <w:szCs w:val="21"/>
        </w:rPr>
        <w:t>.</w:t>
      </w:r>
    </w:p>
    <w:p w:rsidRPr="00695F2C" w:rsidR="00050194" w:rsidP="19B86E3D" w:rsidRDefault="595D7C4D" w14:paraId="3931AA18" w14:textId="5B66DB40">
      <w:pPr>
        <w:pStyle w:val="Default"/>
        <w:numPr>
          <w:ilvl w:val="0"/>
          <w:numId w:val="2"/>
        </w:numPr>
        <w:ind w:left="426" w:hanging="357"/>
        <w:jc w:val="both"/>
        <w:rPr>
          <w:rFonts w:ascii="Poppins" w:hAnsi="Poppins" w:eastAsia="Poppins" w:cs="Poppins"/>
          <w:sz w:val="21"/>
          <w:szCs w:val="21"/>
        </w:rPr>
      </w:pPr>
      <w:r w:rsidRPr="19B86E3D">
        <w:rPr>
          <w:rFonts w:ascii="Poppins" w:hAnsi="Poppins" w:eastAsia="Poppins" w:cs="Poppins"/>
          <w:color w:val="000000" w:themeColor="text1"/>
          <w:sz w:val="21"/>
          <w:szCs w:val="21"/>
        </w:rPr>
        <w:t>To assist children with cutting up food, opening tubs, pouring water etc. where appropriate to e.g. age of child, needs of child, as necessary.</w:t>
      </w:r>
    </w:p>
    <w:p w:rsidR="41D5A38B" w:rsidP="19B86E3D" w:rsidRDefault="41D5A38B" w14:paraId="3EC4FF2F" w14:textId="3B1026AF">
      <w:pPr>
        <w:pStyle w:val="Default"/>
        <w:numPr>
          <w:ilvl w:val="0"/>
          <w:numId w:val="2"/>
        </w:numPr>
        <w:ind w:left="426" w:hanging="357"/>
        <w:jc w:val="both"/>
        <w:rPr>
          <w:rFonts w:ascii="Poppins" w:hAnsi="Poppins" w:eastAsia="Poppins" w:cs="Poppins"/>
          <w:sz w:val="21"/>
          <w:szCs w:val="21"/>
        </w:rPr>
      </w:pPr>
      <w:r w:rsidRPr="19B86E3D">
        <w:rPr>
          <w:rFonts w:ascii="Poppins" w:hAnsi="Poppins" w:eastAsia="Poppins" w:cs="Poppins"/>
          <w:color w:val="000000" w:themeColor="text1"/>
          <w:sz w:val="21"/>
          <w:szCs w:val="21"/>
        </w:rPr>
        <w:t>Addressing issues calmly and politely and in doing so being a role model to the children</w:t>
      </w:r>
    </w:p>
    <w:p w:rsidR="771E3737" w:rsidP="19B86E3D" w:rsidRDefault="771E3737" w14:paraId="77AE457C" w14:textId="34B99F39">
      <w:pPr>
        <w:pStyle w:val="Default"/>
        <w:numPr>
          <w:ilvl w:val="0"/>
          <w:numId w:val="2"/>
        </w:numPr>
        <w:ind w:left="426" w:hanging="357"/>
        <w:jc w:val="both"/>
        <w:rPr>
          <w:rFonts w:ascii="Poppins" w:hAnsi="Poppins" w:cs="Poppins"/>
          <w:sz w:val="21"/>
          <w:szCs w:val="21"/>
        </w:rPr>
      </w:pPr>
      <w:r w:rsidRPr="19B86E3D">
        <w:rPr>
          <w:rFonts w:ascii="Poppins" w:hAnsi="Poppins" w:cs="Poppins"/>
          <w:sz w:val="21"/>
          <w:szCs w:val="21"/>
        </w:rPr>
        <w:t>Develop and maintain effective working relationships with other staff and parents/carers.</w:t>
      </w:r>
    </w:p>
    <w:p w:rsidR="4130F258" w:rsidP="19B86E3D" w:rsidRDefault="4130F258" w14:paraId="44FAD338" w14:textId="36D4CF63">
      <w:pPr>
        <w:pStyle w:val="Default"/>
        <w:numPr>
          <w:ilvl w:val="0"/>
          <w:numId w:val="2"/>
        </w:numPr>
        <w:ind w:left="426" w:hanging="357"/>
        <w:jc w:val="both"/>
        <w:rPr>
          <w:rFonts w:ascii="Poppins" w:hAnsi="Poppins" w:eastAsia="Poppins" w:cs="Poppins"/>
          <w:color w:val="000000" w:themeColor="text1"/>
          <w:sz w:val="21"/>
          <w:szCs w:val="21"/>
        </w:rPr>
      </w:pPr>
      <w:r w:rsidRPr="19B86E3D">
        <w:rPr>
          <w:rFonts w:ascii="Poppins" w:hAnsi="Poppins" w:eastAsia="Poppins" w:cs="Poppins"/>
          <w:color w:val="000000" w:themeColor="text1"/>
          <w:sz w:val="21"/>
          <w:szCs w:val="21"/>
        </w:rPr>
        <w:t>To encourage social skills and good table manners, ensuring safety with knives and forks.</w:t>
      </w:r>
    </w:p>
    <w:p w:rsidR="4130F258" w:rsidP="19B86E3D" w:rsidRDefault="4130F258" w14:paraId="2886AE30" w14:textId="0D317C47">
      <w:pPr>
        <w:pStyle w:val="Default"/>
        <w:numPr>
          <w:ilvl w:val="0"/>
          <w:numId w:val="2"/>
        </w:numPr>
        <w:ind w:left="426" w:hanging="357"/>
        <w:jc w:val="both"/>
        <w:rPr>
          <w:rFonts w:ascii="Poppins" w:hAnsi="Poppins" w:eastAsia="Poppins" w:cs="Poppins"/>
          <w:color w:val="000000" w:themeColor="text1"/>
          <w:sz w:val="21"/>
          <w:szCs w:val="21"/>
        </w:rPr>
      </w:pPr>
      <w:r w:rsidRPr="19B86E3D">
        <w:rPr>
          <w:rFonts w:ascii="Poppins" w:hAnsi="Poppins" w:eastAsia="Poppins" w:cs="Poppins"/>
          <w:color w:val="000000" w:themeColor="text1"/>
          <w:sz w:val="21"/>
          <w:szCs w:val="21"/>
        </w:rPr>
        <w:t>To clean up spillages of food and to organise clearing cutlery and crockery off tables.</w:t>
      </w:r>
    </w:p>
    <w:p w:rsidRPr="00695F2C" w:rsidR="00387275" w:rsidP="00695F2C" w:rsidRDefault="00050194" w14:paraId="0875319B" w14:textId="7F3E1559">
      <w:pPr>
        <w:pStyle w:val="Default"/>
        <w:numPr>
          <w:ilvl w:val="0"/>
          <w:numId w:val="2"/>
        </w:numPr>
        <w:ind w:left="426" w:hanging="357"/>
        <w:jc w:val="both"/>
        <w:rPr>
          <w:rStyle w:val="eop"/>
          <w:rFonts w:ascii="Poppins" w:hAnsi="Poppins" w:cs="Poppins"/>
          <w:sz w:val="21"/>
          <w:szCs w:val="21"/>
        </w:rPr>
      </w:pPr>
      <w:r w:rsidRPr="19B86E3D">
        <w:rPr>
          <w:rFonts w:ascii="Poppins" w:hAnsi="Poppins" w:cs="Poppins"/>
          <w:sz w:val="21"/>
          <w:szCs w:val="21"/>
        </w:rPr>
        <w:t xml:space="preserve">Adhere to the </w:t>
      </w:r>
      <w:r w:rsidRPr="19B86E3D" w:rsidR="34E5DF18">
        <w:rPr>
          <w:rFonts w:ascii="Poppins" w:hAnsi="Poppins" w:cs="Poppins"/>
          <w:sz w:val="21"/>
          <w:szCs w:val="21"/>
        </w:rPr>
        <w:t xml:space="preserve">Federation </w:t>
      </w:r>
      <w:r w:rsidRPr="19B86E3D">
        <w:rPr>
          <w:rFonts w:ascii="Poppins" w:hAnsi="Poppins" w:cs="Poppins"/>
          <w:sz w:val="21"/>
          <w:szCs w:val="21"/>
        </w:rPr>
        <w:t xml:space="preserve">values. </w:t>
      </w:r>
      <w:r w:rsidRPr="19B86E3D" w:rsidR="00387275">
        <w:rPr>
          <w:rStyle w:val="eop"/>
          <w:rFonts w:ascii="Poppins" w:hAnsi="Poppins" w:cs="Poppins"/>
          <w:sz w:val="21"/>
          <w:szCs w:val="21"/>
        </w:rPr>
        <w:t> </w:t>
      </w:r>
    </w:p>
    <w:p w:rsidRPr="00695F2C" w:rsidR="00A073F6" w:rsidP="00695F2C" w:rsidRDefault="00A073F6" w14:paraId="08C9D0E8" w14:textId="0B6424DF">
      <w:pPr>
        <w:pStyle w:val="Default"/>
        <w:numPr>
          <w:ilvl w:val="0"/>
          <w:numId w:val="2"/>
        </w:numPr>
        <w:ind w:left="426" w:hanging="357"/>
        <w:jc w:val="both"/>
        <w:rPr>
          <w:rFonts w:ascii="Poppins" w:hAnsi="Poppins" w:cs="Poppins"/>
          <w:sz w:val="21"/>
          <w:szCs w:val="21"/>
        </w:rPr>
      </w:pPr>
      <w:r w:rsidRPr="19B86E3D">
        <w:rPr>
          <w:rStyle w:val="eop"/>
          <w:rFonts w:ascii="Poppins" w:hAnsi="Poppins" w:cs="Poppins"/>
          <w:sz w:val="21"/>
          <w:szCs w:val="21"/>
        </w:rPr>
        <w:t>Follow school policies, practices and procedures.</w:t>
      </w:r>
    </w:p>
    <w:p w:rsidRPr="00695F2C" w:rsidR="00695F2C" w:rsidP="00050194" w:rsidRDefault="00695F2C" w14:paraId="2C1385E2" w14:textId="77777777">
      <w:pPr>
        <w:pStyle w:val="Default"/>
        <w:jc w:val="both"/>
        <w:rPr>
          <w:rFonts w:ascii="Poppins" w:hAnsi="Poppins" w:cs="Poppins"/>
          <w:sz w:val="21"/>
          <w:szCs w:val="21"/>
        </w:rPr>
      </w:pPr>
    </w:p>
    <w:p w:rsidRPr="00695F2C" w:rsidR="00050194" w:rsidP="00050194" w:rsidRDefault="00050194" w14:paraId="59B6A681" w14:textId="02BC0E34">
      <w:pPr>
        <w:pStyle w:val="Default"/>
        <w:jc w:val="both"/>
        <w:rPr>
          <w:rFonts w:ascii="Poppins" w:hAnsi="Poppins" w:cs="Poppins"/>
          <w:sz w:val="21"/>
          <w:szCs w:val="21"/>
        </w:rPr>
      </w:pPr>
      <w:r w:rsidRPr="00695F2C">
        <w:rPr>
          <w:rFonts w:ascii="Poppins" w:hAnsi="Poppins" w:cs="Poppins"/>
          <w:b/>
          <w:bCs/>
          <w:sz w:val="21"/>
          <w:szCs w:val="21"/>
        </w:rPr>
        <w:t>Data security</w:t>
      </w:r>
      <w:r w:rsidRPr="00695F2C" w:rsidR="000164DB">
        <w:rPr>
          <w:rFonts w:ascii="Poppins" w:hAnsi="Poppins" w:cs="Poppins"/>
          <w:b/>
          <w:bCs/>
          <w:sz w:val="21"/>
          <w:szCs w:val="21"/>
        </w:rPr>
        <w:t>:</w:t>
      </w:r>
    </w:p>
    <w:p w:rsidRPr="00695F2C" w:rsidR="00050194" w:rsidP="00695F2C" w:rsidRDefault="00050194" w14:paraId="4F1E937B" w14:textId="5B84A8E2">
      <w:pPr>
        <w:pStyle w:val="Default"/>
        <w:numPr>
          <w:ilvl w:val="0"/>
          <w:numId w:val="3"/>
        </w:numPr>
        <w:ind w:left="426"/>
        <w:jc w:val="both"/>
        <w:rPr>
          <w:rFonts w:ascii="Poppins" w:hAnsi="Poppins" w:cs="Poppins"/>
          <w:sz w:val="21"/>
          <w:szCs w:val="21"/>
        </w:rPr>
      </w:pPr>
      <w:r w:rsidRPr="00695F2C">
        <w:rPr>
          <w:rFonts w:ascii="Poppins" w:hAnsi="Poppins" w:cs="Poppins"/>
          <w:sz w:val="21"/>
          <w:szCs w:val="21"/>
        </w:rPr>
        <w:t>Act in accordance with legal provisions regulating confidentiality and security of data and information</w:t>
      </w:r>
      <w:r w:rsidRPr="00695F2C" w:rsidR="000D69E6">
        <w:rPr>
          <w:rFonts w:ascii="Poppins" w:hAnsi="Poppins" w:cs="Poppins"/>
          <w:sz w:val="21"/>
          <w:szCs w:val="21"/>
        </w:rPr>
        <w:t xml:space="preserve"> in accordance with GDPR regulations.</w:t>
      </w:r>
    </w:p>
    <w:p w:rsidR="000164DB" w:rsidP="00050194" w:rsidRDefault="000164DB" w14:paraId="41702986" w14:textId="77777777">
      <w:pPr>
        <w:pStyle w:val="Default"/>
        <w:jc w:val="both"/>
        <w:rPr>
          <w:rFonts w:ascii="Poppins" w:hAnsi="Poppins" w:cs="Poppins"/>
          <w:b/>
          <w:bCs/>
          <w:sz w:val="21"/>
          <w:szCs w:val="21"/>
        </w:rPr>
      </w:pPr>
    </w:p>
    <w:p w:rsidRPr="00695F2C" w:rsidR="00050194" w:rsidP="00050194" w:rsidRDefault="00050194" w14:paraId="630CAFBF" w14:textId="03798A8E">
      <w:pPr>
        <w:pStyle w:val="Default"/>
        <w:jc w:val="both"/>
        <w:rPr>
          <w:rFonts w:ascii="Poppins" w:hAnsi="Poppins" w:cs="Poppins"/>
          <w:sz w:val="21"/>
          <w:szCs w:val="21"/>
        </w:rPr>
      </w:pPr>
      <w:r w:rsidRPr="00695F2C">
        <w:rPr>
          <w:rFonts w:ascii="Poppins" w:hAnsi="Poppins" w:cs="Poppins"/>
          <w:b/>
          <w:bCs/>
          <w:sz w:val="21"/>
          <w:szCs w:val="21"/>
        </w:rPr>
        <w:t>Health and Safety</w:t>
      </w:r>
      <w:r w:rsidRPr="00695F2C" w:rsidR="000164DB">
        <w:rPr>
          <w:rFonts w:ascii="Poppins" w:hAnsi="Poppins" w:cs="Poppins"/>
          <w:b/>
          <w:bCs/>
          <w:sz w:val="21"/>
          <w:szCs w:val="21"/>
        </w:rPr>
        <w:t>:</w:t>
      </w:r>
      <w:r w:rsidRPr="00695F2C">
        <w:rPr>
          <w:rFonts w:ascii="Poppins" w:hAnsi="Poppins" w:cs="Poppins"/>
          <w:b/>
          <w:bCs/>
          <w:sz w:val="21"/>
          <w:szCs w:val="21"/>
        </w:rPr>
        <w:t xml:space="preserve"> </w:t>
      </w:r>
    </w:p>
    <w:p w:rsidRPr="00695F2C" w:rsidR="00050194" w:rsidP="00695F2C" w:rsidRDefault="00050194" w14:paraId="78BF18F6" w14:textId="222EFE1A">
      <w:pPr>
        <w:pStyle w:val="Default"/>
        <w:numPr>
          <w:ilvl w:val="0"/>
          <w:numId w:val="3"/>
        </w:numPr>
        <w:ind w:left="426" w:hanging="357"/>
        <w:jc w:val="both"/>
        <w:rPr>
          <w:rFonts w:ascii="Poppins" w:hAnsi="Poppins" w:cs="Poppins"/>
          <w:sz w:val="21"/>
          <w:szCs w:val="21"/>
        </w:rPr>
      </w:pPr>
      <w:r w:rsidRPr="437C48DE">
        <w:rPr>
          <w:rFonts w:ascii="Poppins" w:hAnsi="Poppins" w:cs="Poppins"/>
          <w:sz w:val="21"/>
          <w:szCs w:val="21"/>
        </w:rPr>
        <w:t xml:space="preserve">Be aware of the responsibility for personal Health, Safety and Welfare and that of others who may be affected by your actions or inactions. </w:t>
      </w:r>
    </w:p>
    <w:p w:rsidR="2135C9DA" w:rsidP="437C48DE" w:rsidRDefault="2135C9DA" w14:paraId="5A532FE1" w14:textId="08F5150A">
      <w:pPr>
        <w:pStyle w:val="Default"/>
        <w:numPr>
          <w:ilvl w:val="0"/>
          <w:numId w:val="3"/>
        </w:numPr>
        <w:ind w:left="426" w:hanging="357"/>
        <w:jc w:val="both"/>
        <w:rPr>
          <w:rFonts w:ascii="Poppins" w:hAnsi="Poppins" w:eastAsia="Poppins" w:cs="Poppins"/>
          <w:sz w:val="21"/>
          <w:szCs w:val="21"/>
        </w:rPr>
      </w:pPr>
      <w:r w:rsidRPr="437C48DE">
        <w:rPr>
          <w:rFonts w:ascii="Poppins" w:hAnsi="Poppins" w:eastAsia="Poppins" w:cs="Poppins"/>
          <w:sz w:val="21"/>
          <w:szCs w:val="21"/>
        </w:rPr>
        <w:t>Be aware of and support pupils with medical/dietary needs</w:t>
      </w:r>
    </w:p>
    <w:p w:rsidRPr="00695F2C" w:rsidR="00050194" w:rsidP="00695F2C" w:rsidRDefault="00050194" w14:paraId="562D88C1" w14:textId="2393E8FE">
      <w:pPr>
        <w:pStyle w:val="Default"/>
        <w:numPr>
          <w:ilvl w:val="0"/>
          <w:numId w:val="3"/>
        </w:numPr>
        <w:ind w:left="426"/>
        <w:jc w:val="both"/>
        <w:rPr>
          <w:rFonts w:ascii="Poppins" w:hAnsi="Poppins" w:cs="Poppins"/>
          <w:sz w:val="21"/>
          <w:szCs w:val="21"/>
        </w:rPr>
      </w:pPr>
      <w:r w:rsidRPr="19B86E3D">
        <w:rPr>
          <w:rFonts w:ascii="Poppins" w:hAnsi="Poppins" w:cs="Poppins"/>
          <w:sz w:val="21"/>
          <w:szCs w:val="21"/>
        </w:rPr>
        <w:t xml:space="preserve">Co-operate with the </w:t>
      </w:r>
      <w:r w:rsidRPr="19B86E3D" w:rsidR="06197170">
        <w:rPr>
          <w:rFonts w:ascii="Poppins" w:hAnsi="Poppins" w:cs="Poppins"/>
          <w:sz w:val="21"/>
          <w:szCs w:val="21"/>
        </w:rPr>
        <w:t>school</w:t>
      </w:r>
      <w:r w:rsidRPr="19B86E3D">
        <w:rPr>
          <w:rFonts w:ascii="Poppins" w:hAnsi="Poppins" w:cs="Poppins"/>
          <w:sz w:val="21"/>
          <w:szCs w:val="21"/>
        </w:rPr>
        <w:t xml:space="preserve"> on all issues to do with Health, Safety &amp; Welfare. </w:t>
      </w:r>
    </w:p>
    <w:p w:rsidRPr="00695F2C" w:rsidR="000603A2" w:rsidP="00695F2C" w:rsidRDefault="000603A2" w14:paraId="5F3C54FE" w14:textId="31E20F70">
      <w:pPr>
        <w:pStyle w:val="Default"/>
        <w:numPr>
          <w:ilvl w:val="0"/>
          <w:numId w:val="3"/>
        </w:numPr>
        <w:ind w:left="426"/>
        <w:jc w:val="both"/>
        <w:rPr>
          <w:rFonts w:ascii="Poppins" w:hAnsi="Poppins" w:cs="Poppins"/>
          <w:sz w:val="21"/>
          <w:szCs w:val="21"/>
        </w:rPr>
      </w:pPr>
      <w:r w:rsidRPr="00695F2C">
        <w:rPr>
          <w:rFonts w:ascii="Poppins" w:hAnsi="Poppins" w:cs="Poppins"/>
          <w:sz w:val="21"/>
          <w:szCs w:val="21"/>
        </w:rPr>
        <w:t xml:space="preserve">To work/operate all </w:t>
      </w:r>
      <w:r w:rsidRPr="00695F2C" w:rsidR="003D625A">
        <w:rPr>
          <w:rFonts w:ascii="Poppins" w:hAnsi="Poppins" w:cs="Poppins"/>
          <w:sz w:val="21"/>
          <w:szCs w:val="21"/>
        </w:rPr>
        <w:t>equipment</w:t>
      </w:r>
      <w:r w:rsidRPr="00695F2C">
        <w:rPr>
          <w:rFonts w:ascii="Poppins" w:hAnsi="Poppins" w:cs="Poppins"/>
          <w:sz w:val="21"/>
          <w:szCs w:val="21"/>
        </w:rPr>
        <w:t xml:space="preserve"> within Health and Safety </w:t>
      </w:r>
      <w:r w:rsidRPr="00695F2C" w:rsidR="005E142B">
        <w:rPr>
          <w:rFonts w:ascii="Poppins" w:hAnsi="Poppins" w:cs="Poppins"/>
          <w:sz w:val="21"/>
          <w:szCs w:val="21"/>
        </w:rPr>
        <w:t>and other le</w:t>
      </w:r>
      <w:r w:rsidRPr="00695F2C" w:rsidR="007F2945">
        <w:rPr>
          <w:rFonts w:ascii="Poppins" w:hAnsi="Poppins" w:cs="Poppins"/>
          <w:sz w:val="21"/>
          <w:szCs w:val="21"/>
        </w:rPr>
        <w:t>g</w:t>
      </w:r>
      <w:r w:rsidRPr="00695F2C" w:rsidR="005E142B">
        <w:rPr>
          <w:rFonts w:ascii="Poppins" w:hAnsi="Poppins" w:cs="Poppins"/>
          <w:sz w:val="21"/>
          <w:szCs w:val="21"/>
        </w:rPr>
        <w:t>al regulations</w:t>
      </w:r>
      <w:r w:rsidRPr="00695F2C" w:rsidR="007E0D2D">
        <w:rPr>
          <w:rFonts w:ascii="Poppins" w:hAnsi="Poppins" w:cs="Poppins"/>
          <w:sz w:val="21"/>
          <w:szCs w:val="21"/>
        </w:rPr>
        <w:t>, including risk assessments.</w:t>
      </w:r>
    </w:p>
    <w:p w:rsidRPr="00695F2C" w:rsidR="007E0D2D" w:rsidP="00695F2C" w:rsidRDefault="007E0D2D" w14:paraId="053E0F31" w14:textId="543C73BA">
      <w:pPr>
        <w:pStyle w:val="Default"/>
        <w:numPr>
          <w:ilvl w:val="0"/>
          <w:numId w:val="3"/>
        </w:numPr>
        <w:ind w:left="426"/>
        <w:jc w:val="both"/>
        <w:rPr>
          <w:rFonts w:ascii="Poppins" w:hAnsi="Poppins" w:cs="Poppins"/>
          <w:sz w:val="21"/>
          <w:szCs w:val="21"/>
        </w:rPr>
      </w:pPr>
      <w:r w:rsidRPr="1E935BF9">
        <w:rPr>
          <w:rFonts w:ascii="Poppins" w:hAnsi="Poppins" w:cs="Poppins"/>
          <w:sz w:val="21"/>
          <w:szCs w:val="21"/>
        </w:rPr>
        <w:t>Physically able to per</w:t>
      </w:r>
      <w:r w:rsidRPr="1E935BF9" w:rsidR="007F2945">
        <w:rPr>
          <w:rFonts w:ascii="Poppins" w:hAnsi="Poppins" w:cs="Poppins"/>
          <w:sz w:val="21"/>
          <w:szCs w:val="21"/>
        </w:rPr>
        <w:t>form tasks set out in this job description.</w:t>
      </w:r>
    </w:p>
    <w:p w:rsidRPr="00695F2C" w:rsidR="002970FA" w:rsidP="00695F2C" w:rsidRDefault="002970FA" w14:paraId="74E730FF" w14:textId="3DAE45AB">
      <w:pPr>
        <w:pStyle w:val="Default"/>
        <w:numPr>
          <w:ilvl w:val="0"/>
          <w:numId w:val="3"/>
        </w:numPr>
        <w:ind w:left="426"/>
        <w:jc w:val="both"/>
        <w:rPr>
          <w:rFonts w:ascii="Poppins" w:hAnsi="Poppins" w:cs="Poppins"/>
          <w:sz w:val="21"/>
          <w:szCs w:val="21"/>
        </w:rPr>
      </w:pPr>
      <w:r w:rsidRPr="00695F2C">
        <w:rPr>
          <w:rFonts w:ascii="Poppins" w:hAnsi="Poppins" w:cs="Poppins"/>
          <w:sz w:val="21"/>
          <w:szCs w:val="21"/>
        </w:rPr>
        <w:t xml:space="preserve">Contribute to the maintenance of a safe and healthy environment. </w:t>
      </w:r>
    </w:p>
    <w:p w:rsidRPr="00695F2C" w:rsidR="00050194" w:rsidP="670328F6" w:rsidRDefault="00050194" w14:paraId="2BE449D4" w14:textId="77777777">
      <w:pPr>
        <w:pStyle w:val="Default"/>
        <w:jc w:val="both"/>
        <w:rPr>
          <w:rFonts w:ascii="Poppins" w:hAnsi="Poppins" w:cs="Poppins"/>
          <w:sz w:val="21"/>
          <w:szCs w:val="21"/>
          <w:highlight w:val="yellow"/>
        </w:rPr>
      </w:pPr>
    </w:p>
    <w:p w:rsidRPr="00695F2C" w:rsidR="00050194" w:rsidP="00050194" w:rsidRDefault="00050194" w14:paraId="6FF10B33" w14:textId="6CED57FE">
      <w:pPr>
        <w:pStyle w:val="Default"/>
        <w:jc w:val="both"/>
        <w:rPr>
          <w:rFonts w:ascii="Poppins" w:hAnsi="Poppins" w:cs="Poppins"/>
          <w:sz w:val="21"/>
          <w:szCs w:val="21"/>
        </w:rPr>
      </w:pPr>
      <w:r w:rsidRPr="00695F2C">
        <w:rPr>
          <w:rFonts w:ascii="Poppins" w:hAnsi="Poppins" w:cs="Poppins"/>
          <w:b/>
          <w:bCs/>
          <w:sz w:val="21"/>
          <w:szCs w:val="21"/>
        </w:rPr>
        <w:t>Continuing Professional Development</w:t>
      </w:r>
      <w:r w:rsidRPr="00695F2C" w:rsidR="000164DB">
        <w:rPr>
          <w:rFonts w:ascii="Poppins" w:hAnsi="Poppins" w:cs="Poppins"/>
          <w:b/>
          <w:bCs/>
          <w:sz w:val="21"/>
          <w:szCs w:val="21"/>
        </w:rPr>
        <w:t>:</w:t>
      </w:r>
    </w:p>
    <w:p w:rsidRPr="00695F2C" w:rsidR="00050194" w:rsidP="00695F2C" w:rsidRDefault="00050194" w14:paraId="0D47A4C8" w14:textId="1AE199FF">
      <w:pPr>
        <w:pStyle w:val="Default"/>
        <w:numPr>
          <w:ilvl w:val="0"/>
          <w:numId w:val="4"/>
        </w:numPr>
        <w:ind w:left="426" w:hanging="357"/>
        <w:jc w:val="both"/>
        <w:rPr>
          <w:rFonts w:ascii="Poppins" w:hAnsi="Poppins" w:cs="Poppins"/>
          <w:sz w:val="21"/>
          <w:szCs w:val="21"/>
        </w:rPr>
      </w:pPr>
      <w:r w:rsidRPr="13FFE845">
        <w:rPr>
          <w:rFonts w:ascii="Poppins" w:hAnsi="Poppins" w:cs="Poppins"/>
          <w:sz w:val="21"/>
          <w:szCs w:val="21"/>
        </w:rPr>
        <w:t>In conjunction with the line manager, take responsibility for personal professional development, keeping up to date with research and developments related to school</w:t>
      </w:r>
      <w:r w:rsidRPr="13FFE845" w:rsidR="000164DB">
        <w:rPr>
          <w:rFonts w:ascii="Poppins" w:hAnsi="Poppins" w:cs="Poppins"/>
          <w:sz w:val="21"/>
          <w:szCs w:val="21"/>
        </w:rPr>
        <w:t xml:space="preserve">/place of work </w:t>
      </w:r>
      <w:r w:rsidRPr="13FFE845">
        <w:rPr>
          <w:rFonts w:ascii="Poppins" w:hAnsi="Poppins" w:cs="Poppins"/>
          <w:sz w:val="21"/>
          <w:szCs w:val="21"/>
        </w:rPr>
        <w:t xml:space="preserve">efficiency, which may lead to improvements in the day-to-day running of the </w:t>
      </w:r>
      <w:r w:rsidRPr="13FFE845" w:rsidR="41857B40">
        <w:rPr>
          <w:rFonts w:ascii="Poppins" w:hAnsi="Poppins" w:cs="Poppins"/>
          <w:sz w:val="21"/>
          <w:szCs w:val="21"/>
        </w:rPr>
        <w:t xml:space="preserve">nursery </w:t>
      </w:r>
      <w:r w:rsidRPr="13FFE845" w:rsidR="3E4AEC38">
        <w:rPr>
          <w:rFonts w:ascii="Poppins" w:hAnsi="Poppins" w:cs="Poppins"/>
          <w:sz w:val="21"/>
          <w:szCs w:val="21"/>
        </w:rPr>
        <w:t>school</w:t>
      </w:r>
      <w:r w:rsidRPr="13FFE845" w:rsidR="000164DB">
        <w:rPr>
          <w:rFonts w:ascii="Poppins" w:hAnsi="Poppins" w:cs="Poppins"/>
          <w:sz w:val="21"/>
          <w:szCs w:val="21"/>
        </w:rPr>
        <w:t>.</w:t>
      </w:r>
    </w:p>
    <w:p w:rsidRPr="00695F2C" w:rsidR="00050194" w:rsidP="00695F2C" w:rsidRDefault="00050194" w14:paraId="10894CDF" w14:textId="2B68AEAA">
      <w:pPr>
        <w:pStyle w:val="Default"/>
        <w:numPr>
          <w:ilvl w:val="0"/>
          <w:numId w:val="4"/>
        </w:numPr>
        <w:ind w:left="426" w:hanging="357"/>
        <w:jc w:val="both"/>
        <w:rPr>
          <w:rFonts w:ascii="Poppins" w:hAnsi="Poppins" w:cs="Poppins"/>
          <w:sz w:val="21"/>
          <w:szCs w:val="21"/>
        </w:rPr>
      </w:pPr>
      <w:r w:rsidRPr="00695F2C">
        <w:rPr>
          <w:rFonts w:ascii="Poppins" w:hAnsi="Poppins" w:cs="Poppins"/>
          <w:sz w:val="21"/>
          <w:szCs w:val="21"/>
        </w:rPr>
        <w:t>Undertake any necessary</w:t>
      </w:r>
      <w:r w:rsidRPr="00695F2C" w:rsidR="000164DB">
        <w:rPr>
          <w:rFonts w:ascii="Poppins" w:hAnsi="Poppins" w:cs="Poppins"/>
          <w:sz w:val="21"/>
          <w:szCs w:val="21"/>
        </w:rPr>
        <w:t xml:space="preserve"> and identified</w:t>
      </w:r>
      <w:r w:rsidRPr="00695F2C">
        <w:rPr>
          <w:rFonts w:ascii="Poppins" w:hAnsi="Poppins" w:cs="Poppins"/>
          <w:sz w:val="21"/>
          <w:szCs w:val="21"/>
        </w:rPr>
        <w:t xml:space="preserve"> professional development taking full advantage of any relevant training and development available, particularly when related to the use of ICT, for data management and record keeping. </w:t>
      </w:r>
    </w:p>
    <w:p w:rsidRPr="00695F2C" w:rsidR="00050194" w:rsidP="00695F2C" w:rsidRDefault="00050194" w14:paraId="7E56D409" w14:textId="037288E1">
      <w:pPr>
        <w:pStyle w:val="Default"/>
        <w:numPr>
          <w:ilvl w:val="0"/>
          <w:numId w:val="4"/>
        </w:numPr>
        <w:ind w:left="426"/>
        <w:jc w:val="both"/>
        <w:rPr>
          <w:rFonts w:ascii="Poppins" w:hAnsi="Poppins" w:cs="Poppins"/>
          <w:sz w:val="21"/>
          <w:szCs w:val="21"/>
        </w:rPr>
      </w:pPr>
      <w:r w:rsidRPr="00695F2C">
        <w:rPr>
          <w:rFonts w:ascii="Poppins" w:hAnsi="Poppins" w:cs="Poppins"/>
          <w:sz w:val="21"/>
          <w:szCs w:val="21"/>
        </w:rPr>
        <w:lastRenderedPageBreak/>
        <w:t xml:space="preserve">Maintain a professional portfolio of evidence to support the Performance Management process </w:t>
      </w:r>
      <w:r w:rsidRPr="00695F2C" w:rsidR="00B411DA">
        <w:rPr>
          <w:rFonts w:ascii="Poppins" w:hAnsi="Poppins" w:cs="Poppins"/>
          <w:sz w:val="21"/>
          <w:szCs w:val="21"/>
        </w:rPr>
        <w:t>–</w:t>
      </w:r>
      <w:r w:rsidRPr="00695F2C">
        <w:rPr>
          <w:rFonts w:ascii="Poppins" w:hAnsi="Poppins" w:cs="Poppins"/>
          <w:sz w:val="21"/>
          <w:szCs w:val="21"/>
        </w:rPr>
        <w:t xml:space="preserve"> evaluating and improving own practice. </w:t>
      </w:r>
    </w:p>
    <w:p w:rsidRPr="00695F2C" w:rsidR="00050194" w:rsidP="00050194" w:rsidRDefault="00050194" w14:paraId="641152FB" w14:textId="77777777">
      <w:pPr>
        <w:pStyle w:val="Default"/>
        <w:jc w:val="both"/>
        <w:rPr>
          <w:rFonts w:ascii="Poppins" w:hAnsi="Poppins" w:cs="Poppins"/>
          <w:sz w:val="21"/>
          <w:szCs w:val="21"/>
        </w:rPr>
      </w:pPr>
    </w:p>
    <w:p w:rsidRPr="00695F2C" w:rsidR="000164DB" w:rsidP="00050194" w:rsidRDefault="00B411DA" w14:paraId="5B0C0158" w14:textId="75B9E57E">
      <w:pPr>
        <w:pStyle w:val="Default"/>
        <w:jc w:val="both"/>
        <w:rPr>
          <w:rFonts w:ascii="Poppins" w:hAnsi="Poppins" w:cs="Poppins"/>
          <w:b/>
          <w:bCs/>
          <w:sz w:val="21"/>
          <w:szCs w:val="21"/>
        </w:rPr>
      </w:pPr>
      <w:r w:rsidRPr="00695F2C">
        <w:rPr>
          <w:rFonts w:ascii="Poppins" w:hAnsi="Poppins" w:cs="Poppins"/>
          <w:b/>
          <w:bCs/>
          <w:sz w:val="21"/>
          <w:szCs w:val="21"/>
        </w:rPr>
        <w:t>Child Protection and Safeguarding</w:t>
      </w:r>
    </w:p>
    <w:p w:rsidRPr="00695F2C" w:rsidR="00050194" w:rsidP="00695F2C" w:rsidRDefault="00050194" w14:paraId="05413D0F" w14:textId="1284410B">
      <w:pPr>
        <w:pStyle w:val="Default"/>
        <w:numPr>
          <w:ilvl w:val="0"/>
          <w:numId w:val="6"/>
        </w:numPr>
        <w:ind w:left="426" w:hanging="357"/>
        <w:jc w:val="both"/>
        <w:rPr>
          <w:rFonts w:ascii="Poppins" w:hAnsi="Poppins" w:cs="Poppins"/>
          <w:sz w:val="21"/>
          <w:szCs w:val="21"/>
        </w:rPr>
      </w:pPr>
      <w:r w:rsidRPr="00695F2C">
        <w:rPr>
          <w:rFonts w:ascii="Poppins" w:hAnsi="Poppins" w:cs="Poppins"/>
          <w:sz w:val="21"/>
          <w:szCs w:val="21"/>
        </w:rPr>
        <w:t xml:space="preserve">The post holder will have a shared responsibility for the safeguarding of all children and young people. The post holder also has an implicit duty to promote the welfare of all children and young people. </w:t>
      </w:r>
    </w:p>
    <w:p w:rsidRPr="00695F2C" w:rsidR="00B411DA" w:rsidP="00695F2C" w:rsidRDefault="00B411DA" w14:paraId="76C00C20" w14:textId="7774C5CD">
      <w:pPr>
        <w:pStyle w:val="Default"/>
        <w:numPr>
          <w:ilvl w:val="0"/>
          <w:numId w:val="6"/>
        </w:numPr>
        <w:ind w:left="426" w:hanging="357"/>
        <w:jc w:val="both"/>
        <w:rPr>
          <w:rFonts w:ascii="Poppins" w:hAnsi="Poppins" w:cs="Poppins"/>
          <w:sz w:val="21"/>
          <w:szCs w:val="21"/>
        </w:rPr>
      </w:pPr>
      <w:r w:rsidRPr="19FDBE7D">
        <w:rPr>
          <w:rFonts w:ascii="Poppins" w:hAnsi="Poppins" w:cs="Poppins"/>
          <w:sz w:val="21"/>
          <w:szCs w:val="21"/>
        </w:rPr>
        <w:t xml:space="preserve">To inform the </w:t>
      </w:r>
      <w:r w:rsidRPr="19FDBE7D" w:rsidR="029F4010">
        <w:rPr>
          <w:rFonts w:ascii="Poppins" w:hAnsi="Poppins" w:cs="Poppins"/>
          <w:sz w:val="21"/>
          <w:szCs w:val="21"/>
        </w:rPr>
        <w:t>Designated Safeguarding Lead</w:t>
      </w:r>
      <w:r w:rsidRPr="19FDBE7D">
        <w:rPr>
          <w:rFonts w:ascii="Poppins" w:hAnsi="Poppins" w:cs="Poppins"/>
          <w:sz w:val="21"/>
          <w:szCs w:val="21"/>
        </w:rPr>
        <w:t xml:space="preserve"> of any issues relating to the safety and well-being of </w:t>
      </w:r>
      <w:r w:rsidRPr="19FDBE7D" w:rsidR="21DD1CA2">
        <w:rPr>
          <w:rFonts w:ascii="Poppins" w:hAnsi="Poppins" w:cs="Poppins"/>
          <w:sz w:val="21"/>
          <w:szCs w:val="21"/>
        </w:rPr>
        <w:t>children</w:t>
      </w:r>
      <w:r w:rsidRPr="19FDBE7D">
        <w:rPr>
          <w:rFonts w:ascii="Poppins" w:hAnsi="Poppins" w:cs="Poppins"/>
          <w:sz w:val="21"/>
          <w:szCs w:val="21"/>
        </w:rPr>
        <w:t>.</w:t>
      </w:r>
    </w:p>
    <w:p w:rsidRPr="00695F2C" w:rsidR="002F3D75" w:rsidP="002F3D75" w:rsidRDefault="002F3D75" w14:paraId="149700B1" w14:textId="0002435F">
      <w:pPr>
        <w:pStyle w:val="Default"/>
        <w:jc w:val="both"/>
        <w:rPr>
          <w:rFonts w:ascii="Poppins" w:hAnsi="Poppins" w:cs="Poppins"/>
          <w:sz w:val="21"/>
          <w:szCs w:val="21"/>
        </w:rPr>
      </w:pPr>
    </w:p>
    <w:p w:rsidRPr="00695F2C" w:rsidR="002F3D75" w:rsidP="002F3D75" w:rsidRDefault="002F3D75" w14:paraId="6757C08E" w14:textId="77777777">
      <w:pPr>
        <w:pStyle w:val="Default"/>
        <w:jc w:val="both"/>
        <w:rPr>
          <w:rFonts w:ascii="Poppins" w:hAnsi="Poppins" w:cs="Poppins"/>
          <w:sz w:val="21"/>
          <w:szCs w:val="21"/>
        </w:rPr>
      </w:pPr>
      <w:r w:rsidRPr="00695F2C">
        <w:rPr>
          <w:rFonts w:ascii="Poppins" w:hAnsi="Poppins" w:cs="Poppins"/>
          <w:sz w:val="21"/>
          <w:szCs w:val="21"/>
        </w:rPr>
        <w:t>The post holder will undertake any other duties commensurate with the grade of the post, in consultation with line manager.</w:t>
      </w:r>
    </w:p>
    <w:p w:rsidRPr="00695F2C" w:rsidR="002F3D75" w:rsidP="002F3D75" w:rsidRDefault="002F3D75" w14:paraId="2C82EBD7" w14:textId="30575F50">
      <w:pPr>
        <w:pStyle w:val="Default"/>
        <w:jc w:val="both"/>
        <w:rPr>
          <w:rFonts w:ascii="Poppins" w:hAnsi="Poppins" w:cs="Poppins"/>
          <w:sz w:val="21"/>
          <w:szCs w:val="21"/>
        </w:rPr>
      </w:pPr>
      <w:r w:rsidRPr="19B86E3D">
        <w:rPr>
          <w:rFonts w:ascii="Poppins" w:hAnsi="Poppins" w:cs="Poppins"/>
          <w:sz w:val="21"/>
          <w:szCs w:val="21"/>
        </w:rPr>
        <w:t xml:space="preserve">This job description is subject to review and may be changed following consultation with the post holder. It is not a comprehensive statement of procedures and tasks but sets out the main expectations of the </w:t>
      </w:r>
      <w:r w:rsidRPr="19B86E3D" w:rsidR="77D971F1">
        <w:rPr>
          <w:rFonts w:ascii="Poppins" w:hAnsi="Poppins" w:cs="Poppins"/>
          <w:sz w:val="21"/>
          <w:szCs w:val="21"/>
        </w:rPr>
        <w:t>Federation</w:t>
      </w:r>
      <w:r w:rsidRPr="19B86E3D">
        <w:rPr>
          <w:rFonts w:ascii="Poppins" w:hAnsi="Poppins" w:cs="Poppins"/>
          <w:sz w:val="21"/>
          <w:szCs w:val="21"/>
        </w:rPr>
        <w:t xml:space="preserve"> in relation to the post holder’s professional responsibilities and duties.</w:t>
      </w:r>
    </w:p>
    <w:p w:rsidRPr="00512754" w:rsidR="00512754" w:rsidP="00512754" w:rsidRDefault="00512754" w14:paraId="7407B5FC" w14:textId="77777777">
      <w:pPr>
        <w:rPr>
          <w:rFonts w:ascii="Poppins" w:hAnsi="Poppins" w:cs="Poppins"/>
          <w:color w:val="000000"/>
          <w:sz w:val="21"/>
          <w:szCs w:val="21"/>
        </w:rPr>
      </w:pPr>
      <w:r w:rsidRPr="00512754">
        <w:rPr>
          <w:rFonts w:ascii="Poppins" w:hAnsi="Poppins" w:cs="Poppins"/>
          <w:color w:val="000000"/>
          <w:sz w:val="21"/>
          <w:szCs w:val="21"/>
        </w:rPr>
        <w:t> </w:t>
      </w:r>
    </w:p>
    <w:p w:rsidRPr="00512754" w:rsidR="00512754" w:rsidP="00512754" w:rsidRDefault="00512754" w14:paraId="66DD8293" w14:textId="77777777">
      <w:pPr>
        <w:rPr>
          <w:rFonts w:ascii="Poppins" w:hAnsi="Poppins" w:cs="Poppins"/>
          <w:color w:val="000000"/>
          <w:sz w:val="21"/>
          <w:szCs w:val="21"/>
        </w:rPr>
      </w:pPr>
      <w:r w:rsidRPr="00512754">
        <w:rPr>
          <w:rFonts w:ascii="Poppins" w:hAnsi="Poppins" w:cs="Poppins"/>
          <w:b/>
          <w:bCs/>
          <w:i/>
          <w:iCs/>
          <w:color w:val="000000"/>
          <w:sz w:val="21"/>
          <w:szCs w:val="21"/>
        </w:rPr>
        <w:t>The Foundation is committed to safeguarding and promoting the welfare of children and young people and expects all staff and volunteers to share in this commitment. </w:t>
      </w:r>
      <w:r w:rsidRPr="00512754">
        <w:rPr>
          <w:rFonts w:ascii="Poppins" w:hAnsi="Poppins" w:cs="Poppins"/>
          <w:color w:val="000000"/>
          <w:sz w:val="21"/>
          <w:szCs w:val="21"/>
        </w:rPr>
        <w:t> </w:t>
      </w:r>
    </w:p>
    <w:p w:rsidRPr="00512754" w:rsidR="00512754" w:rsidP="00512754" w:rsidRDefault="00512754" w14:paraId="5AE72F52" w14:textId="77777777">
      <w:pPr>
        <w:rPr>
          <w:rFonts w:ascii="Poppins" w:hAnsi="Poppins" w:cs="Poppins"/>
          <w:color w:val="000000"/>
          <w:sz w:val="21"/>
          <w:szCs w:val="21"/>
        </w:rPr>
      </w:pPr>
      <w:r w:rsidRPr="29BD7FC7">
        <w:rPr>
          <w:rFonts w:ascii="Poppins" w:hAnsi="Poppins" w:cs="Poppins"/>
          <w:b/>
          <w:bCs/>
          <w:i/>
          <w:iCs/>
          <w:color w:val="000000" w:themeColor="text1"/>
          <w:sz w:val="21"/>
          <w:szCs w:val="21"/>
        </w:rPr>
        <w:t>All staff will be subject to an enhanced check with the Disclosure &amp; Barring Service.</w:t>
      </w:r>
      <w:r w:rsidRPr="29BD7FC7">
        <w:rPr>
          <w:rFonts w:ascii="Poppins" w:hAnsi="Poppins" w:cs="Poppins"/>
          <w:color w:val="000000" w:themeColor="text1"/>
          <w:sz w:val="21"/>
          <w:szCs w:val="21"/>
        </w:rPr>
        <w:t> </w:t>
      </w:r>
    </w:p>
    <w:tbl>
      <w:tblPr>
        <w:tblStyle w:val="TableGrid0"/>
        <w:tblW w:w="9062" w:type="dxa"/>
        <w:tblInd w:w="5" w:type="dxa"/>
        <w:tblCellMar>
          <w:top w:w="36" w:type="dxa"/>
          <w:right w:w="115" w:type="dxa"/>
        </w:tblCellMar>
        <w:tblLook w:val="04A0" w:firstRow="1" w:lastRow="0" w:firstColumn="1" w:lastColumn="0" w:noHBand="0" w:noVBand="1"/>
      </w:tblPr>
      <w:tblGrid>
        <w:gridCol w:w="478"/>
        <w:gridCol w:w="4489"/>
        <w:gridCol w:w="4095"/>
      </w:tblGrid>
      <w:tr w:rsidRPr="00695F2C" w:rsidR="001A30D5" w:rsidTr="19B86E3D" w14:paraId="0DB79418" w14:textId="77777777">
        <w:trPr>
          <w:trHeight w:val="300"/>
        </w:trPr>
        <w:tc>
          <w:tcPr>
            <w:tcW w:w="496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D966" w:themeFill="accent4" w:themeFillTint="99"/>
          </w:tcPr>
          <w:p w:rsidRPr="00695F2C" w:rsidR="003B7B1A" w:rsidP="006D03A4" w:rsidRDefault="003B7B1A" w14:paraId="4F6A038F" w14:textId="77777777">
            <w:pPr>
              <w:ind w:left="106"/>
              <w:rPr>
                <w:rFonts w:ascii="Poppins" w:hAnsi="Poppins" w:eastAsia="Gill Sans MT" w:cs="Poppins"/>
                <w:b/>
                <w:sz w:val="21"/>
                <w:szCs w:val="21"/>
              </w:rPr>
            </w:pPr>
          </w:p>
          <w:p w:rsidRPr="00695F2C" w:rsidR="001A30D5" w:rsidP="19B86E3D" w:rsidRDefault="00512754" w14:paraId="3AC2D4F8" w14:textId="07CFB70B">
            <w:pPr>
              <w:shd w:val="clear" w:color="auto" w:fill="FFD966" w:themeFill="accent4" w:themeFillTint="99"/>
              <w:ind w:left="106"/>
              <w:rPr>
                <w:rFonts w:ascii="Poppins" w:hAnsi="Poppins" w:eastAsia="Gill Sans MT" w:cs="Poppins"/>
                <w:b/>
                <w:bCs/>
                <w:sz w:val="21"/>
                <w:szCs w:val="21"/>
              </w:rPr>
            </w:pPr>
            <w:r w:rsidRPr="19B86E3D">
              <w:rPr>
                <w:rFonts w:ascii="Poppins" w:hAnsi="Poppins" w:eastAsia="Gill Sans MT" w:cs="Poppins"/>
                <w:b/>
                <w:bCs/>
                <w:sz w:val="21"/>
                <w:szCs w:val="21"/>
              </w:rPr>
              <w:t xml:space="preserve">Person Specification – </w:t>
            </w:r>
            <w:r w:rsidRPr="19B86E3D" w:rsidR="517552B9">
              <w:rPr>
                <w:rFonts w:ascii="Poppins" w:hAnsi="Poppins" w:eastAsia="Gill Sans MT" w:cs="Poppins"/>
                <w:b/>
                <w:bCs/>
                <w:sz w:val="21"/>
                <w:szCs w:val="21"/>
              </w:rPr>
              <w:t xml:space="preserve">Midday Supervisory Assistant </w:t>
            </w:r>
          </w:p>
        </w:tc>
        <w:tc>
          <w:tcPr>
            <w:tcW w:w="4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695F2C" w:rsidR="001A30D5" w:rsidP="006D03A4" w:rsidRDefault="001A30D5" w14:paraId="0AC80728" w14:textId="62A4B696">
            <w:pPr>
              <w:ind w:left="109"/>
              <w:jc w:val="center"/>
              <w:rPr>
                <w:rFonts w:ascii="Poppins" w:hAnsi="Poppins" w:eastAsia="Gill Sans MT" w:cs="Poppins"/>
                <w:sz w:val="21"/>
                <w:szCs w:val="21"/>
              </w:rPr>
            </w:pPr>
            <w:r w:rsidRPr="00695F2C">
              <w:rPr>
                <w:rFonts w:ascii="Poppins" w:hAnsi="Poppins" w:eastAsia="Gill Sans MT" w:cs="Poppins"/>
                <w:sz w:val="21"/>
                <w:szCs w:val="21"/>
              </w:rPr>
              <w:t>Assessment Key:</w:t>
            </w:r>
          </w:p>
          <w:p w:rsidRPr="00695F2C" w:rsidR="001A30D5" w:rsidP="006D03A4" w:rsidRDefault="001A30D5" w14:paraId="1DF532A5" w14:textId="63FD7FBE">
            <w:pPr>
              <w:ind w:left="109"/>
              <w:jc w:val="center"/>
              <w:rPr>
                <w:rFonts w:ascii="Poppins" w:hAnsi="Poppins" w:eastAsia="Gill Sans MT" w:cs="Poppins"/>
                <w:sz w:val="21"/>
                <w:szCs w:val="21"/>
              </w:rPr>
            </w:pPr>
            <w:r w:rsidRPr="00695F2C">
              <w:rPr>
                <w:rFonts w:ascii="Poppins" w:hAnsi="Poppins" w:eastAsia="Gill Sans MT" w:cs="Poppins"/>
                <w:sz w:val="21"/>
                <w:szCs w:val="21"/>
              </w:rPr>
              <w:t>A = Application Form</w:t>
            </w:r>
          </w:p>
          <w:p w:rsidRPr="00695F2C" w:rsidR="001A30D5" w:rsidP="006D03A4" w:rsidRDefault="001A30D5" w14:paraId="5F71041C" w14:textId="0F1A8168">
            <w:pPr>
              <w:ind w:left="109"/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hAnsi="Poppins" w:eastAsia="Gill Sans MT" w:cs="Poppins"/>
                <w:sz w:val="21"/>
                <w:szCs w:val="21"/>
              </w:rPr>
              <w:t>I = Interview</w:t>
            </w:r>
          </w:p>
        </w:tc>
      </w:tr>
      <w:tr w:rsidRPr="00695F2C" w:rsidR="00B10F0C" w:rsidTr="19B86E3D" w14:paraId="11220A01" w14:textId="77777777">
        <w:trPr>
          <w:trHeight w:val="300"/>
        </w:trPr>
        <w:tc>
          <w:tcPr>
            <w:tcW w:w="47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</w:tcPr>
          <w:p w:rsidRPr="00695F2C" w:rsidR="00B10F0C" w:rsidP="00AC2CA3" w:rsidRDefault="00B10F0C" w14:paraId="28EE3C02" w14:textId="77777777">
            <w:pPr>
              <w:ind w:left="-7"/>
              <w:rPr>
                <w:rFonts w:ascii="Poppins" w:hAnsi="Poppins" w:eastAsia="Gill Sans MT" w:cs="Poppins"/>
                <w:sz w:val="21"/>
                <w:szCs w:val="21"/>
              </w:rPr>
            </w:pPr>
          </w:p>
        </w:tc>
        <w:tc>
          <w:tcPr>
            <w:tcW w:w="448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</w:tcPr>
          <w:p w:rsidRPr="00695F2C" w:rsidR="00B10F0C" w:rsidP="19B86E3D" w:rsidRDefault="00B10F0C" w14:paraId="56B9221A" w14:textId="4E3EA385">
            <w:pPr>
              <w:ind w:left="-7"/>
              <w:rPr>
                <w:rFonts w:ascii="Poppins" w:hAnsi="Poppins" w:eastAsia="Gill Sans MT" w:cs="Poppins"/>
                <w:sz w:val="21"/>
                <w:szCs w:val="21"/>
              </w:rPr>
            </w:pPr>
          </w:p>
        </w:tc>
        <w:tc>
          <w:tcPr>
            <w:tcW w:w="409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</w:tcPr>
          <w:p w:rsidRPr="00695F2C" w:rsidR="00B10F0C" w:rsidP="00AC2CA3" w:rsidRDefault="00B10F0C" w14:paraId="175E20EE" w14:textId="51DDF38E">
            <w:pPr>
              <w:rPr>
                <w:rFonts w:ascii="Poppins" w:hAnsi="Poppins" w:cs="Poppins"/>
                <w:sz w:val="21"/>
                <w:szCs w:val="21"/>
              </w:rPr>
            </w:pPr>
          </w:p>
        </w:tc>
      </w:tr>
    </w:tbl>
    <w:p w:rsidR="7B270C66" w:rsidP="19B86E3D" w:rsidRDefault="7B270C66" w14:paraId="6537573C" w14:textId="655DC3CE">
      <w:pPr>
        <w:spacing w:line="257" w:lineRule="auto"/>
      </w:pPr>
      <w:r w:rsidRPr="19B86E3D">
        <w:rPr>
          <w:rFonts w:ascii="Poppins" w:hAnsi="Poppins" w:eastAsia="Poppins" w:cs="Poppins"/>
          <w:b/>
          <w:bCs/>
        </w:rPr>
        <w:t>Updated: January 202</w:t>
      </w:r>
      <w:r w:rsidRPr="19B86E3D" w:rsidR="5464AFC1">
        <w:rPr>
          <w:rFonts w:ascii="Poppins" w:hAnsi="Poppins" w:eastAsia="Poppins" w:cs="Poppins"/>
          <w:b/>
          <w:bCs/>
        </w:rPr>
        <w:t>5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"/>
        <w:gridCol w:w="3575"/>
        <w:gridCol w:w="1380"/>
        <w:gridCol w:w="1470"/>
        <w:gridCol w:w="1875"/>
      </w:tblGrid>
      <w:tr w:rsidR="19B86E3D" w:rsidTr="19FDBE7D" w14:paraId="081770A4" w14:textId="77777777">
        <w:trPr>
          <w:trHeight w:val="270"/>
        </w:trPr>
        <w:tc>
          <w:tcPr>
            <w:tcW w:w="408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6" w:type="dxa"/>
              <w:right w:w="115" w:type="dxa"/>
            </w:tcMar>
          </w:tcPr>
          <w:p w:rsidR="19B86E3D" w:rsidP="19B86E3D" w:rsidRDefault="19B86E3D" w14:paraId="1716C89C" w14:textId="18D66D2A">
            <w:pPr>
              <w:spacing w:after="0"/>
              <w:ind w:left="106"/>
              <w:rPr>
                <w:rFonts w:ascii="Poppins" w:hAnsi="Poppins" w:eastAsia="Poppins" w:cs="Poppins"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Education and Qualification</w:t>
            </w:r>
            <w:r w:rsidRPr="19B86E3D">
              <w:rPr>
                <w:rFonts w:ascii="Poppins" w:hAnsi="Poppins" w:eastAsia="Poppins" w:cs="Poppins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6" w:type="dxa"/>
              <w:right w:w="115" w:type="dxa"/>
            </w:tcMar>
          </w:tcPr>
          <w:p w:rsidR="19B86E3D" w:rsidP="19B86E3D" w:rsidRDefault="19B86E3D" w14:paraId="1A845C2E" w14:textId="46C62997">
            <w:pPr>
              <w:spacing w:after="0"/>
              <w:ind w:left="109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Essential</w:t>
            </w:r>
          </w:p>
        </w:tc>
        <w:tc>
          <w:tcPr>
            <w:tcW w:w="1470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6" w:type="dxa"/>
              <w:right w:w="115" w:type="dxa"/>
            </w:tcMar>
          </w:tcPr>
          <w:p w:rsidR="19B86E3D" w:rsidP="19B86E3D" w:rsidRDefault="19B86E3D" w14:paraId="62A1E760" w14:textId="71491291">
            <w:pPr>
              <w:spacing w:after="0"/>
              <w:ind w:left="108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Desirable</w:t>
            </w:r>
          </w:p>
        </w:tc>
        <w:tc>
          <w:tcPr>
            <w:tcW w:w="1875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6" w:type="dxa"/>
              <w:right w:w="115" w:type="dxa"/>
            </w:tcMar>
          </w:tcPr>
          <w:p w:rsidR="19B86E3D" w:rsidP="19B86E3D" w:rsidRDefault="19B86E3D" w14:paraId="2D4CB009" w14:textId="58D28E36">
            <w:pPr>
              <w:spacing w:after="0"/>
              <w:ind w:left="109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Assessment</w:t>
            </w:r>
          </w:p>
        </w:tc>
      </w:tr>
      <w:tr w:rsidR="19B86E3D" w:rsidTr="19FDBE7D" w14:paraId="3CC96A17" w14:textId="77777777">
        <w:trPr>
          <w:trHeight w:val="270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right w:w="115" w:type="dxa"/>
            </w:tcMar>
            <w:vAlign w:val="center"/>
          </w:tcPr>
          <w:p w:rsidR="19B86E3D" w:rsidP="19B86E3D" w:rsidRDefault="19B86E3D" w14:paraId="5FA7C38A" w14:textId="2447DACB">
            <w:pPr>
              <w:spacing w:after="0"/>
              <w:ind w:left="106"/>
              <w:jc w:val="center"/>
            </w:pPr>
            <w:r w:rsidRPr="19B86E3D">
              <w:rPr>
                <w:rFonts w:ascii="Poppins" w:hAnsi="Poppins" w:eastAsia="Poppins" w:cs="Poppins"/>
              </w:rPr>
              <w:t>1</w:t>
            </w:r>
          </w:p>
        </w:tc>
        <w:tc>
          <w:tcPr>
            <w:tcW w:w="357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right w:w="115" w:type="dxa"/>
            </w:tcMar>
          </w:tcPr>
          <w:p w:rsidR="19B86E3D" w:rsidP="19B86E3D" w:rsidRDefault="19B86E3D" w14:paraId="2BB5642E" w14:textId="7D5AE799">
            <w:pPr>
              <w:spacing w:after="0"/>
              <w:ind w:left="106"/>
            </w:pPr>
            <w:r w:rsidRPr="19B86E3D">
              <w:rPr>
                <w:rFonts w:ascii="Poppins" w:hAnsi="Poppins" w:eastAsia="Poppins" w:cs="Poppins"/>
              </w:rPr>
              <w:t xml:space="preserve">Good educational background with GCSE or equivalent in the English Language 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right w:w="115" w:type="dxa"/>
            </w:tcMar>
            <w:vAlign w:val="center"/>
          </w:tcPr>
          <w:p w:rsidR="19B86E3D" w:rsidP="19B86E3D" w:rsidRDefault="62AC3BEA" w14:paraId="0562E899" w14:textId="6A63036D">
            <w:pPr>
              <w:spacing w:after="0"/>
              <w:ind w:left="109"/>
              <w:jc w:val="center"/>
            </w:pPr>
            <w:r w:rsidRPr="19FDBE7D">
              <w:rPr>
                <w:rFonts w:ascii="Poppins" w:hAnsi="Poppins" w:eastAsia="Poppins" w:cs="Poppins"/>
              </w:rPr>
              <w:t>✓</w:t>
            </w:r>
          </w:p>
          <w:p w:rsidR="19B86E3D" w:rsidP="19B86E3D" w:rsidRDefault="19B86E3D" w14:paraId="0BF8DD8A" w14:textId="6F7E6AAD">
            <w:pPr>
              <w:spacing w:after="0"/>
              <w:ind w:left="109"/>
              <w:jc w:val="center"/>
              <w:rPr>
                <w:rFonts w:ascii="Poppins" w:hAnsi="Poppins" w:eastAsia="Poppins" w:cs="Poppins"/>
              </w:rPr>
            </w:pP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right w:w="115" w:type="dxa"/>
            </w:tcMar>
            <w:vAlign w:val="center"/>
          </w:tcPr>
          <w:p w:rsidR="32DB0F7F" w:rsidP="19FDBE7D" w:rsidRDefault="32DB0F7F" w14:paraId="53B30161" w14:textId="7559D188">
            <w:pPr>
              <w:spacing w:after="0"/>
              <w:ind w:left="109"/>
              <w:jc w:val="center"/>
              <w:rPr>
                <w:rFonts w:ascii="Poppins" w:hAnsi="Poppins" w:eastAsia="Poppins" w:cs="Poppins"/>
              </w:rPr>
            </w:pPr>
          </w:p>
          <w:p w:rsidR="19B86E3D" w:rsidP="19B86E3D" w:rsidRDefault="19B86E3D" w14:paraId="2AD4530B" w14:textId="1893EBFD">
            <w:pPr>
              <w:spacing w:after="0"/>
              <w:ind w:left="108"/>
              <w:jc w:val="center"/>
            </w:pPr>
            <w:r w:rsidRPr="19B86E3D">
              <w:rPr>
                <w:rFonts w:ascii="Poppins" w:hAnsi="Poppins" w:eastAsia="Poppins" w:cs="Poppins"/>
                <w:b/>
                <w:bCs/>
              </w:rPr>
              <w:t xml:space="preserve"> 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right w:w="115" w:type="dxa"/>
            </w:tcMar>
            <w:vAlign w:val="center"/>
          </w:tcPr>
          <w:p w:rsidR="19B86E3D" w:rsidP="19B86E3D" w:rsidRDefault="19B86E3D" w14:paraId="6BB4F99A" w14:textId="2257ADE6">
            <w:pPr>
              <w:spacing w:after="0"/>
              <w:ind w:left="109"/>
              <w:jc w:val="center"/>
            </w:pPr>
            <w:r w:rsidRPr="19B86E3D">
              <w:rPr>
                <w:rFonts w:ascii="Poppins" w:hAnsi="Poppins" w:eastAsia="Poppins" w:cs="Poppins"/>
              </w:rPr>
              <w:t>A</w:t>
            </w:r>
          </w:p>
        </w:tc>
      </w:tr>
      <w:tr w:rsidR="19B86E3D" w:rsidTr="19FDBE7D" w14:paraId="4A2098FE" w14:textId="77777777">
        <w:trPr>
          <w:trHeight w:val="270"/>
        </w:trPr>
        <w:tc>
          <w:tcPr>
            <w:tcW w:w="408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5E2EF708" w14:textId="293CB7CE">
            <w:pPr>
              <w:spacing w:after="0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Experience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15265E88" w14:textId="7895BFBB">
            <w:pPr>
              <w:spacing w:after="0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Essential</w:t>
            </w: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08AA684C" w14:textId="40040B6D">
            <w:pPr>
              <w:spacing w:after="0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Desirable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4BD06B4E" w14:textId="784D6B18">
            <w:pPr>
              <w:spacing w:after="0"/>
              <w:ind w:left="1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Assessment</w:t>
            </w:r>
          </w:p>
        </w:tc>
      </w:tr>
      <w:tr w:rsidR="19B86E3D" w:rsidTr="19FDBE7D" w14:paraId="4336B86C" w14:textId="77777777">
        <w:trPr>
          <w:trHeight w:val="270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40AF3BE6" w14:textId="3B95DB2A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2</w:t>
            </w:r>
          </w:p>
        </w:tc>
        <w:tc>
          <w:tcPr>
            <w:tcW w:w="357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612A6EC9" w14:textId="31765D15">
            <w:pPr>
              <w:spacing w:after="0"/>
            </w:pPr>
            <w:r w:rsidRPr="19B86E3D">
              <w:rPr>
                <w:rFonts w:ascii="Poppins" w:hAnsi="Poppins" w:eastAsia="Poppins" w:cs="Poppins"/>
              </w:rPr>
              <w:t>Experience in supporting children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54E19052" w14:textId="5DD9E788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✓</w:t>
            </w: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0C03D0AC" w14:textId="77DBAF0E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 xml:space="preserve"> 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05536B5D" w14:textId="25A6D3FC">
            <w:pPr>
              <w:spacing w:after="0"/>
              <w:ind w:left="1"/>
              <w:jc w:val="center"/>
            </w:pPr>
            <w:r w:rsidRPr="19B86E3D">
              <w:rPr>
                <w:rFonts w:ascii="Poppins" w:hAnsi="Poppins" w:eastAsia="Poppins" w:cs="Poppins"/>
              </w:rPr>
              <w:t>A/I</w:t>
            </w:r>
          </w:p>
        </w:tc>
      </w:tr>
      <w:tr w:rsidR="19B86E3D" w:rsidTr="19FDBE7D" w14:paraId="5DC259A9" w14:textId="77777777">
        <w:trPr>
          <w:trHeight w:val="270"/>
        </w:trPr>
        <w:tc>
          <w:tcPr>
            <w:tcW w:w="408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0E4844DD" w14:textId="667898D8">
            <w:pPr>
              <w:spacing w:after="0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Knowledge and understanding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6A2DDF93" w14:textId="6EA8ED9C">
            <w:pPr>
              <w:spacing w:after="0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Essential</w:t>
            </w: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289D349A" w14:textId="1BCE3718">
            <w:pPr>
              <w:spacing w:after="0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Desirable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137E47D5" w14:textId="7C0EB4D7">
            <w:pPr>
              <w:spacing w:after="0"/>
              <w:ind w:left="1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Assessment</w:t>
            </w:r>
          </w:p>
        </w:tc>
      </w:tr>
      <w:tr w:rsidR="19B86E3D" w:rsidTr="19FDBE7D" w14:paraId="1055E21E" w14:textId="77777777">
        <w:trPr>
          <w:trHeight w:val="270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28A80E31" w14:textId="33BB7577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3</w:t>
            </w:r>
          </w:p>
        </w:tc>
        <w:tc>
          <w:tcPr>
            <w:tcW w:w="357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</w:tcPr>
          <w:p w:rsidR="19B86E3D" w:rsidP="19B86E3D" w:rsidRDefault="19B86E3D" w14:paraId="2609427C" w14:textId="6137AFA5">
            <w:pPr>
              <w:spacing w:after="0"/>
            </w:pPr>
            <w:r w:rsidRPr="19B86E3D">
              <w:rPr>
                <w:rFonts w:ascii="Poppins" w:hAnsi="Poppins" w:eastAsia="Poppins" w:cs="Poppins"/>
              </w:rPr>
              <w:t>Understanding of the education system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54F93CDF" w14:textId="4A7CC933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 xml:space="preserve"> </w:t>
            </w: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27DD4754" w14:textId="1CF3ED86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✓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1FD0CDBC" w14:textId="191591AD">
            <w:pPr>
              <w:spacing w:after="0"/>
              <w:ind w:left="1"/>
              <w:jc w:val="center"/>
            </w:pPr>
            <w:r w:rsidRPr="19B86E3D">
              <w:rPr>
                <w:rFonts w:ascii="Poppins" w:hAnsi="Poppins" w:eastAsia="Poppins" w:cs="Poppins"/>
              </w:rPr>
              <w:t>A/I</w:t>
            </w:r>
          </w:p>
        </w:tc>
      </w:tr>
      <w:tr w:rsidR="19B86E3D" w:rsidTr="19FDBE7D" w14:paraId="3CCC6EE3" w14:textId="77777777">
        <w:trPr>
          <w:trHeight w:val="300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4EA8A352" w14:textId="56EEBB91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lastRenderedPageBreak/>
              <w:t>4</w:t>
            </w:r>
          </w:p>
        </w:tc>
        <w:tc>
          <w:tcPr>
            <w:tcW w:w="35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</w:tcPr>
          <w:p w:rsidR="19B86E3D" w:rsidP="19B86E3D" w:rsidRDefault="19B86E3D" w14:paraId="0314FADB" w14:textId="2D5B7071">
            <w:pPr>
              <w:spacing w:after="0"/>
            </w:pPr>
            <w:r w:rsidRPr="19B86E3D">
              <w:rPr>
                <w:rFonts w:ascii="Poppins" w:hAnsi="Poppins" w:eastAsia="Poppins" w:cs="Poppins"/>
              </w:rPr>
              <w:t>Understanding how children learn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058C20A0" w14:textId="03009B79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 xml:space="preserve"> </w:t>
            </w: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6C47467E" w14:textId="2CA35A33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✓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</w:tcPr>
          <w:p w:rsidR="19B86E3D" w:rsidP="19B86E3D" w:rsidRDefault="19B86E3D" w14:paraId="465F506F" w14:textId="4A68F550">
            <w:pPr>
              <w:spacing w:after="0"/>
              <w:ind w:left="1"/>
              <w:jc w:val="center"/>
            </w:pPr>
            <w:r w:rsidRPr="19B86E3D">
              <w:rPr>
                <w:rFonts w:ascii="Poppins" w:hAnsi="Poppins" w:eastAsia="Poppins" w:cs="Poppins"/>
              </w:rPr>
              <w:t>A/I</w:t>
            </w:r>
          </w:p>
        </w:tc>
      </w:tr>
      <w:tr w:rsidR="19B86E3D" w:rsidTr="19FDBE7D" w14:paraId="082AC74A" w14:textId="77777777">
        <w:trPr>
          <w:trHeight w:val="495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120E7C7F" w14:textId="34CB58CD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5</w:t>
            </w:r>
          </w:p>
        </w:tc>
        <w:tc>
          <w:tcPr>
            <w:tcW w:w="35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</w:tcPr>
          <w:p w:rsidR="19B86E3D" w:rsidP="19B86E3D" w:rsidRDefault="19B86E3D" w14:paraId="323582E3" w14:textId="61EFAC4F">
            <w:pPr>
              <w:spacing w:after="0"/>
            </w:pPr>
            <w:r w:rsidRPr="19B86E3D">
              <w:rPr>
                <w:rFonts w:ascii="Poppins" w:hAnsi="Poppins" w:eastAsia="Poppins" w:cs="Poppins"/>
              </w:rPr>
              <w:t>A sound grasp of the concept of inclusive practice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58480923" w14:textId="5C3F8C7D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 xml:space="preserve"> </w:t>
            </w: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6BFD5FA2" w14:textId="3ED5C9F0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✓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0E2753DD" w14:textId="4617E361">
            <w:pPr>
              <w:spacing w:after="0"/>
              <w:ind w:left="1"/>
              <w:jc w:val="center"/>
            </w:pPr>
            <w:r w:rsidRPr="19B86E3D">
              <w:rPr>
                <w:rFonts w:ascii="Poppins" w:hAnsi="Poppins" w:eastAsia="Poppins" w:cs="Poppins"/>
              </w:rPr>
              <w:t>I</w:t>
            </w:r>
          </w:p>
        </w:tc>
      </w:tr>
      <w:tr w:rsidR="19B86E3D" w:rsidTr="19FDBE7D" w14:paraId="4B043400" w14:textId="77777777">
        <w:trPr>
          <w:trHeight w:val="315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2EEDDC21" w14:textId="6981A9F0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6</w:t>
            </w:r>
          </w:p>
        </w:tc>
        <w:tc>
          <w:tcPr>
            <w:tcW w:w="35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</w:tcPr>
          <w:p w:rsidR="19B86E3D" w:rsidP="19B86E3D" w:rsidRDefault="19B86E3D" w14:paraId="34803D7A" w14:textId="2A64200B">
            <w:pPr>
              <w:spacing w:after="0"/>
            </w:pPr>
            <w:r w:rsidRPr="19B86E3D">
              <w:rPr>
                <w:rFonts w:ascii="Poppins" w:hAnsi="Poppins" w:eastAsia="Poppins" w:cs="Poppins"/>
              </w:rPr>
              <w:t>Knowledge of the concept of confidentiality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565E2800" w14:textId="75235FD9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✓</w:t>
            </w: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112B8B37" w14:textId="2384ECEF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 xml:space="preserve"> 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4CB40F3D" w14:textId="70D32202">
            <w:pPr>
              <w:spacing w:after="0"/>
              <w:ind w:left="1"/>
              <w:jc w:val="center"/>
            </w:pPr>
            <w:r w:rsidRPr="19B86E3D">
              <w:rPr>
                <w:rFonts w:ascii="Poppins" w:hAnsi="Poppins" w:eastAsia="Poppins" w:cs="Poppins"/>
              </w:rPr>
              <w:t>I</w:t>
            </w:r>
          </w:p>
        </w:tc>
      </w:tr>
      <w:tr w:rsidR="19B86E3D" w:rsidTr="19FDBE7D" w14:paraId="6C46425E" w14:textId="77777777">
        <w:trPr>
          <w:trHeight w:val="255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0586068C" w14:textId="73DF2569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7</w:t>
            </w:r>
          </w:p>
        </w:tc>
        <w:tc>
          <w:tcPr>
            <w:tcW w:w="35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</w:tcPr>
          <w:p w:rsidR="19B86E3D" w:rsidP="19B86E3D" w:rsidRDefault="19B86E3D" w14:paraId="0B4255F2" w14:textId="1AE4CB83">
            <w:pPr>
              <w:spacing w:after="0"/>
            </w:pPr>
            <w:r w:rsidRPr="19B86E3D">
              <w:rPr>
                <w:rFonts w:ascii="Poppins" w:hAnsi="Poppins" w:eastAsia="Poppins" w:cs="Poppins"/>
              </w:rPr>
              <w:t>Awareness of child protection issues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3EF9A3BF" w14:textId="6A2D8B38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✓</w:t>
            </w: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14AD194C" w14:textId="465E5928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 xml:space="preserve"> 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7D552F7A" w14:textId="60480140">
            <w:pPr>
              <w:spacing w:after="0"/>
              <w:ind w:left="1"/>
              <w:jc w:val="center"/>
            </w:pPr>
            <w:r w:rsidRPr="19B86E3D">
              <w:rPr>
                <w:rFonts w:ascii="Poppins" w:hAnsi="Poppins" w:eastAsia="Poppins" w:cs="Poppins"/>
              </w:rPr>
              <w:t>I</w:t>
            </w:r>
          </w:p>
        </w:tc>
      </w:tr>
      <w:tr w:rsidR="19B86E3D" w:rsidTr="19FDBE7D" w14:paraId="4DEC5BD5" w14:textId="77777777">
        <w:trPr>
          <w:trHeight w:val="270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6A3C0FC8" w14:textId="5258ECD2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8</w:t>
            </w:r>
          </w:p>
        </w:tc>
        <w:tc>
          <w:tcPr>
            <w:tcW w:w="35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</w:tcPr>
          <w:p w:rsidR="19B86E3D" w:rsidP="19B86E3D" w:rsidRDefault="19B86E3D" w14:paraId="213D2024" w14:textId="0543799F">
            <w:pPr>
              <w:spacing w:after="0"/>
            </w:pPr>
            <w:r w:rsidRPr="19B86E3D">
              <w:rPr>
                <w:rFonts w:ascii="Poppins" w:hAnsi="Poppins" w:eastAsia="Poppins" w:cs="Poppins"/>
              </w:rPr>
              <w:t>First aid certificate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37C7A3CF" w14:textId="4FAF0A7E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 xml:space="preserve"> </w:t>
            </w: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45C9CF52" w14:textId="0451B6C2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✓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3ACD7CE1" w14:textId="26390E22">
            <w:pPr>
              <w:spacing w:after="0"/>
              <w:ind w:left="1"/>
              <w:jc w:val="center"/>
            </w:pPr>
            <w:r w:rsidRPr="19B86E3D">
              <w:rPr>
                <w:rFonts w:ascii="Poppins" w:hAnsi="Poppins" w:eastAsia="Poppins" w:cs="Poppins"/>
              </w:rPr>
              <w:t>A</w:t>
            </w:r>
          </w:p>
        </w:tc>
      </w:tr>
      <w:tr w:rsidR="19B86E3D" w:rsidTr="19FDBE7D" w14:paraId="5583FFE8" w14:textId="77777777">
        <w:trPr>
          <w:trHeight w:val="405"/>
        </w:trPr>
        <w:tc>
          <w:tcPr>
            <w:tcW w:w="408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54275ADD" w14:textId="6BA991CB">
            <w:pPr>
              <w:spacing w:after="0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Skills and abilities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6" w:type="dxa"/>
              <w:left w:w="108" w:type="dxa"/>
              <w:right w:w="107" w:type="dxa"/>
            </w:tcMar>
          </w:tcPr>
          <w:p w:rsidR="19B86E3D" w:rsidP="19B86E3D" w:rsidRDefault="19B86E3D" w14:paraId="0C830FF1" w14:textId="7A6AA0C9">
            <w:pPr>
              <w:spacing w:after="0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Essential</w:t>
            </w: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6" w:type="dxa"/>
              <w:left w:w="108" w:type="dxa"/>
              <w:right w:w="107" w:type="dxa"/>
            </w:tcMar>
          </w:tcPr>
          <w:p w:rsidR="19B86E3D" w:rsidP="19B86E3D" w:rsidRDefault="19B86E3D" w14:paraId="1431FC60" w14:textId="71254CF8">
            <w:pPr>
              <w:spacing w:after="0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Desirable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6" w:type="dxa"/>
              <w:left w:w="108" w:type="dxa"/>
              <w:right w:w="107" w:type="dxa"/>
            </w:tcMar>
          </w:tcPr>
          <w:p w:rsidR="19B86E3D" w:rsidP="19B86E3D" w:rsidRDefault="19B86E3D" w14:paraId="63D4DDF5" w14:textId="1D35027F">
            <w:pPr>
              <w:spacing w:after="0"/>
              <w:ind w:left="1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Assessment</w:t>
            </w:r>
          </w:p>
        </w:tc>
      </w:tr>
      <w:tr w:rsidR="19B86E3D" w:rsidTr="19FDBE7D" w14:paraId="2BBE1F68" w14:textId="77777777">
        <w:trPr>
          <w:trHeight w:val="270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7566EAF1" w14:textId="6099975A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9</w:t>
            </w:r>
          </w:p>
        </w:tc>
        <w:tc>
          <w:tcPr>
            <w:tcW w:w="357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</w:tcPr>
          <w:p w:rsidR="19B86E3D" w:rsidP="19B86E3D" w:rsidRDefault="19B86E3D" w14:paraId="7BCDD42E" w14:textId="659A2BA6">
            <w:pPr>
              <w:spacing w:after="0"/>
            </w:pPr>
            <w:r w:rsidRPr="19B86E3D">
              <w:rPr>
                <w:rFonts w:ascii="Poppins" w:hAnsi="Poppins" w:eastAsia="Poppins" w:cs="Poppins"/>
              </w:rPr>
              <w:t>Ability to use language and other communication skills that children can understand and relate to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490CEEBE" w14:textId="5500B3D8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✓</w:t>
            </w: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19096C2D" w14:textId="07039033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 xml:space="preserve"> 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7529A528" w14:textId="24FEB633">
            <w:pPr>
              <w:spacing w:after="0"/>
              <w:ind w:left="1"/>
              <w:jc w:val="center"/>
            </w:pPr>
            <w:r w:rsidRPr="19B86E3D">
              <w:rPr>
                <w:rFonts w:ascii="Poppins" w:hAnsi="Poppins" w:eastAsia="Poppins" w:cs="Poppins"/>
              </w:rPr>
              <w:t>I</w:t>
            </w:r>
          </w:p>
        </w:tc>
      </w:tr>
      <w:tr w:rsidR="19B86E3D" w:rsidTr="19FDBE7D" w14:paraId="557A3B56" w14:textId="77777777">
        <w:trPr>
          <w:trHeight w:val="270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154F2516" w14:textId="009F51E2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10</w:t>
            </w:r>
          </w:p>
        </w:tc>
        <w:tc>
          <w:tcPr>
            <w:tcW w:w="35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</w:tcPr>
          <w:p w:rsidR="19B86E3D" w:rsidP="19B86E3D" w:rsidRDefault="19B86E3D" w14:paraId="331731FB" w14:textId="70FB8EAB">
            <w:pPr>
              <w:spacing w:after="0"/>
            </w:pPr>
            <w:r w:rsidRPr="19B86E3D">
              <w:rPr>
                <w:rFonts w:ascii="Poppins" w:hAnsi="Poppins" w:eastAsia="Poppins" w:cs="Poppins"/>
              </w:rPr>
              <w:t>Ability to contribute to team meetings and contribute ideas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54462385" w14:textId="056EDA8E">
            <w:pPr>
              <w:spacing w:after="0"/>
              <w:jc w:val="center"/>
              <w:rPr>
                <w:rFonts w:ascii="Poppins" w:hAnsi="Poppins" w:eastAsia="Poppins" w:cs="Poppins"/>
              </w:rPr>
            </w:pP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6D34BCC4" w:rsidP="19B86E3D" w:rsidRDefault="6D34BCC4" w14:paraId="1BA5B85E" w14:textId="6C95356E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✓</w:t>
            </w:r>
          </w:p>
          <w:p w:rsidR="19B86E3D" w:rsidP="19B86E3D" w:rsidRDefault="19B86E3D" w14:paraId="4ECCD562" w14:textId="62CE31B7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 xml:space="preserve"> 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4260E077" w14:textId="5913C5CC">
            <w:pPr>
              <w:spacing w:after="0"/>
              <w:ind w:left="1"/>
              <w:jc w:val="center"/>
            </w:pPr>
            <w:r w:rsidRPr="19B86E3D">
              <w:rPr>
                <w:rFonts w:ascii="Poppins" w:hAnsi="Poppins" w:eastAsia="Poppins" w:cs="Poppins"/>
              </w:rPr>
              <w:t>I</w:t>
            </w:r>
          </w:p>
        </w:tc>
      </w:tr>
      <w:tr w:rsidR="19B86E3D" w:rsidTr="19FDBE7D" w14:paraId="7DD1FE06" w14:textId="77777777">
        <w:trPr>
          <w:trHeight w:val="405"/>
        </w:trPr>
        <w:tc>
          <w:tcPr>
            <w:tcW w:w="408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6" w:type="dxa"/>
              <w:left w:w="108" w:type="dxa"/>
              <w:right w:w="107" w:type="dxa"/>
            </w:tcMar>
            <w:vAlign w:val="center"/>
          </w:tcPr>
          <w:p w:rsidR="19B86E3D" w:rsidP="19B86E3D" w:rsidRDefault="19B86E3D" w14:paraId="4F05876B" w14:textId="33C182A4">
            <w:pPr>
              <w:spacing w:after="0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Personal Qualities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6" w:type="dxa"/>
              <w:left w:w="108" w:type="dxa"/>
              <w:right w:w="107" w:type="dxa"/>
            </w:tcMar>
          </w:tcPr>
          <w:p w:rsidR="19B86E3D" w:rsidP="19B86E3D" w:rsidRDefault="19B86E3D" w14:paraId="5BB7618B" w14:textId="17AF8A20">
            <w:pPr>
              <w:spacing w:after="0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Essential</w:t>
            </w: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6" w:type="dxa"/>
              <w:left w:w="108" w:type="dxa"/>
              <w:right w:w="107" w:type="dxa"/>
            </w:tcMar>
          </w:tcPr>
          <w:p w:rsidR="19B86E3D" w:rsidP="19B86E3D" w:rsidRDefault="19B86E3D" w14:paraId="48EBE2FF" w14:textId="24F674CB">
            <w:pPr>
              <w:spacing w:after="0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Desirable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6" w:type="dxa"/>
              <w:left w:w="108" w:type="dxa"/>
              <w:right w:w="107" w:type="dxa"/>
            </w:tcMar>
          </w:tcPr>
          <w:p w:rsidR="19B86E3D" w:rsidP="19B86E3D" w:rsidRDefault="19B86E3D" w14:paraId="60A0E84D" w14:textId="08A43D30">
            <w:pPr>
              <w:spacing w:after="0"/>
              <w:ind w:left="1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Assessment</w:t>
            </w:r>
          </w:p>
        </w:tc>
      </w:tr>
      <w:tr w:rsidR="19B86E3D" w:rsidTr="19FDBE7D" w14:paraId="445E89DA" w14:textId="77777777">
        <w:trPr>
          <w:trHeight w:val="270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68F8A299" w14:textId="68C46064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11</w:t>
            </w:r>
          </w:p>
        </w:tc>
        <w:tc>
          <w:tcPr>
            <w:tcW w:w="357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16373D12" w14:textId="5C80A48E">
            <w:pPr>
              <w:spacing w:after="0"/>
            </w:pPr>
            <w:r w:rsidRPr="19B86E3D">
              <w:rPr>
                <w:rFonts w:ascii="Poppins" w:hAnsi="Poppins" w:eastAsia="Poppins" w:cs="Poppins"/>
              </w:rPr>
              <w:t>Willingness to undergo further training and development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1D4E4D19" w14:textId="7CC4DDCA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✓</w:t>
            </w: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491299AA" w14:textId="06B15399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 xml:space="preserve"> 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69F46EE2" w14:textId="13A20332">
            <w:pPr>
              <w:spacing w:after="0"/>
              <w:ind w:left="1"/>
              <w:jc w:val="center"/>
            </w:pPr>
            <w:r w:rsidRPr="19B86E3D">
              <w:rPr>
                <w:rFonts w:ascii="Poppins" w:hAnsi="Poppins" w:eastAsia="Poppins" w:cs="Poppins"/>
              </w:rPr>
              <w:t>I</w:t>
            </w:r>
          </w:p>
        </w:tc>
      </w:tr>
      <w:tr w:rsidR="19B86E3D" w:rsidTr="19FDBE7D" w14:paraId="4D08C5E9" w14:textId="77777777">
        <w:trPr>
          <w:trHeight w:val="270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22251B0F" w14:textId="7F747D30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12</w:t>
            </w:r>
          </w:p>
        </w:tc>
        <w:tc>
          <w:tcPr>
            <w:tcW w:w="35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4C5964FD" w14:textId="0702CBFA">
            <w:pPr>
              <w:spacing w:after="0"/>
            </w:pPr>
            <w:r w:rsidRPr="19B86E3D">
              <w:rPr>
                <w:rFonts w:ascii="Poppins" w:hAnsi="Poppins" w:eastAsia="Poppins" w:cs="Poppins"/>
              </w:rPr>
              <w:t>Positive and enthusiastic approach toward work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302D6E1E" w14:textId="184BEF4F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✓</w:t>
            </w: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5EF2D4B3" w14:textId="33215523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 xml:space="preserve"> 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5976CA30" w14:textId="3D54ABD7">
            <w:pPr>
              <w:spacing w:after="0"/>
              <w:ind w:left="1"/>
              <w:jc w:val="center"/>
            </w:pPr>
            <w:r w:rsidRPr="19B86E3D">
              <w:rPr>
                <w:rFonts w:ascii="Poppins" w:hAnsi="Poppins" w:eastAsia="Poppins" w:cs="Poppins"/>
              </w:rPr>
              <w:t>I</w:t>
            </w:r>
          </w:p>
        </w:tc>
      </w:tr>
      <w:tr w:rsidR="19B86E3D" w:rsidTr="19FDBE7D" w14:paraId="122B6437" w14:textId="77777777">
        <w:trPr>
          <w:trHeight w:val="270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58F60B9E" w14:textId="27E74853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13</w:t>
            </w:r>
          </w:p>
        </w:tc>
        <w:tc>
          <w:tcPr>
            <w:tcW w:w="35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4C817347" w14:textId="1ABF0980">
            <w:pPr>
              <w:spacing w:after="0"/>
            </w:pPr>
            <w:r w:rsidRPr="19B86E3D">
              <w:rPr>
                <w:rFonts w:ascii="Poppins" w:hAnsi="Poppins" w:eastAsia="Poppins" w:cs="Poppins"/>
              </w:rPr>
              <w:t xml:space="preserve">Ability to act on own initiative 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1F196BEA" w14:textId="4A609479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✓</w:t>
            </w: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24214540" w14:textId="1BA1D563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 xml:space="preserve"> 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6AF9807D" w14:textId="62BBF664">
            <w:pPr>
              <w:spacing w:after="0"/>
              <w:ind w:left="1"/>
              <w:jc w:val="center"/>
            </w:pPr>
            <w:r w:rsidRPr="19B86E3D">
              <w:rPr>
                <w:rFonts w:ascii="Poppins" w:hAnsi="Poppins" w:eastAsia="Poppins" w:cs="Poppins"/>
              </w:rPr>
              <w:t>I</w:t>
            </w:r>
          </w:p>
        </w:tc>
      </w:tr>
      <w:tr w:rsidR="19B86E3D" w:rsidTr="19FDBE7D" w14:paraId="4105B23C" w14:textId="77777777">
        <w:trPr>
          <w:trHeight w:val="270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39135323" w14:textId="64B0A2D6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14</w:t>
            </w:r>
          </w:p>
        </w:tc>
        <w:tc>
          <w:tcPr>
            <w:tcW w:w="35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04FA653B" w14:textId="61232DBF">
            <w:pPr>
              <w:spacing w:after="0"/>
              <w:rPr>
                <w:rFonts w:ascii="Poppins" w:hAnsi="Poppins" w:eastAsia="Poppins" w:cs="Poppins"/>
              </w:rPr>
            </w:pPr>
            <w:r w:rsidRPr="19B86E3D">
              <w:rPr>
                <w:rFonts w:ascii="Poppins" w:hAnsi="Poppins" w:eastAsia="Poppins" w:cs="Poppins"/>
              </w:rPr>
              <w:t xml:space="preserve">Kindness and empathy towards </w:t>
            </w:r>
            <w:r w:rsidRPr="19B86E3D" w:rsidR="1F8EC8BE">
              <w:rPr>
                <w:rFonts w:ascii="Poppins" w:hAnsi="Poppins" w:eastAsia="Poppins" w:cs="Poppins"/>
              </w:rPr>
              <w:t>children</w:t>
            </w:r>
            <w:r w:rsidRPr="19B86E3D">
              <w:rPr>
                <w:rFonts w:ascii="Poppins" w:hAnsi="Poppins" w:eastAsia="Poppins" w:cs="Poppins"/>
              </w:rPr>
              <w:t xml:space="preserve"> and colleagues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40BBA472" w14:textId="1CF0B99D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✓</w:t>
            </w: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733559EA" w14:textId="6EDAAA95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 xml:space="preserve"> 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4A7D2E45" w14:textId="208BBD78">
            <w:pPr>
              <w:spacing w:after="0"/>
              <w:ind w:left="1"/>
              <w:jc w:val="center"/>
            </w:pPr>
            <w:r w:rsidRPr="19B86E3D">
              <w:rPr>
                <w:rFonts w:ascii="Poppins" w:hAnsi="Poppins" w:eastAsia="Poppins" w:cs="Poppins"/>
              </w:rPr>
              <w:t>I</w:t>
            </w:r>
          </w:p>
        </w:tc>
      </w:tr>
      <w:tr w:rsidR="19B86E3D" w:rsidTr="19FDBE7D" w14:paraId="6379BA60" w14:textId="77777777">
        <w:trPr>
          <w:trHeight w:val="270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4E622F39" w14:textId="347AFE67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15</w:t>
            </w:r>
          </w:p>
        </w:tc>
        <w:tc>
          <w:tcPr>
            <w:tcW w:w="35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3083CA05" w14:textId="053B57FD">
            <w:pPr>
              <w:spacing w:after="0"/>
            </w:pPr>
            <w:r w:rsidRPr="19B86E3D">
              <w:rPr>
                <w:rFonts w:ascii="Poppins" w:hAnsi="Poppins" w:eastAsia="Poppins" w:cs="Poppins"/>
              </w:rPr>
              <w:t>Ability to work as part of a team effectively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FDBE7D" w:rsidRDefault="0C16E285" w14:paraId="73ED76F0" w14:textId="37595C2A">
            <w:pPr>
              <w:spacing w:after="0"/>
              <w:jc w:val="center"/>
            </w:pPr>
            <w:r w:rsidRPr="19FDBE7D">
              <w:rPr>
                <w:rFonts w:ascii="Poppins" w:hAnsi="Poppins" w:eastAsia="Poppins" w:cs="Poppins"/>
              </w:rPr>
              <w:t xml:space="preserve"> </w:t>
            </w:r>
            <w:r w:rsidRPr="19FDBE7D" w:rsidR="4977A47F">
              <w:rPr>
                <w:rFonts w:ascii="Poppins" w:hAnsi="Poppins" w:eastAsia="Poppins" w:cs="Poppins"/>
              </w:rPr>
              <w:t>✓</w:t>
            </w:r>
          </w:p>
          <w:p w:rsidR="19B86E3D" w:rsidP="19FDBE7D" w:rsidRDefault="19B86E3D" w14:paraId="06A67C2F" w14:textId="178F00EF">
            <w:pPr>
              <w:spacing w:after="0"/>
              <w:jc w:val="center"/>
              <w:rPr>
                <w:rFonts w:ascii="Poppins" w:hAnsi="Poppins" w:eastAsia="Poppins" w:cs="Poppins"/>
              </w:rPr>
            </w:pP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19D87AD9" w14:textId="67381765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 xml:space="preserve"> 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1FE2C330" w14:textId="37C8F471">
            <w:pPr>
              <w:spacing w:after="0"/>
              <w:ind w:left="1"/>
              <w:jc w:val="center"/>
            </w:pPr>
            <w:r w:rsidRPr="19B86E3D">
              <w:rPr>
                <w:rFonts w:ascii="Poppins" w:hAnsi="Poppins" w:eastAsia="Poppins" w:cs="Poppins"/>
              </w:rPr>
              <w:t>I</w:t>
            </w:r>
          </w:p>
        </w:tc>
      </w:tr>
      <w:tr w:rsidR="19B86E3D" w:rsidTr="19FDBE7D" w14:paraId="3283A922" w14:textId="77777777">
        <w:trPr>
          <w:trHeight w:val="270"/>
        </w:trPr>
        <w:tc>
          <w:tcPr>
            <w:tcW w:w="408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16488B4B" w14:textId="1E4393D8">
            <w:pPr>
              <w:spacing w:after="0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Child Protection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25F77F41" w14:textId="770706BA">
            <w:pPr>
              <w:spacing w:after="0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Essential</w:t>
            </w: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1C50229C" w14:textId="4F28C5C1">
            <w:pPr>
              <w:spacing w:after="0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Desirable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2135E4E1" w14:textId="2A7999AD">
            <w:pPr>
              <w:spacing w:after="0"/>
              <w:ind w:left="1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Assessment</w:t>
            </w:r>
          </w:p>
        </w:tc>
      </w:tr>
      <w:tr w:rsidR="19B86E3D" w:rsidTr="19FDBE7D" w14:paraId="5D7C3719" w14:textId="77777777">
        <w:trPr>
          <w:trHeight w:val="270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2086C391" w14:textId="10E3F00B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16</w:t>
            </w:r>
          </w:p>
        </w:tc>
        <w:tc>
          <w:tcPr>
            <w:tcW w:w="357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2BC2DE0A" w14:textId="45C1661F">
            <w:pPr>
              <w:spacing w:after="0"/>
            </w:pPr>
            <w:r w:rsidRPr="19B86E3D">
              <w:rPr>
                <w:rFonts w:ascii="Poppins" w:hAnsi="Poppins" w:eastAsia="Poppins" w:cs="Poppins"/>
              </w:rPr>
              <w:t xml:space="preserve">Support the </w:t>
            </w:r>
            <w:r w:rsidRPr="19B86E3D" w:rsidR="7C5BF47E">
              <w:rPr>
                <w:rFonts w:ascii="Poppins" w:hAnsi="Poppins" w:eastAsia="Poppins" w:cs="Poppins"/>
              </w:rPr>
              <w:t>Federation</w:t>
            </w:r>
            <w:r w:rsidRPr="19B86E3D">
              <w:rPr>
                <w:rFonts w:ascii="Poppins" w:hAnsi="Poppins" w:eastAsia="Poppins" w:cs="Poppins"/>
              </w:rPr>
              <w:t xml:space="preserve"> policies on safeguarding and child protection 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6084C3E3" w14:textId="545423D1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✓</w:t>
            </w: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51E6C7D9" w14:textId="791FB7AB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 xml:space="preserve"> </w:t>
            </w:r>
          </w:p>
          <w:p w:rsidR="19B86E3D" w:rsidP="19B86E3D" w:rsidRDefault="19B86E3D" w14:paraId="7B1D670F" w14:textId="2E5048B8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 xml:space="preserve"> 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2ACA6B10" w14:textId="425A94AF">
            <w:pPr>
              <w:spacing w:after="0"/>
              <w:ind w:left="1"/>
              <w:jc w:val="center"/>
            </w:pPr>
            <w:r w:rsidRPr="19B86E3D">
              <w:rPr>
                <w:rFonts w:ascii="Poppins" w:hAnsi="Poppins" w:eastAsia="Poppins" w:cs="Poppins"/>
              </w:rPr>
              <w:t>A/I</w:t>
            </w:r>
          </w:p>
        </w:tc>
      </w:tr>
      <w:tr w:rsidR="19B86E3D" w:rsidTr="19FDBE7D" w14:paraId="005767E0" w14:textId="77777777">
        <w:trPr>
          <w:trHeight w:val="405"/>
        </w:trPr>
        <w:tc>
          <w:tcPr>
            <w:tcW w:w="4085" w:type="dxa"/>
            <w:gridSpan w:val="2"/>
            <w:tcBorders>
              <w:top w:val="single" w:color="auto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477B49E0" w14:textId="74D003CF">
            <w:pPr>
              <w:spacing w:after="0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Other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55AD3666" w14:textId="4330608E">
            <w:pPr>
              <w:spacing w:after="0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Essential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6085BAF5" w14:textId="1B3A2582">
            <w:pPr>
              <w:spacing w:after="0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Desirable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D966" w:themeFill="accent4" w:themeFillTint="99"/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2A3A0114" w14:textId="5166363C">
            <w:pPr>
              <w:spacing w:after="0"/>
              <w:ind w:left="1"/>
              <w:jc w:val="center"/>
              <w:rPr>
                <w:rFonts w:ascii="Poppins" w:hAnsi="Poppins" w:eastAsia="Poppins" w:cs="Poppins"/>
                <w:b/>
                <w:bCs/>
              </w:rPr>
            </w:pPr>
            <w:r w:rsidRPr="19B86E3D">
              <w:rPr>
                <w:rFonts w:ascii="Poppins" w:hAnsi="Poppins" w:eastAsia="Poppins" w:cs="Poppins"/>
                <w:b/>
                <w:bCs/>
              </w:rPr>
              <w:t>Assessment</w:t>
            </w:r>
          </w:p>
        </w:tc>
      </w:tr>
      <w:tr w:rsidR="19B86E3D" w:rsidTr="19FDBE7D" w14:paraId="24AF84F3" w14:textId="77777777">
        <w:trPr>
          <w:trHeight w:val="270"/>
        </w:trPr>
        <w:tc>
          <w:tcPr>
            <w:tcW w:w="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5831B06D" w14:textId="7641E421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17</w:t>
            </w:r>
          </w:p>
        </w:tc>
        <w:tc>
          <w:tcPr>
            <w:tcW w:w="357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</w:tcPr>
          <w:p w:rsidR="19B86E3D" w:rsidP="19B86E3D" w:rsidRDefault="19B86E3D" w14:paraId="623CB93B" w14:textId="42895B72">
            <w:pPr>
              <w:spacing w:after="0"/>
            </w:pPr>
            <w:r w:rsidRPr="19B86E3D">
              <w:rPr>
                <w:rFonts w:ascii="Poppins" w:hAnsi="Poppins" w:eastAsia="Poppins" w:cs="Poppins"/>
              </w:rPr>
              <w:t xml:space="preserve">The flexibility of working hours </w:t>
            </w:r>
          </w:p>
        </w:tc>
        <w:tc>
          <w:tcPr>
            <w:tcW w:w="13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1D70CD25" w14:textId="4F6F93F0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>✓</w:t>
            </w:r>
          </w:p>
        </w:tc>
        <w:tc>
          <w:tcPr>
            <w:tcW w:w="1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49ECD2AB" w14:textId="2214A034">
            <w:pPr>
              <w:spacing w:after="0"/>
              <w:jc w:val="center"/>
            </w:pPr>
            <w:r w:rsidRPr="19B86E3D">
              <w:rPr>
                <w:rFonts w:ascii="Poppins" w:hAnsi="Poppins" w:eastAsia="Poppins" w:cs="Poppins"/>
              </w:rPr>
              <w:t xml:space="preserve"> </w:t>
            </w:r>
          </w:p>
        </w:tc>
        <w:tc>
          <w:tcPr>
            <w:tcW w:w="18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38" w:type="dxa"/>
              <w:left w:w="108" w:type="dxa"/>
              <w:right w:w="115" w:type="dxa"/>
            </w:tcMar>
            <w:vAlign w:val="center"/>
          </w:tcPr>
          <w:p w:rsidR="19B86E3D" w:rsidP="19B86E3D" w:rsidRDefault="19B86E3D" w14:paraId="50257AA9" w14:textId="02B46D96">
            <w:pPr>
              <w:spacing w:after="0"/>
              <w:ind w:left="1"/>
              <w:jc w:val="center"/>
            </w:pPr>
            <w:r w:rsidRPr="19B86E3D">
              <w:rPr>
                <w:rFonts w:ascii="Poppins" w:hAnsi="Poppins" w:eastAsia="Poppins" w:cs="Poppins"/>
              </w:rPr>
              <w:t>A/I</w:t>
            </w:r>
          </w:p>
        </w:tc>
      </w:tr>
    </w:tbl>
    <w:p w:rsidR="19B86E3D" w:rsidP="19B86E3D" w:rsidRDefault="19B86E3D" w14:paraId="5D0C3CB2" w14:textId="3304D530">
      <w:pPr>
        <w:spacing w:line="257" w:lineRule="auto"/>
        <w:rPr>
          <w:rFonts w:ascii="Poppins" w:hAnsi="Poppins" w:eastAsia="Poppins" w:cs="Poppins"/>
          <w:b/>
          <w:bCs/>
        </w:rPr>
      </w:pPr>
    </w:p>
    <w:p w:rsidR="19B86E3D" w:rsidRDefault="19B86E3D" w14:paraId="0D193AD0" w14:textId="4FE00141"/>
    <w:sectPr w:rsidR="19B86E3D" w:rsidSect="00695F2C">
      <w:headerReference w:type="default" r:id="rId10"/>
      <w:footerReference w:type="default" r:id="rId11"/>
      <w:pgSz w:w="11906" w:h="16838" w:orient="portrait"/>
      <w:pgMar w:top="1560" w:right="1440" w:bottom="1440" w:left="1440" w:header="426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7C1C" w:rsidP="003D6219" w:rsidRDefault="00797C1C" w14:paraId="06A13D6F" w14:textId="77777777">
      <w:pPr>
        <w:spacing w:after="0" w:line="240" w:lineRule="auto"/>
      </w:pPr>
      <w:r>
        <w:separator/>
      </w:r>
    </w:p>
  </w:endnote>
  <w:endnote w:type="continuationSeparator" w:id="0">
    <w:p w:rsidR="00797C1C" w:rsidP="003D6219" w:rsidRDefault="00797C1C" w14:paraId="0F0267F2" w14:textId="77777777">
      <w:pPr>
        <w:spacing w:after="0" w:line="240" w:lineRule="auto"/>
      </w:pPr>
      <w:r>
        <w:continuationSeparator/>
      </w:r>
    </w:p>
  </w:endnote>
  <w:endnote w:type="continuationNotice" w:id="1">
    <w:p w:rsidR="00797C1C" w:rsidRDefault="00797C1C" w14:paraId="2718F80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754" w:rsidRDefault="19B86E3D" w14:paraId="7E92B0DE" w14:textId="0F56E720">
    <w:pPr>
      <w:pStyle w:val="Footer"/>
    </w:pPr>
    <w:r>
      <w:t>Updated January 2025</w:t>
    </w:r>
  </w:p>
  <w:p w:rsidR="003D6219" w:rsidRDefault="003D6219" w14:paraId="59908793" w14:textId="0ABAF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7C1C" w:rsidP="003D6219" w:rsidRDefault="00797C1C" w14:paraId="1FCA1FBB" w14:textId="77777777">
      <w:pPr>
        <w:spacing w:after="0" w:line="240" w:lineRule="auto"/>
      </w:pPr>
      <w:r>
        <w:separator/>
      </w:r>
    </w:p>
  </w:footnote>
  <w:footnote w:type="continuationSeparator" w:id="0">
    <w:p w:rsidR="00797C1C" w:rsidP="003D6219" w:rsidRDefault="00797C1C" w14:paraId="562C4035" w14:textId="77777777">
      <w:pPr>
        <w:spacing w:after="0" w:line="240" w:lineRule="auto"/>
      </w:pPr>
      <w:r>
        <w:continuationSeparator/>
      </w:r>
    </w:p>
  </w:footnote>
  <w:footnote w:type="continuationNotice" w:id="1">
    <w:p w:rsidR="00797C1C" w:rsidRDefault="00797C1C" w14:paraId="1FE039C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12754" w:rsidRDefault="19B86E3D" w14:paraId="081CE7C5" w14:textId="0582B6CB">
    <w:pPr>
      <w:pStyle w:val="Header"/>
    </w:pPr>
    <w:r>
      <w:rPr>
        <w:noProof/>
        <w:lang w:eastAsia="en-GB"/>
      </w:rPr>
      <w:drawing>
        <wp:inline distT="0" distB="0" distL="0" distR="0" wp14:anchorId="02AB3A3B" wp14:editId="3FE60FEE">
          <wp:extent cx="5081110" cy="777307"/>
          <wp:effectExtent l="0" t="0" r="0" b="3810"/>
          <wp:docPr id="825903776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1110" cy="77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12C8" w:rsidP="00695F2C" w:rsidRDefault="009D12C8" w14:paraId="33E22588" w14:textId="74B7E3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15B"/>
    <w:multiLevelType w:val="hybridMultilevel"/>
    <w:tmpl w:val="FFACEC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74EDE4"/>
    <w:multiLevelType w:val="hybridMultilevel"/>
    <w:tmpl w:val="65644D64"/>
    <w:lvl w:ilvl="0" w:tplc="74C62F5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2825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747E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1265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1467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AE00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5471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5865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8EDA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0231AD"/>
    <w:multiLevelType w:val="multilevel"/>
    <w:tmpl w:val="ED78D4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13CF5"/>
    <w:multiLevelType w:val="multilevel"/>
    <w:tmpl w:val="A32EC6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D56F74"/>
    <w:multiLevelType w:val="multilevel"/>
    <w:tmpl w:val="2F80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E2DFA"/>
    <w:multiLevelType w:val="multilevel"/>
    <w:tmpl w:val="33720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30BDC"/>
    <w:multiLevelType w:val="hybridMultilevel"/>
    <w:tmpl w:val="45762F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806E3E"/>
    <w:multiLevelType w:val="multilevel"/>
    <w:tmpl w:val="3F24DD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82F43"/>
    <w:multiLevelType w:val="multilevel"/>
    <w:tmpl w:val="AE5C8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F2297"/>
    <w:multiLevelType w:val="hybridMultilevel"/>
    <w:tmpl w:val="7BA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440E48"/>
    <w:multiLevelType w:val="multilevel"/>
    <w:tmpl w:val="FF226E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68FC"/>
    <w:multiLevelType w:val="multilevel"/>
    <w:tmpl w:val="CD582E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A2101"/>
    <w:multiLevelType w:val="multilevel"/>
    <w:tmpl w:val="B0B0F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F922F4"/>
    <w:multiLevelType w:val="multilevel"/>
    <w:tmpl w:val="57642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421AC0"/>
    <w:multiLevelType w:val="hybridMultilevel"/>
    <w:tmpl w:val="E44CFA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B677F56"/>
    <w:multiLevelType w:val="multilevel"/>
    <w:tmpl w:val="A6EAD8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8774A6"/>
    <w:multiLevelType w:val="multilevel"/>
    <w:tmpl w:val="B324F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015F7E"/>
    <w:multiLevelType w:val="hybridMultilevel"/>
    <w:tmpl w:val="5A40E2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7BA4B32"/>
    <w:multiLevelType w:val="hybridMultilevel"/>
    <w:tmpl w:val="1C820FA4"/>
    <w:lvl w:ilvl="0" w:tplc="08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9" w15:restartNumberingAfterBreak="0">
    <w:nsid w:val="582F3949"/>
    <w:multiLevelType w:val="multilevel"/>
    <w:tmpl w:val="C5CA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BC51E3"/>
    <w:multiLevelType w:val="hybridMultilevel"/>
    <w:tmpl w:val="86A87C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E925428"/>
    <w:multiLevelType w:val="hybridMultilevel"/>
    <w:tmpl w:val="986022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A005370"/>
    <w:multiLevelType w:val="hybridMultilevel"/>
    <w:tmpl w:val="568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A7964E4"/>
    <w:multiLevelType w:val="multilevel"/>
    <w:tmpl w:val="8222F3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B510C6"/>
    <w:multiLevelType w:val="multilevel"/>
    <w:tmpl w:val="74B477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EE6EFB"/>
    <w:multiLevelType w:val="multilevel"/>
    <w:tmpl w:val="B71EA4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A537FB"/>
    <w:multiLevelType w:val="hybridMultilevel"/>
    <w:tmpl w:val="D01EA2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98955A6"/>
    <w:multiLevelType w:val="hybridMultilevel"/>
    <w:tmpl w:val="0AE68C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9D53386"/>
    <w:multiLevelType w:val="multilevel"/>
    <w:tmpl w:val="CDBE6D8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233175">
    <w:abstractNumId w:val="1"/>
  </w:num>
  <w:num w:numId="2" w16cid:durableId="917448500">
    <w:abstractNumId w:val="27"/>
  </w:num>
  <w:num w:numId="3" w16cid:durableId="1083068733">
    <w:abstractNumId w:val="0"/>
  </w:num>
  <w:num w:numId="4" w16cid:durableId="988632156">
    <w:abstractNumId w:val="22"/>
  </w:num>
  <w:num w:numId="5" w16cid:durableId="1248078015">
    <w:abstractNumId w:val="20"/>
  </w:num>
  <w:num w:numId="6" w16cid:durableId="1219630470">
    <w:abstractNumId w:val="26"/>
  </w:num>
  <w:num w:numId="7" w16cid:durableId="1082604057">
    <w:abstractNumId w:val="19"/>
  </w:num>
  <w:num w:numId="8" w16cid:durableId="489374232">
    <w:abstractNumId w:val="8"/>
  </w:num>
  <w:num w:numId="9" w16cid:durableId="1411585981">
    <w:abstractNumId w:val="11"/>
  </w:num>
  <w:num w:numId="10" w16cid:durableId="789588542">
    <w:abstractNumId w:val="12"/>
  </w:num>
  <w:num w:numId="11" w16cid:durableId="930550260">
    <w:abstractNumId w:val="10"/>
  </w:num>
  <w:num w:numId="12" w16cid:durableId="294919953">
    <w:abstractNumId w:val="13"/>
  </w:num>
  <w:num w:numId="13" w16cid:durableId="589394536">
    <w:abstractNumId w:val="2"/>
  </w:num>
  <w:num w:numId="14" w16cid:durableId="758327679">
    <w:abstractNumId w:val="3"/>
  </w:num>
  <w:num w:numId="15" w16cid:durableId="1152869131">
    <w:abstractNumId w:val="24"/>
  </w:num>
  <w:num w:numId="16" w16cid:durableId="1750693049">
    <w:abstractNumId w:val="7"/>
  </w:num>
  <w:num w:numId="17" w16cid:durableId="1356615514">
    <w:abstractNumId w:val="23"/>
  </w:num>
  <w:num w:numId="18" w16cid:durableId="966354049">
    <w:abstractNumId w:val="25"/>
  </w:num>
  <w:num w:numId="19" w16cid:durableId="448015427">
    <w:abstractNumId w:val="15"/>
  </w:num>
  <w:num w:numId="20" w16cid:durableId="1454440553">
    <w:abstractNumId w:val="28"/>
  </w:num>
  <w:num w:numId="21" w16cid:durableId="539442610">
    <w:abstractNumId w:val="18"/>
  </w:num>
  <w:num w:numId="22" w16cid:durableId="1919631577">
    <w:abstractNumId w:val="4"/>
  </w:num>
  <w:num w:numId="23" w16cid:durableId="1283345875">
    <w:abstractNumId w:val="5"/>
  </w:num>
  <w:num w:numId="24" w16cid:durableId="1593974289">
    <w:abstractNumId w:val="16"/>
  </w:num>
  <w:num w:numId="25" w16cid:durableId="1234658505">
    <w:abstractNumId w:val="6"/>
  </w:num>
  <w:num w:numId="26" w16cid:durableId="1303661028">
    <w:abstractNumId w:val="14"/>
  </w:num>
  <w:num w:numId="27" w16cid:durableId="133059853">
    <w:abstractNumId w:val="21"/>
  </w:num>
  <w:num w:numId="28" w16cid:durableId="1187520626">
    <w:abstractNumId w:val="9"/>
  </w:num>
  <w:num w:numId="29" w16cid:durableId="10407868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219"/>
    <w:rsid w:val="00000254"/>
    <w:rsid w:val="00003DE1"/>
    <w:rsid w:val="0001053B"/>
    <w:rsid w:val="0001117F"/>
    <w:rsid w:val="0001311C"/>
    <w:rsid w:val="000164DB"/>
    <w:rsid w:val="00017CE9"/>
    <w:rsid w:val="00021E04"/>
    <w:rsid w:val="00021EF8"/>
    <w:rsid w:val="00036615"/>
    <w:rsid w:val="000414D5"/>
    <w:rsid w:val="000415D6"/>
    <w:rsid w:val="000425EA"/>
    <w:rsid w:val="00050194"/>
    <w:rsid w:val="000603A2"/>
    <w:rsid w:val="00063838"/>
    <w:rsid w:val="000644D8"/>
    <w:rsid w:val="000654C6"/>
    <w:rsid w:val="000667F9"/>
    <w:rsid w:val="00070D9D"/>
    <w:rsid w:val="00071FA5"/>
    <w:rsid w:val="000A6319"/>
    <w:rsid w:val="000A6D7B"/>
    <w:rsid w:val="000B0977"/>
    <w:rsid w:val="000B2A72"/>
    <w:rsid w:val="000C7451"/>
    <w:rsid w:val="000D69E6"/>
    <w:rsid w:val="000E2C24"/>
    <w:rsid w:val="00101C76"/>
    <w:rsid w:val="0010435F"/>
    <w:rsid w:val="0012305D"/>
    <w:rsid w:val="00130ADD"/>
    <w:rsid w:val="00133817"/>
    <w:rsid w:val="00141126"/>
    <w:rsid w:val="00146018"/>
    <w:rsid w:val="00171EA2"/>
    <w:rsid w:val="001762CC"/>
    <w:rsid w:val="001762F6"/>
    <w:rsid w:val="00177C09"/>
    <w:rsid w:val="001816DA"/>
    <w:rsid w:val="001A30D5"/>
    <w:rsid w:val="001A6FCF"/>
    <w:rsid w:val="001B57F6"/>
    <w:rsid w:val="001D1FBF"/>
    <w:rsid w:val="001E018B"/>
    <w:rsid w:val="001E05CE"/>
    <w:rsid w:val="001E2F77"/>
    <w:rsid w:val="001E4B24"/>
    <w:rsid w:val="001E4DB9"/>
    <w:rsid w:val="001F0812"/>
    <w:rsid w:val="0020669A"/>
    <w:rsid w:val="00207F6E"/>
    <w:rsid w:val="00222949"/>
    <w:rsid w:val="00233986"/>
    <w:rsid w:val="00245F12"/>
    <w:rsid w:val="002516A1"/>
    <w:rsid w:val="00273CBE"/>
    <w:rsid w:val="00284CF2"/>
    <w:rsid w:val="002970FA"/>
    <w:rsid w:val="002A2AC4"/>
    <w:rsid w:val="002C0B8C"/>
    <w:rsid w:val="002D79E2"/>
    <w:rsid w:val="002F1574"/>
    <w:rsid w:val="002F3D75"/>
    <w:rsid w:val="003118FD"/>
    <w:rsid w:val="00317E5D"/>
    <w:rsid w:val="00320DD9"/>
    <w:rsid w:val="003216D8"/>
    <w:rsid w:val="00336743"/>
    <w:rsid w:val="00346124"/>
    <w:rsid w:val="0034705A"/>
    <w:rsid w:val="00355F66"/>
    <w:rsid w:val="00363D5B"/>
    <w:rsid w:val="00363E31"/>
    <w:rsid w:val="00387275"/>
    <w:rsid w:val="00395076"/>
    <w:rsid w:val="003A4772"/>
    <w:rsid w:val="003B344F"/>
    <w:rsid w:val="003B7B1A"/>
    <w:rsid w:val="003C2F01"/>
    <w:rsid w:val="003C55FD"/>
    <w:rsid w:val="003C7C67"/>
    <w:rsid w:val="003D5CC8"/>
    <w:rsid w:val="003D6219"/>
    <w:rsid w:val="003D625A"/>
    <w:rsid w:val="003E7DC3"/>
    <w:rsid w:val="003F6AB9"/>
    <w:rsid w:val="0040322C"/>
    <w:rsid w:val="0040346C"/>
    <w:rsid w:val="004275F8"/>
    <w:rsid w:val="00430A4C"/>
    <w:rsid w:val="00441913"/>
    <w:rsid w:val="00455D9B"/>
    <w:rsid w:val="00475D73"/>
    <w:rsid w:val="00475F3D"/>
    <w:rsid w:val="004818ED"/>
    <w:rsid w:val="00483492"/>
    <w:rsid w:val="00494E8A"/>
    <w:rsid w:val="00495CA2"/>
    <w:rsid w:val="004A2F7F"/>
    <w:rsid w:val="004B57B6"/>
    <w:rsid w:val="004C390D"/>
    <w:rsid w:val="004D1B21"/>
    <w:rsid w:val="004D493A"/>
    <w:rsid w:val="004D5106"/>
    <w:rsid w:val="004E0699"/>
    <w:rsid w:val="004E5AA0"/>
    <w:rsid w:val="004F58EB"/>
    <w:rsid w:val="004F5E2A"/>
    <w:rsid w:val="005067CF"/>
    <w:rsid w:val="00512754"/>
    <w:rsid w:val="0051332F"/>
    <w:rsid w:val="00516B97"/>
    <w:rsid w:val="00517EAC"/>
    <w:rsid w:val="005278CC"/>
    <w:rsid w:val="005311F4"/>
    <w:rsid w:val="00546C20"/>
    <w:rsid w:val="00554879"/>
    <w:rsid w:val="0055773B"/>
    <w:rsid w:val="005819DE"/>
    <w:rsid w:val="0058554B"/>
    <w:rsid w:val="0058751C"/>
    <w:rsid w:val="005A4F9A"/>
    <w:rsid w:val="005A7A26"/>
    <w:rsid w:val="005B4B51"/>
    <w:rsid w:val="005D532D"/>
    <w:rsid w:val="005E142B"/>
    <w:rsid w:val="005F46BA"/>
    <w:rsid w:val="005F6A91"/>
    <w:rsid w:val="005F6AD8"/>
    <w:rsid w:val="006044C3"/>
    <w:rsid w:val="00605ACE"/>
    <w:rsid w:val="00614993"/>
    <w:rsid w:val="006552B1"/>
    <w:rsid w:val="00673104"/>
    <w:rsid w:val="0067539E"/>
    <w:rsid w:val="00676D9B"/>
    <w:rsid w:val="00682998"/>
    <w:rsid w:val="0068718D"/>
    <w:rsid w:val="00695F2C"/>
    <w:rsid w:val="006A5C00"/>
    <w:rsid w:val="006B49EC"/>
    <w:rsid w:val="006D03A4"/>
    <w:rsid w:val="006D6878"/>
    <w:rsid w:val="006D7685"/>
    <w:rsid w:val="006E23A4"/>
    <w:rsid w:val="006E3997"/>
    <w:rsid w:val="00703F0D"/>
    <w:rsid w:val="007335F7"/>
    <w:rsid w:val="00743170"/>
    <w:rsid w:val="00754E57"/>
    <w:rsid w:val="007550C0"/>
    <w:rsid w:val="007552B5"/>
    <w:rsid w:val="0077590D"/>
    <w:rsid w:val="00795D87"/>
    <w:rsid w:val="00797C1C"/>
    <w:rsid w:val="007C32D6"/>
    <w:rsid w:val="007C3316"/>
    <w:rsid w:val="007E0D2D"/>
    <w:rsid w:val="007F2945"/>
    <w:rsid w:val="008117C0"/>
    <w:rsid w:val="00820521"/>
    <w:rsid w:val="008246C9"/>
    <w:rsid w:val="00824820"/>
    <w:rsid w:val="0087595B"/>
    <w:rsid w:val="0087730B"/>
    <w:rsid w:val="00880759"/>
    <w:rsid w:val="008A54CD"/>
    <w:rsid w:val="008B1A4E"/>
    <w:rsid w:val="008E6BE8"/>
    <w:rsid w:val="00906CA5"/>
    <w:rsid w:val="00916129"/>
    <w:rsid w:val="00930E7B"/>
    <w:rsid w:val="009365D4"/>
    <w:rsid w:val="009419E2"/>
    <w:rsid w:val="00951BED"/>
    <w:rsid w:val="009537AA"/>
    <w:rsid w:val="00955535"/>
    <w:rsid w:val="00956EF6"/>
    <w:rsid w:val="009721E9"/>
    <w:rsid w:val="0097273E"/>
    <w:rsid w:val="0098242E"/>
    <w:rsid w:val="0098620E"/>
    <w:rsid w:val="009947E8"/>
    <w:rsid w:val="00996783"/>
    <w:rsid w:val="009B14A1"/>
    <w:rsid w:val="009B2EFF"/>
    <w:rsid w:val="009B5206"/>
    <w:rsid w:val="009D12C8"/>
    <w:rsid w:val="009D3809"/>
    <w:rsid w:val="009E3E20"/>
    <w:rsid w:val="009E52CC"/>
    <w:rsid w:val="009F5B83"/>
    <w:rsid w:val="00A004B9"/>
    <w:rsid w:val="00A073F6"/>
    <w:rsid w:val="00A345ED"/>
    <w:rsid w:val="00A52986"/>
    <w:rsid w:val="00A71E39"/>
    <w:rsid w:val="00A8649A"/>
    <w:rsid w:val="00AA529A"/>
    <w:rsid w:val="00AB0D0B"/>
    <w:rsid w:val="00AB6448"/>
    <w:rsid w:val="00AB7D4B"/>
    <w:rsid w:val="00AC2CA3"/>
    <w:rsid w:val="00AC42CB"/>
    <w:rsid w:val="00AC5630"/>
    <w:rsid w:val="00AC5D74"/>
    <w:rsid w:val="00AC6081"/>
    <w:rsid w:val="00AD33A0"/>
    <w:rsid w:val="00AE1EB9"/>
    <w:rsid w:val="00AE5C13"/>
    <w:rsid w:val="00B051A7"/>
    <w:rsid w:val="00B10F0C"/>
    <w:rsid w:val="00B11826"/>
    <w:rsid w:val="00B121BB"/>
    <w:rsid w:val="00B13907"/>
    <w:rsid w:val="00B15082"/>
    <w:rsid w:val="00B27406"/>
    <w:rsid w:val="00B31232"/>
    <w:rsid w:val="00B354BD"/>
    <w:rsid w:val="00B411DA"/>
    <w:rsid w:val="00B42E76"/>
    <w:rsid w:val="00B43F15"/>
    <w:rsid w:val="00B460F1"/>
    <w:rsid w:val="00B52C43"/>
    <w:rsid w:val="00B53BB9"/>
    <w:rsid w:val="00B5440D"/>
    <w:rsid w:val="00B76BC7"/>
    <w:rsid w:val="00B87E94"/>
    <w:rsid w:val="00B90D8E"/>
    <w:rsid w:val="00B93AF7"/>
    <w:rsid w:val="00BA49F2"/>
    <w:rsid w:val="00BA54B9"/>
    <w:rsid w:val="00BA7CBB"/>
    <w:rsid w:val="00BB41F5"/>
    <w:rsid w:val="00BC4159"/>
    <w:rsid w:val="00BC681F"/>
    <w:rsid w:val="00BD48B6"/>
    <w:rsid w:val="00BD67DA"/>
    <w:rsid w:val="00BF75E3"/>
    <w:rsid w:val="00C11FF2"/>
    <w:rsid w:val="00C14325"/>
    <w:rsid w:val="00C2584E"/>
    <w:rsid w:val="00C3187F"/>
    <w:rsid w:val="00C40990"/>
    <w:rsid w:val="00C5249D"/>
    <w:rsid w:val="00C52B17"/>
    <w:rsid w:val="00C664E4"/>
    <w:rsid w:val="00C6743E"/>
    <w:rsid w:val="00C83084"/>
    <w:rsid w:val="00C85F9D"/>
    <w:rsid w:val="00C86B03"/>
    <w:rsid w:val="00C93B04"/>
    <w:rsid w:val="00CA0DDF"/>
    <w:rsid w:val="00CC6080"/>
    <w:rsid w:val="00CE0E0A"/>
    <w:rsid w:val="00CE1785"/>
    <w:rsid w:val="00CF0B61"/>
    <w:rsid w:val="00CF5E84"/>
    <w:rsid w:val="00D1578D"/>
    <w:rsid w:val="00D16981"/>
    <w:rsid w:val="00D43337"/>
    <w:rsid w:val="00D67E3B"/>
    <w:rsid w:val="00D75C31"/>
    <w:rsid w:val="00D864A6"/>
    <w:rsid w:val="00D95C40"/>
    <w:rsid w:val="00D968B1"/>
    <w:rsid w:val="00DB61FE"/>
    <w:rsid w:val="00DC0F56"/>
    <w:rsid w:val="00DC43DD"/>
    <w:rsid w:val="00DC500A"/>
    <w:rsid w:val="00DC7F0D"/>
    <w:rsid w:val="00DD5359"/>
    <w:rsid w:val="00DD5ADC"/>
    <w:rsid w:val="00DD602F"/>
    <w:rsid w:val="00DE4A4F"/>
    <w:rsid w:val="00DF784D"/>
    <w:rsid w:val="00E0211E"/>
    <w:rsid w:val="00E160BA"/>
    <w:rsid w:val="00E509B7"/>
    <w:rsid w:val="00E57875"/>
    <w:rsid w:val="00E678C7"/>
    <w:rsid w:val="00E806FC"/>
    <w:rsid w:val="00E91F59"/>
    <w:rsid w:val="00E93936"/>
    <w:rsid w:val="00EB573D"/>
    <w:rsid w:val="00EC3423"/>
    <w:rsid w:val="00ED0AB9"/>
    <w:rsid w:val="00ED1458"/>
    <w:rsid w:val="00EE058B"/>
    <w:rsid w:val="00EF1597"/>
    <w:rsid w:val="00EF234C"/>
    <w:rsid w:val="00F00652"/>
    <w:rsid w:val="00F00663"/>
    <w:rsid w:val="00F04150"/>
    <w:rsid w:val="00F10613"/>
    <w:rsid w:val="00F14E52"/>
    <w:rsid w:val="00F215C9"/>
    <w:rsid w:val="00F2641F"/>
    <w:rsid w:val="00F32663"/>
    <w:rsid w:val="00F335D9"/>
    <w:rsid w:val="00F355DC"/>
    <w:rsid w:val="00F3614C"/>
    <w:rsid w:val="00F44B2E"/>
    <w:rsid w:val="00F56B0D"/>
    <w:rsid w:val="00F64B99"/>
    <w:rsid w:val="00F714FF"/>
    <w:rsid w:val="00F73504"/>
    <w:rsid w:val="00F80E43"/>
    <w:rsid w:val="00F925F7"/>
    <w:rsid w:val="00FA3128"/>
    <w:rsid w:val="00FC2AC6"/>
    <w:rsid w:val="00FC598B"/>
    <w:rsid w:val="00FE0FFC"/>
    <w:rsid w:val="00FF6940"/>
    <w:rsid w:val="02495B0D"/>
    <w:rsid w:val="0260585D"/>
    <w:rsid w:val="029F4010"/>
    <w:rsid w:val="03D349C4"/>
    <w:rsid w:val="0409ECCB"/>
    <w:rsid w:val="04155E86"/>
    <w:rsid w:val="04490A6C"/>
    <w:rsid w:val="04AF9715"/>
    <w:rsid w:val="06197170"/>
    <w:rsid w:val="06775B8A"/>
    <w:rsid w:val="078FBF93"/>
    <w:rsid w:val="07E333B1"/>
    <w:rsid w:val="0997BE92"/>
    <w:rsid w:val="09C6894D"/>
    <w:rsid w:val="0A581CFA"/>
    <w:rsid w:val="0A992BD4"/>
    <w:rsid w:val="0C16E285"/>
    <w:rsid w:val="100C3774"/>
    <w:rsid w:val="102AB78A"/>
    <w:rsid w:val="10676A8F"/>
    <w:rsid w:val="112BE738"/>
    <w:rsid w:val="12BC4E18"/>
    <w:rsid w:val="13300985"/>
    <w:rsid w:val="13FFE845"/>
    <w:rsid w:val="1531FC94"/>
    <w:rsid w:val="15EA6FC9"/>
    <w:rsid w:val="167F1918"/>
    <w:rsid w:val="16A471DB"/>
    <w:rsid w:val="16D049E6"/>
    <w:rsid w:val="1728636C"/>
    <w:rsid w:val="1783C52D"/>
    <w:rsid w:val="19B86E3D"/>
    <w:rsid w:val="19FDBE7D"/>
    <w:rsid w:val="1BA7B6AC"/>
    <w:rsid w:val="1C4B06E1"/>
    <w:rsid w:val="1E935BF9"/>
    <w:rsid w:val="1F8EC8BE"/>
    <w:rsid w:val="20DF2A86"/>
    <w:rsid w:val="2135C9DA"/>
    <w:rsid w:val="21DD1CA2"/>
    <w:rsid w:val="223B5A19"/>
    <w:rsid w:val="225CA457"/>
    <w:rsid w:val="231A44BD"/>
    <w:rsid w:val="24135808"/>
    <w:rsid w:val="259665CA"/>
    <w:rsid w:val="26040A9F"/>
    <w:rsid w:val="2615BA41"/>
    <w:rsid w:val="263A7521"/>
    <w:rsid w:val="275D7754"/>
    <w:rsid w:val="27F8731B"/>
    <w:rsid w:val="29A68526"/>
    <w:rsid w:val="29BD7FC7"/>
    <w:rsid w:val="2AA84E07"/>
    <w:rsid w:val="2AB1B104"/>
    <w:rsid w:val="2B74A399"/>
    <w:rsid w:val="2B7C9CC2"/>
    <w:rsid w:val="2C4962C4"/>
    <w:rsid w:val="2DB13AC9"/>
    <w:rsid w:val="2F103779"/>
    <w:rsid w:val="2F8A95F0"/>
    <w:rsid w:val="314EDBF5"/>
    <w:rsid w:val="32DB0F7F"/>
    <w:rsid w:val="33FC1616"/>
    <w:rsid w:val="34E5DF18"/>
    <w:rsid w:val="35666311"/>
    <w:rsid w:val="35955675"/>
    <w:rsid w:val="36B41C3F"/>
    <w:rsid w:val="370A5E8B"/>
    <w:rsid w:val="3751A0CE"/>
    <w:rsid w:val="3808AECC"/>
    <w:rsid w:val="391C8795"/>
    <w:rsid w:val="3993A9C1"/>
    <w:rsid w:val="3BB77920"/>
    <w:rsid w:val="3D44F3FD"/>
    <w:rsid w:val="3E4AEC38"/>
    <w:rsid w:val="3F59EFA6"/>
    <w:rsid w:val="4001AF46"/>
    <w:rsid w:val="4022F85C"/>
    <w:rsid w:val="40FE7CE2"/>
    <w:rsid w:val="4130F258"/>
    <w:rsid w:val="41857B40"/>
    <w:rsid w:val="41D0CE6B"/>
    <w:rsid w:val="41D5A38B"/>
    <w:rsid w:val="41ECBE97"/>
    <w:rsid w:val="43689B58"/>
    <w:rsid w:val="437C48DE"/>
    <w:rsid w:val="45232B69"/>
    <w:rsid w:val="45E09BE4"/>
    <w:rsid w:val="47F16417"/>
    <w:rsid w:val="4802EB53"/>
    <w:rsid w:val="489C3063"/>
    <w:rsid w:val="48A4414C"/>
    <w:rsid w:val="495B4413"/>
    <w:rsid w:val="4977A47F"/>
    <w:rsid w:val="49D42466"/>
    <w:rsid w:val="4A350524"/>
    <w:rsid w:val="4CE5B6B3"/>
    <w:rsid w:val="4D318F97"/>
    <w:rsid w:val="4ED15621"/>
    <w:rsid w:val="517552B9"/>
    <w:rsid w:val="523B86ED"/>
    <w:rsid w:val="53FD9E70"/>
    <w:rsid w:val="5424FD42"/>
    <w:rsid w:val="5464AFC1"/>
    <w:rsid w:val="5532D03E"/>
    <w:rsid w:val="595D7C4D"/>
    <w:rsid w:val="5BB63309"/>
    <w:rsid w:val="5E5409D4"/>
    <w:rsid w:val="5F1970A7"/>
    <w:rsid w:val="60183FC3"/>
    <w:rsid w:val="606A3269"/>
    <w:rsid w:val="60811E09"/>
    <w:rsid w:val="62AC3BEA"/>
    <w:rsid w:val="63F68F52"/>
    <w:rsid w:val="64EFB99F"/>
    <w:rsid w:val="652C476A"/>
    <w:rsid w:val="670328F6"/>
    <w:rsid w:val="69DD1039"/>
    <w:rsid w:val="6A1CDC89"/>
    <w:rsid w:val="6B13EA1A"/>
    <w:rsid w:val="6BE7F953"/>
    <w:rsid w:val="6D34BCC4"/>
    <w:rsid w:val="6F744637"/>
    <w:rsid w:val="718030EB"/>
    <w:rsid w:val="71A75588"/>
    <w:rsid w:val="71FEAEF9"/>
    <w:rsid w:val="738EF960"/>
    <w:rsid w:val="7478698D"/>
    <w:rsid w:val="74BFA093"/>
    <w:rsid w:val="76B38432"/>
    <w:rsid w:val="76DCC4BF"/>
    <w:rsid w:val="771E3737"/>
    <w:rsid w:val="772D507D"/>
    <w:rsid w:val="77D971F1"/>
    <w:rsid w:val="784ACEB1"/>
    <w:rsid w:val="78ECBE6B"/>
    <w:rsid w:val="79892661"/>
    <w:rsid w:val="79BCCBC7"/>
    <w:rsid w:val="7B270C66"/>
    <w:rsid w:val="7B28F0CE"/>
    <w:rsid w:val="7C447367"/>
    <w:rsid w:val="7C5BF47E"/>
    <w:rsid w:val="7D21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79677"/>
  <w15:chartTrackingRefBased/>
  <w15:docId w15:val="{5444C77B-CA01-4079-B423-C9D229C6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D6219"/>
  </w:style>
  <w:style w:type="paragraph" w:styleId="Footer">
    <w:name w:val="footer"/>
    <w:basedOn w:val="Normal"/>
    <w:link w:val="Foot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D6219"/>
  </w:style>
  <w:style w:type="table" w:styleId="TableGrid">
    <w:name w:val="Table Grid"/>
    <w:basedOn w:val="TableNormal"/>
    <w:uiPriority w:val="39"/>
    <w:rsid w:val="00B544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05019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0" w:customStyle="1">
    <w:name w:val="TableGrid"/>
    <w:rsid w:val="000D69E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7590D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Normal"/>
    <w:rsid w:val="00021EF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021EF8"/>
  </w:style>
  <w:style w:type="character" w:styleId="eop" w:customStyle="1">
    <w:name w:val="eop"/>
    <w:basedOn w:val="DefaultParagraphFont"/>
    <w:rsid w:val="00021EF8"/>
  </w:style>
  <w:style w:type="paragraph" w:styleId="ListParagraph">
    <w:name w:val="List Paragraph"/>
    <w:basedOn w:val="Normal"/>
    <w:uiPriority w:val="34"/>
    <w:qFormat/>
    <w:rsid w:val="00CC6080"/>
    <w:pPr>
      <w:spacing w:after="0" w:line="240" w:lineRule="auto"/>
      <w:ind w:left="720"/>
    </w:pPr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15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5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66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CF8F6DDD9784292E0D9B63D1383EB" ma:contentTypeVersion="11" ma:contentTypeDescription="Create a new document." ma:contentTypeScope="" ma:versionID="0d88a5994f127af4dec43f04d464b586">
  <xsd:schema xmlns:xsd="http://www.w3.org/2001/XMLSchema" xmlns:xs="http://www.w3.org/2001/XMLSchema" xmlns:p="http://schemas.microsoft.com/office/2006/metadata/properties" xmlns:ns2="e1a97b47-1f1c-4796-9521-4502aad2b6fa" targetNamespace="http://schemas.microsoft.com/office/2006/metadata/properties" ma:root="true" ma:fieldsID="ce99fdf2da0b4a040b14af94cbdcdb19" ns2:_="">
    <xsd:import namespace="e1a97b47-1f1c-4796-9521-4502aad2b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97b47-1f1c-4796-9521-4502aad2b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a21552-22a1-422d-900a-23a3be93ea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97b47-1f1c-4796-9521-4502aad2b6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360608-051F-4C43-8446-A94ECA87E978}"/>
</file>

<file path=customXml/itemProps2.xml><?xml version="1.0" encoding="utf-8"?>
<ds:datastoreItem xmlns:ds="http://schemas.openxmlformats.org/officeDocument/2006/customXml" ds:itemID="{97C3F499-A3B2-421A-A463-C299B0F44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53CC6-C1D2-450C-AC64-60364792B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Cambridge Meridian Academies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Kae Eddings</dc:creator>
  <keywords/>
  <dc:description/>
  <lastModifiedBy>Lindsey Gwynne</lastModifiedBy>
  <revision>3</revision>
  <dcterms:created xsi:type="dcterms:W3CDTF">2026-02-12T15:24:00.0000000Z</dcterms:created>
  <dcterms:modified xsi:type="dcterms:W3CDTF">2026-02-13T08:56:35.0309211Z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0x010100079CF8F6DDD9784292E0D9B63D1383EB</vt:lpwstr>
  </property>
  <property fmtid="{D5CDD505-2E9C-101B-9397-08002B2CF9AE}" pid="3" name="MediaServiceImageTags">
    <vt:lpwstr/>
  </property>
  <property fmtid="{D5CDD505-2E9C-101B-9397-08002B2CF9AE}" pid="4" name="Order">
    <vt:r8>19470400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