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2B20" w14:textId="055C56E5" w:rsidR="00955AFE" w:rsidRDefault="00BE618C" w:rsidP="009453E5">
      <w:pPr>
        <w:rPr>
          <w:rFonts w:ascii="Palatino Linotype" w:hAnsi="Palatino Linotype"/>
          <w:b/>
          <w:bCs/>
          <w:sz w:val="32"/>
          <w:szCs w:val="32"/>
        </w:rPr>
      </w:pPr>
      <w:r w:rsidRPr="00BE618C">
        <w:rPr>
          <w:rFonts w:ascii="Palatino Linotype" w:hAnsi="Palatino Linotype"/>
          <w:b/>
          <w:bCs/>
          <w:sz w:val="32"/>
          <w:szCs w:val="32"/>
        </w:rPr>
        <w:t>Job Description</w:t>
      </w:r>
    </w:p>
    <w:p w14:paraId="427E4990" w14:textId="32015FC8" w:rsidR="00BE618C" w:rsidRDefault="00BE618C" w:rsidP="00BE618C">
      <w:pPr>
        <w:spacing w:after="0"/>
        <w:rPr>
          <w:rFonts w:ascii="Palatino Linotype" w:hAnsi="Palatino Linotype"/>
          <w:b/>
          <w:bCs/>
          <w:sz w:val="24"/>
          <w:szCs w:val="24"/>
        </w:rPr>
      </w:pPr>
      <w:r w:rsidRPr="00BE618C">
        <w:rPr>
          <w:rFonts w:ascii="Palatino Linotype" w:hAnsi="Palatino Linotype"/>
          <w:b/>
          <w:bCs/>
          <w:sz w:val="24"/>
          <w:szCs w:val="24"/>
        </w:rPr>
        <w:t>Post</w:t>
      </w:r>
      <w:r>
        <w:rPr>
          <w:rFonts w:ascii="Palatino Linotype" w:hAnsi="Palatino Linotype"/>
          <w:b/>
          <w:bCs/>
          <w:sz w:val="24"/>
          <w:szCs w:val="24"/>
        </w:rPr>
        <w:t>:</w:t>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sidR="00D063C5">
        <w:rPr>
          <w:rFonts w:ascii="Palatino Linotype" w:eastAsia="Times New Roman" w:hAnsi="Palatino Linotype" w:cs="Arial"/>
          <w:b/>
          <w:bCs/>
          <w:sz w:val="24"/>
          <w:szCs w:val="24"/>
          <w:lang w:eastAsia="en-GB"/>
        </w:rPr>
        <w:t xml:space="preserve">Kings Trust Teacher </w:t>
      </w:r>
      <w:r w:rsidR="00293200">
        <w:rPr>
          <w:rFonts w:ascii="Palatino Linotype" w:eastAsia="Times New Roman" w:hAnsi="Palatino Linotype" w:cs="Arial"/>
          <w:b/>
          <w:bCs/>
          <w:sz w:val="24"/>
          <w:szCs w:val="24"/>
          <w:lang w:eastAsia="en-GB"/>
        </w:rPr>
        <w:t>- Maternity</w:t>
      </w:r>
    </w:p>
    <w:p w14:paraId="15C121DE" w14:textId="275C8EB9" w:rsidR="00BE618C" w:rsidRDefault="00BE618C" w:rsidP="00BE618C">
      <w:pPr>
        <w:spacing w:after="0"/>
        <w:rPr>
          <w:rFonts w:ascii="Palatino Linotype" w:hAnsi="Palatino Linotype"/>
          <w:b/>
          <w:bCs/>
          <w:sz w:val="24"/>
          <w:szCs w:val="24"/>
        </w:rPr>
      </w:pPr>
      <w:r>
        <w:rPr>
          <w:rFonts w:ascii="Palatino Linotype" w:hAnsi="Palatino Linotype"/>
          <w:b/>
          <w:bCs/>
          <w:sz w:val="24"/>
          <w:szCs w:val="24"/>
        </w:rPr>
        <w:t>Department:</w:t>
      </w:r>
      <w:r>
        <w:rPr>
          <w:rFonts w:ascii="Palatino Linotype" w:hAnsi="Palatino Linotype"/>
          <w:b/>
          <w:bCs/>
          <w:sz w:val="24"/>
          <w:szCs w:val="24"/>
        </w:rPr>
        <w:tab/>
      </w:r>
      <w:r>
        <w:rPr>
          <w:rFonts w:ascii="Palatino Linotype" w:hAnsi="Palatino Linotype"/>
          <w:b/>
          <w:bCs/>
          <w:sz w:val="24"/>
          <w:szCs w:val="24"/>
        </w:rPr>
        <w:tab/>
      </w:r>
      <w:r w:rsidR="00293200">
        <w:rPr>
          <w:rFonts w:ascii="Palatino Linotype" w:hAnsi="Palatino Linotype"/>
          <w:b/>
          <w:bCs/>
          <w:sz w:val="24"/>
          <w:szCs w:val="24"/>
        </w:rPr>
        <w:t>Humanities</w:t>
      </w:r>
    </w:p>
    <w:p w14:paraId="091A74DE" w14:textId="54B0FB06" w:rsidR="00BE618C" w:rsidRDefault="00BE618C" w:rsidP="00BE618C">
      <w:pPr>
        <w:spacing w:after="0"/>
        <w:rPr>
          <w:rFonts w:ascii="Palatino Linotype" w:hAnsi="Palatino Linotype"/>
          <w:b/>
          <w:bCs/>
          <w:sz w:val="24"/>
          <w:szCs w:val="24"/>
        </w:rPr>
      </w:pPr>
      <w:r>
        <w:rPr>
          <w:rFonts w:ascii="Palatino Linotype" w:hAnsi="Palatino Linotype"/>
          <w:b/>
          <w:bCs/>
          <w:sz w:val="24"/>
          <w:szCs w:val="24"/>
        </w:rPr>
        <w:t>Grade/Salary:</w:t>
      </w:r>
      <w:r>
        <w:rPr>
          <w:rFonts w:ascii="Palatino Linotype" w:hAnsi="Palatino Linotype"/>
          <w:b/>
          <w:bCs/>
          <w:sz w:val="24"/>
          <w:szCs w:val="24"/>
        </w:rPr>
        <w:tab/>
      </w:r>
      <w:r w:rsidR="00293200">
        <w:rPr>
          <w:rFonts w:ascii="Palatino Linotype" w:hAnsi="Palatino Linotype"/>
          <w:b/>
          <w:bCs/>
          <w:sz w:val="24"/>
          <w:szCs w:val="24"/>
        </w:rPr>
        <w:t>T</w:t>
      </w:r>
      <w:r w:rsidR="00A55DFB">
        <w:rPr>
          <w:rFonts w:ascii="Palatino Linotype" w:hAnsi="Palatino Linotype"/>
          <w:b/>
          <w:bCs/>
          <w:sz w:val="24"/>
          <w:szCs w:val="24"/>
        </w:rPr>
        <w:t>eacher Pay Scale</w:t>
      </w:r>
    </w:p>
    <w:p w14:paraId="2FD45FF9" w14:textId="6C71EBFB" w:rsidR="00293200" w:rsidRDefault="00293200" w:rsidP="00BE618C">
      <w:pPr>
        <w:spacing w:after="0"/>
        <w:rPr>
          <w:rFonts w:ascii="Palatino Linotype" w:hAnsi="Palatino Linotype"/>
          <w:b/>
          <w:bCs/>
          <w:sz w:val="24"/>
          <w:szCs w:val="24"/>
        </w:rPr>
      </w:pPr>
      <w:r>
        <w:rPr>
          <w:rFonts w:ascii="Palatino Linotype" w:hAnsi="Palatino Linotype"/>
          <w:b/>
          <w:bCs/>
          <w:sz w:val="24"/>
          <w:szCs w:val="24"/>
        </w:rPr>
        <w:t>Responsible to:</w:t>
      </w:r>
      <w:r>
        <w:rPr>
          <w:rFonts w:ascii="Palatino Linotype" w:hAnsi="Palatino Linotype"/>
          <w:b/>
          <w:bCs/>
          <w:sz w:val="24"/>
          <w:szCs w:val="24"/>
        </w:rPr>
        <w:tab/>
        <w:t>Nikki Golds, Ass</w:t>
      </w:r>
      <w:r w:rsidR="007821C0">
        <w:rPr>
          <w:rFonts w:ascii="Palatino Linotype" w:hAnsi="Palatino Linotype"/>
          <w:b/>
          <w:bCs/>
          <w:sz w:val="24"/>
          <w:szCs w:val="24"/>
        </w:rPr>
        <w:t>istant Head</w:t>
      </w:r>
      <w:r>
        <w:rPr>
          <w:rFonts w:ascii="Palatino Linotype" w:hAnsi="Palatino Linotype"/>
          <w:b/>
          <w:bCs/>
          <w:sz w:val="24"/>
          <w:szCs w:val="24"/>
        </w:rPr>
        <w:t xml:space="preserve"> </w:t>
      </w:r>
    </w:p>
    <w:p w14:paraId="181B5644" w14:textId="51552071" w:rsidR="00BE618C" w:rsidRDefault="00BE618C" w:rsidP="00BE618C">
      <w:pPr>
        <w:spacing w:after="0"/>
        <w:rPr>
          <w:rFonts w:ascii="Palatino Linotype" w:hAnsi="Palatino Linotype"/>
          <w:b/>
          <w:bCs/>
          <w:sz w:val="24"/>
          <w:szCs w:val="24"/>
        </w:rPr>
      </w:pPr>
      <w:r>
        <w:rPr>
          <w:rFonts w:ascii="Palatino Linotype" w:hAnsi="Palatino Linotype"/>
          <w:b/>
          <w:bCs/>
          <w:sz w:val="24"/>
          <w:szCs w:val="24"/>
        </w:rPr>
        <w:tab/>
      </w:r>
    </w:p>
    <w:p w14:paraId="0D4AEAF4" w14:textId="0E2437CF" w:rsidR="00BE618C" w:rsidRDefault="00BE618C" w:rsidP="00BE618C">
      <w:pPr>
        <w:spacing w:after="0"/>
        <w:rPr>
          <w:rFonts w:ascii="Palatino Linotype" w:hAnsi="Palatino Linotype"/>
          <w:b/>
          <w:bCs/>
          <w:sz w:val="24"/>
          <w:szCs w:val="24"/>
        </w:rPr>
      </w:pPr>
    </w:p>
    <w:p w14:paraId="1E7DB746" w14:textId="45FA5C5F" w:rsidR="00BE618C" w:rsidRPr="00AA2344" w:rsidRDefault="00BE618C" w:rsidP="00BE618C">
      <w:pPr>
        <w:spacing w:after="0"/>
        <w:rPr>
          <w:rFonts w:ascii="Palatino Linotype" w:hAnsi="Palatino Linotype"/>
          <w:b/>
          <w:bCs/>
        </w:rPr>
      </w:pPr>
      <w:r w:rsidRPr="00AA2344">
        <w:rPr>
          <w:rFonts w:ascii="Palatino Linotype" w:hAnsi="Palatino Linotype"/>
          <w:b/>
          <w:bCs/>
        </w:rPr>
        <w:t>Key Accountabilities</w:t>
      </w:r>
      <w:r w:rsidR="00AA2344" w:rsidRPr="00AA2344">
        <w:rPr>
          <w:rFonts w:ascii="Palatino Linotype" w:hAnsi="Palatino Linotype"/>
          <w:b/>
          <w:bCs/>
        </w:rPr>
        <w:t xml:space="preserve"> in addition to current </w:t>
      </w:r>
      <w:r w:rsidR="00C45285" w:rsidRPr="00AA2344">
        <w:rPr>
          <w:rFonts w:ascii="Palatino Linotype" w:hAnsi="Palatino Linotype"/>
          <w:b/>
          <w:bCs/>
        </w:rPr>
        <w:t>responsibilities</w:t>
      </w:r>
      <w:r w:rsidR="00AA2344" w:rsidRPr="00AA2344">
        <w:rPr>
          <w:rFonts w:ascii="Palatino Linotype" w:hAnsi="Palatino Linotype"/>
          <w:b/>
          <w:bCs/>
        </w:rPr>
        <w:t xml:space="preserve"> </w:t>
      </w:r>
    </w:p>
    <w:p w14:paraId="2D968379" w14:textId="77777777" w:rsidR="008D010D" w:rsidRPr="00AA2344" w:rsidRDefault="008D010D" w:rsidP="00BE618C">
      <w:pPr>
        <w:spacing w:after="0"/>
        <w:rPr>
          <w:rFonts w:ascii="Palatino Linotype" w:hAnsi="Palatino Linotype"/>
          <w:b/>
          <w:bCs/>
        </w:rPr>
      </w:pPr>
    </w:p>
    <w:p w14:paraId="75AA6121" w14:textId="6228BE72" w:rsidR="00BE618C" w:rsidRDefault="00DF075E" w:rsidP="006654DB">
      <w:pPr>
        <w:pStyle w:val="NoSpacing"/>
        <w:numPr>
          <w:ilvl w:val="0"/>
          <w:numId w:val="1"/>
        </w:numPr>
        <w:spacing w:line="276" w:lineRule="auto"/>
        <w:ind w:left="426"/>
        <w:rPr>
          <w:rFonts w:ascii="Palatino Linotype" w:hAnsi="Palatino Linotype"/>
          <w:bCs/>
        </w:rPr>
      </w:pPr>
      <w:r w:rsidRPr="00AA2344">
        <w:rPr>
          <w:rFonts w:ascii="Palatino Linotype" w:hAnsi="Palatino Linotype"/>
          <w:bCs/>
        </w:rPr>
        <w:t xml:space="preserve">To inspire students to do their best within their </w:t>
      </w:r>
      <w:r w:rsidR="00AA2344" w:rsidRPr="00AA2344">
        <w:rPr>
          <w:rFonts w:ascii="Palatino Linotype" w:hAnsi="Palatino Linotype"/>
          <w:bCs/>
        </w:rPr>
        <w:t>vocational pathway</w:t>
      </w:r>
      <w:r w:rsidRPr="00AA2344">
        <w:rPr>
          <w:rFonts w:ascii="Palatino Linotype" w:hAnsi="Palatino Linotype"/>
          <w:bCs/>
        </w:rPr>
        <w:t xml:space="preserve"> with the </w:t>
      </w:r>
      <w:r w:rsidR="00AA2344" w:rsidRPr="00AA2344">
        <w:rPr>
          <w:rFonts w:ascii="Palatino Linotype" w:hAnsi="Palatino Linotype"/>
          <w:bCs/>
        </w:rPr>
        <w:t xml:space="preserve">coordination quality assurance and </w:t>
      </w:r>
      <w:r w:rsidRPr="00AA2344">
        <w:rPr>
          <w:rFonts w:ascii="Palatino Linotype" w:hAnsi="Palatino Linotype"/>
          <w:bCs/>
        </w:rPr>
        <w:t>delivery of well-planned, well considered motivational</w:t>
      </w:r>
      <w:r w:rsidRPr="00AA2344">
        <w:rPr>
          <w:rFonts w:ascii="Palatino Linotype" w:hAnsi="Palatino Linotype"/>
          <w:bCs/>
          <w:spacing w:val="-8"/>
        </w:rPr>
        <w:t xml:space="preserve"> </w:t>
      </w:r>
      <w:r w:rsidRPr="00AA2344">
        <w:rPr>
          <w:rFonts w:ascii="Palatino Linotype" w:hAnsi="Palatino Linotype"/>
          <w:bCs/>
        </w:rPr>
        <w:t>lessons</w:t>
      </w:r>
      <w:r w:rsidR="00AA2344" w:rsidRPr="00AA2344">
        <w:rPr>
          <w:rFonts w:ascii="Palatino Linotype" w:hAnsi="Palatino Linotype"/>
          <w:bCs/>
        </w:rPr>
        <w:t xml:space="preserve"> leading to the </w:t>
      </w:r>
      <w:r w:rsidR="00C45285" w:rsidRPr="00AA2344">
        <w:rPr>
          <w:rFonts w:ascii="Palatino Linotype" w:hAnsi="Palatino Linotype"/>
          <w:bCs/>
        </w:rPr>
        <w:t>appropriate</w:t>
      </w:r>
      <w:r w:rsidR="00AA2344" w:rsidRPr="00AA2344">
        <w:rPr>
          <w:rFonts w:ascii="Palatino Linotype" w:hAnsi="Palatino Linotype"/>
          <w:bCs/>
        </w:rPr>
        <w:t xml:space="preserve"> </w:t>
      </w:r>
      <w:r w:rsidR="00C45285" w:rsidRPr="00AA2344">
        <w:rPr>
          <w:rFonts w:ascii="Palatino Linotype" w:hAnsi="Palatino Linotype"/>
          <w:bCs/>
        </w:rPr>
        <w:t>accreditations</w:t>
      </w:r>
      <w:r w:rsidRPr="00AA2344">
        <w:rPr>
          <w:rFonts w:ascii="Palatino Linotype" w:hAnsi="Palatino Linotype"/>
          <w:bCs/>
        </w:rPr>
        <w:t>.</w:t>
      </w:r>
    </w:p>
    <w:p w14:paraId="501F0058" w14:textId="6E6F4E4E" w:rsidR="003405E2" w:rsidRDefault="003405E2" w:rsidP="00F85702">
      <w:pPr>
        <w:pStyle w:val="NoSpacing"/>
        <w:numPr>
          <w:ilvl w:val="0"/>
          <w:numId w:val="1"/>
        </w:numPr>
        <w:spacing w:line="276" w:lineRule="auto"/>
        <w:ind w:left="426"/>
        <w:rPr>
          <w:rFonts w:ascii="Palatino Linotype" w:hAnsi="Palatino Linotype"/>
          <w:bCs/>
        </w:rPr>
      </w:pPr>
      <w:r w:rsidRPr="00021428">
        <w:rPr>
          <w:rFonts w:ascii="Palatino Linotype" w:hAnsi="Palatino Linotype"/>
          <w:bCs/>
        </w:rPr>
        <w:t>Lia</w:t>
      </w:r>
      <w:r w:rsidR="0093107A" w:rsidRPr="00021428">
        <w:rPr>
          <w:rFonts w:ascii="Palatino Linotype" w:hAnsi="Palatino Linotype"/>
          <w:bCs/>
        </w:rPr>
        <w:t>i</w:t>
      </w:r>
      <w:r w:rsidRPr="00021428">
        <w:rPr>
          <w:rFonts w:ascii="Palatino Linotype" w:hAnsi="Palatino Linotype"/>
          <w:bCs/>
        </w:rPr>
        <w:t>se with Heathlands school to support the delivery of British Sign Language</w:t>
      </w:r>
      <w:r w:rsidR="003542F0" w:rsidRPr="00021428">
        <w:rPr>
          <w:rFonts w:ascii="Palatino Linotype" w:hAnsi="Palatino Linotype"/>
          <w:bCs/>
        </w:rPr>
        <w:t xml:space="preserve"> </w:t>
      </w:r>
    </w:p>
    <w:p w14:paraId="19184996" w14:textId="77777777" w:rsidR="00293200" w:rsidRDefault="00293200" w:rsidP="00293200">
      <w:pPr>
        <w:pStyle w:val="NoSpacing"/>
        <w:spacing w:line="276" w:lineRule="auto"/>
        <w:rPr>
          <w:rFonts w:ascii="Palatino Linotype" w:hAnsi="Palatino Linotype"/>
          <w:bCs/>
        </w:rPr>
      </w:pPr>
    </w:p>
    <w:p w14:paraId="287D8116" w14:textId="77777777" w:rsidR="00293200" w:rsidRDefault="00293200" w:rsidP="00293200">
      <w:pPr>
        <w:pStyle w:val="NoSpacing"/>
        <w:spacing w:line="276" w:lineRule="auto"/>
        <w:rPr>
          <w:rFonts w:ascii="Palatino Linotype" w:hAnsi="Palatino Linotype"/>
          <w:b/>
          <w:bCs/>
        </w:rPr>
      </w:pPr>
      <w:r w:rsidRPr="008B12AD">
        <w:rPr>
          <w:rFonts w:ascii="Palatino Linotype" w:hAnsi="Palatino Linotype"/>
          <w:b/>
          <w:bCs/>
        </w:rPr>
        <w:t>Values &amp; Ethos</w:t>
      </w:r>
    </w:p>
    <w:p w14:paraId="71CDEF1F" w14:textId="77777777" w:rsidR="00293200" w:rsidRPr="008B12AD" w:rsidRDefault="00293200" w:rsidP="00293200">
      <w:pPr>
        <w:pStyle w:val="NoSpacing"/>
        <w:spacing w:line="276" w:lineRule="auto"/>
        <w:rPr>
          <w:rFonts w:ascii="Palatino Linotype" w:hAnsi="Palatino Linotype"/>
          <w:b/>
          <w:bCs/>
        </w:rPr>
      </w:pPr>
    </w:p>
    <w:p w14:paraId="045B7911" w14:textId="77777777" w:rsidR="00293200" w:rsidRPr="008B12AD" w:rsidRDefault="00293200" w:rsidP="00293200">
      <w:pPr>
        <w:rPr>
          <w:rFonts w:ascii="Palatino Linotype" w:hAnsi="Palatino Linotype"/>
        </w:rPr>
      </w:pPr>
      <w:r w:rsidRPr="000B389C">
        <w:rPr>
          <w:rFonts w:ascii="Palatino Linotype" w:hAnsi="Palatino Linotype"/>
        </w:rPr>
        <w:t xml:space="preserve">Our values create and underpin our ethos as well as launching </w:t>
      </w:r>
      <w:r>
        <w:rPr>
          <w:rFonts w:ascii="Palatino Linotype" w:hAnsi="Palatino Linotype"/>
        </w:rPr>
        <w:t>responsible</w:t>
      </w:r>
      <w:r w:rsidRPr="000B389C">
        <w:rPr>
          <w:rFonts w:ascii="Palatino Linotype" w:hAnsi="Palatino Linotype"/>
        </w:rPr>
        <w:t>, good young people into society ready to cope with and excel in all that they do. Our values ensure and secure a vibrant community in which to flourish. Central also to all we do, is the encouragement and promotion of aspiration for staff, students and parents. If we all believe we can be the absolute best we can, within and outside our capabilities, then the learning process can’t go wrong.</w:t>
      </w:r>
    </w:p>
    <w:p w14:paraId="6DB5B7F9" w14:textId="77777777" w:rsidR="00DF075E" w:rsidRPr="00AA2344" w:rsidRDefault="00DF075E" w:rsidP="00DF075E">
      <w:pPr>
        <w:pStyle w:val="NoSpacing"/>
        <w:spacing w:line="276" w:lineRule="auto"/>
        <w:ind w:left="426"/>
        <w:rPr>
          <w:rFonts w:ascii="Palatino Linotype" w:hAnsi="Palatino Linotype"/>
          <w:bCs/>
        </w:rPr>
      </w:pPr>
    </w:p>
    <w:p w14:paraId="30FAFCB6" w14:textId="77777777" w:rsidR="005711C4" w:rsidRDefault="005711C4" w:rsidP="005711C4">
      <w:pPr>
        <w:spacing w:after="0" w:line="240" w:lineRule="auto"/>
        <w:rPr>
          <w:rFonts w:ascii="Palatino Linotype" w:hAnsi="Palatino Linotype"/>
          <w:noProof/>
        </w:rPr>
      </w:pPr>
      <w:r w:rsidRPr="00AA2344">
        <w:rPr>
          <w:rFonts w:ascii="Palatino Linotype" w:hAnsi="Palatino Linotype"/>
          <w:noProof/>
        </w:rPr>
        <w:t xml:space="preserve">                    </w:t>
      </w:r>
      <w:r w:rsidRPr="00AA2344">
        <w:rPr>
          <w:rFonts w:ascii="Palatino Linotype" w:hAnsi="Palatino Linotype"/>
          <w:noProof/>
        </w:rPr>
        <w:drawing>
          <wp:inline distT="0" distB="0" distL="0" distR="0" wp14:anchorId="27BDB061" wp14:editId="3324400C">
            <wp:extent cx="762000" cy="762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AA2344">
        <w:rPr>
          <w:rFonts w:ascii="Palatino Linotype" w:hAnsi="Palatino Linotype"/>
          <w:noProof/>
        </w:rPr>
        <w:t xml:space="preserve">           </w:t>
      </w:r>
      <w:r w:rsidRPr="00AA2344">
        <w:rPr>
          <w:rFonts w:ascii="Palatino Linotype" w:hAnsi="Palatino Linotype"/>
          <w:noProof/>
        </w:rPr>
        <w:drawing>
          <wp:inline distT="0" distB="0" distL="0" distR="0" wp14:anchorId="10B9D8CA" wp14:editId="44BE7B59">
            <wp:extent cx="781050" cy="781050"/>
            <wp:effectExtent l="0" t="0" r="0" b="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Pr="00AA2344">
        <w:rPr>
          <w:rFonts w:ascii="Palatino Linotype" w:hAnsi="Palatino Linotype"/>
          <w:noProof/>
        </w:rPr>
        <w:t xml:space="preserve">          </w:t>
      </w:r>
      <w:r w:rsidRPr="00AA2344">
        <w:rPr>
          <w:rFonts w:ascii="Palatino Linotype" w:hAnsi="Palatino Linotype"/>
          <w:noProof/>
        </w:rPr>
        <w:drawing>
          <wp:inline distT="0" distB="0" distL="0" distR="0" wp14:anchorId="5A8EE77D" wp14:editId="37537E4D">
            <wp:extent cx="771525" cy="7715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Pr="00AA2344">
        <w:rPr>
          <w:rFonts w:ascii="Palatino Linotype" w:hAnsi="Palatino Linotype"/>
          <w:noProof/>
        </w:rPr>
        <w:t xml:space="preserve">          </w:t>
      </w:r>
      <w:r w:rsidRPr="00AA2344">
        <w:rPr>
          <w:rFonts w:ascii="Palatino Linotype" w:hAnsi="Palatino Linotype"/>
          <w:noProof/>
        </w:rPr>
        <w:drawing>
          <wp:inline distT="0" distB="0" distL="0" distR="0" wp14:anchorId="19212C49" wp14:editId="28ACBDF8">
            <wp:extent cx="762000" cy="7620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AA2344">
        <w:rPr>
          <w:rFonts w:ascii="Palatino Linotype" w:hAnsi="Palatino Linotype"/>
          <w:noProof/>
        </w:rPr>
        <w:t xml:space="preserve">           </w:t>
      </w:r>
      <w:r w:rsidRPr="00AA2344">
        <w:rPr>
          <w:rFonts w:ascii="Palatino Linotype" w:hAnsi="Palatino Linotype"/>
          <w:noProof/>
        </w:rPr>
        <w:drawing>
          <wp:inline distT="0" distB="0" distL="0" distR="0" wp14:anchorId="06009795" wp14:editId="5FC3E35A">
            <wp:extent cx="742950" cy="742950"/>
            <wp:effectExtent l="0" t="0" r="0" b="0"/>
            <wp:docPr id="5" name="Picture 5" descr="A picture containing text, sign, clock,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 clock, yellow&#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589679F0" w14:textId="77777777" w:rsidR="00293200" w:rsidRDefault="00293200" w:rsidP="005711C4">
      <w:pPr>
        <w:spacing w:after="0" w:line="240" w:lineRule="auto"/>
        <w:rPr>
          <w:rFonts w:ascii="Palatino Linotype" w:hAnsi="Palatino Linotype"/>
          <w:noProof/>
        </w:rPr>
      </w:pPr>
    </w:p>
    <w:p w14:paraId="3B98D2CB" w14:textId="77777777" w:rsidR="00293200" w:rsidRDefault="00293200" w:rsidP="00293200">
      <w:pPr>
        <w:spacing w:after="0" w:line="240" w:lineRule="auto"/>
        <w:rPr>
          <w:rFonts w:ascii="Palatino Linotype" w:hAnsi="Palatino Linotype"/>
          <w:b/>
          <w:bCs/>
        </w:rPr>
      </w:pPr>
      <w:r w:rsidRPr="008B12AD">
        <w:rPr>
          <w:rFonts w:ascii="Palatino Linotype" w:hAnsi="Palatino Linotype"/>
          <w:b/>
          <w:bCs/>
        </w:rPr>
        <w:t>Values and Behaviour:</w:t>
      </w:r>
    </w:p>
    <w:p w14:paraId="70DB7F19" w14:textId="77777777" w:rsidR="00293200" w:rsidRPr="008B12AD" w:rsidRDefault="00293200" w:rsidP="00293200">
      <w:pPr>
        <w:spacing w:after="0" w:line="240" w:lineRule="auto"/>
        <w:rPr>
          <w:rFonts w:ascii="Palatino Linotype" w:hAnsi="Palatino Linotype"/>
          <w:b/>
          <w:bCs/>
        </w:rPr>
      </w:pPr>
    </w:p>
    <w:p w14:paraId="2FA7DB9E" w14:textId="77777777" w:rsidR="00293200" w:rsidRDefault="00293200" w:rsidP="00293200">
      <w:pPr>
        <w:pStyle w:val="NoSpacing"/>
        <w:ind w:right="-46"/>
        <w:rPr>
          <w:rFonts w:ascii="Palatino Linotype" w:hAnsi="Palatino Linotype"/>
          <w:color w:val="000000" w:themeColor="text1"/>
        </w:rPr>
      </w:pPr>
      <w:r w:rsidRPr="008B12AD">
        <w:rPr>
          <w:rFonts w:ascii="Palatino Linotype" w:hAnsi="Palatino Linotype"/>
          <w:color w:val="000000" w:themeColor="text1"/>
        </w:rPr>
        <w:t>All members of staff must act with honesty and integrity; have strong knowledge within their field, keep their knowledge and skills up-to-date and are self-critical; forge positive professional relationships; and work with parents in the best interests of the students in the school.</w:t>
      </w:r>
    </w:p>
    <w:p w14:paraId="27246DE6" w14:textId="77777777" w:rsidR="00293200" w:rsidRPr="00AA2344" w:rsidRDefault="00293200" w:rsidP="005711C4">
      <w:pPr>
        <w:spacing w:after="0" w:line="240" w:lineRule="auto"/>
        <w:rPr>
          <w:rFonts w:ascii="Palatino Linotype" w:hAnsi="Palatino Linotype"/>
          <w:b/>
          <w:bCs/>
        </w:rPr>
      </w:pPr>
    </w:p>
    <w:p w14:paraId="766EE659" w14:textId="77777777" w:rsidR="00293200" w:rsidRPr="008B12AD" w:rsidRDefault="00293200" w:rsidP="00293200">
      <w:pPr>
        <w:rPr>
          <w:rFonts w:ascii="Palatino Linotype" w:hAnsi="Palatino Linotype"/>
        </w:rPr>
      </w:pPr>
      <w:r w:rsidRPr="008B12AD">
        <w:rPr>
          <w:rFonts w:ascii="Palatino Linotype" w:eastAsia="Trebuchet MS" w:hAnsi="Palatino Linotype" w:cs="Trebuchet MS"/>
          <w:b/>
          <w:bCs/>
        </w:rPr>
        <w:t>Personal and Professional Conduct:</w:t>
      </w:r>
    </w:p>
    <w:p w14:paraId="1787E9A2" w14:textId="77777777" w:rsidR="00293200" w:rsidRDefault="00293200" w:rsidP="00293200">
      <w:pPr>
        <w:spacing w:after="0"/>
        <w:rPr>
          <w:rFonts w:ascii="Palatino Linotype" w:eastAsia="Trebuchet MS" w:hAnsi="Palatino Linotype" w:cs="Trebuchet MS"/>
          <w:color w:val="000000" w:themeColor="text1"/>
        </w:rPr>
      </w:pPr>
      <w:r w:rsidRPr="008B12AD">
        <w:rPr>
          <w:rFonts w:ascii="Palatino Linotype" w:eastAsia="Trebuchet MS" w:hAnsi="Palatino Linotype" w:cs="Trebuchet MS"/>
          <w:color w:val="000000" w:themeColor="text1"/>
        </w:rPr>
        <w:t xml:space="preserve">The post holder should conduct themselves professionally at all times, treating </w:t>
      </w:r>
      <w:r>
        <w:rPr>
          <w:rFonts w:ascii="Palatino Linotype" w:eastAsia="Trebuchet MS" w:hAnsi="Palatino Linotype" w:cs="Trebuchet MS"/>
          <w:color w:val="000000" w:themeColor="text1"/>
        </w:rPr>
        <w:t>students</w:t>
      </w:r>
      <w:r w:rsidRPr="008B12AD">
        <w:rPr>
          <w:rFonts w:ascii="Palatino Linotype" w:eastAsia="Trebuchet MS" w:hAnsi="Palatino Linotype" w:cs="Trebuchet MS"/>
          <w:color w:val="000000" w:themeColor="text1"/>
        </w:rPr>
        <w:t xml:space="preserve"> and staff with mutual respect, regardless of personal beliefs, in accordance with </w:t>
      </w:r>
      <w:r>
        <w:rPr>
          <w:rFonts w:ascii="Palatino Linotype" w:eastAsia="Trebuchet MS" w:hAnsi="Palatino Linotype" w:cs="Trebuchet MS"/>
          <w:color w:val="000000" w:themeColor="text1"/>
        </w:rPr>
        <w:t xml:space="preserve">Academy </w:t>
      </w:r>
      <w:r w:rsidRPr="008B12AD">
        <w:rPr>
          <w:rFonts w:ascii="Palatino Linotype" w:eastAsia="Trebuchet MS" w:hAnsi="Palatino Linotype" w:cs="Trebuchet MS"/>
          <w:color w:val="000000" w:themeColor="text1"/>
        </w:rPr>
        <w:t>policies and practices.</w:t>
      </w:r>
    </w:p>
    <w:p w14:paraId="142F2B26" w14:textId="47CD1813" w:rsidR="0040729C" w:rsidRPr="00AA2344" w:rsidRDefault="0040729C" w:rsidP="00BE618C">
      <w:pPr>
        <w:pStyle w:val="NoSpacing"/>
        <w:spacing w:line="276" w:lineRule="auto"/>
        <w:rPr>
          <w:rFonts w:ascii="Palatino Linotype" w:hAnsi="Palatino Linotype"/>
          <w:b/>
          <w:bCs/>
        </w:rPr>
      </w:pPr>
    </w:p>
    <w:p w14:paraId="29A5AA2D" w14:textId="188E5CC9" w:rsidR="0040729C" w:rsidRPr="00AA2344" w:rsidRDefault="0040729C" w:rsidP="0040729C">
      <w:pPr>
        <w:pStyle w:val="NoSpacing"/>
        <w:spacing w:line="276" w:lineRule="auto"/>
        <w:rPr>
          <w:rFonts w:ascii="Palatino Linotype" w:hAnsi="Palatino Linotype"/>
        </w:rPr>
      </w:pPr>
      <w:r w:rsidRPr="00AA2344">
        <w:rPr>
          <w:rFonts w:ascii="Palatino Linotype" w:hAnsi="Palatino Linotype"/>
          <w:b/>
        </w:rPr>
        <w:lastRenderedPageBreak/>
        <w:t>Key Responsibilities</w:t>
      </w:r>
    </w:p>
    <w:p w14:paraId="537E5146" w14:textId="77777777" w:rsidR="0040729C" w:rsidRPr="00AA2344" w:rsidRDefault="0040729C" w:rsidP="0040729C">
      <w:pPr>
        <w:pStyle w:val="NoSpacing"/>
        <w:rPr>
          <w:rFonts w:ascii="Palatino Linotype" w:hAnsi="Palatino Linotype"/>
        </w:rPr>
      </w:pPr>
    </w:p>
    <w:p w14:paraId="1CB04D67" w14:textId="77777777" w:rsidR="00EA5C36" w:rsidRPr="00AA2344" w:rsidRDefault="00EA5C36" w:rsidP="00EA5C36">
      <w:pPr>
        <w:pStyle w:val="TableParagraph"/>
        <w:ind w:left="199" w:firstLine="0"/>
        <w:rPr>
          <w:rFonts w:ascii="Palatino Linotype" w:hAnsi="Palatino Linotype"/>
          <w:bCs/>
        </w:rPr>
      </w:pPr>
      <w:r w:rsidRPr="00AA2344">
        <w:rPr>
          <w:rFonts w:ascii="Palatino Linotype" w:hAnsi="Palatino Linotype"/>
          <w:bCs/>
        </w:rPr>
        <w:t xml:space="preserve">All teachers work within the statutory conditions of employment set out in the current </w:t>
      </w:r>
    </w:p>
    <w:p w14:paraId="32963A8A" w14:textId="77777777" w:rsidR="00EA5C36" w:rsidRPr="00AA2344" w:rsidRDefault="00EA5C36" w:rsidP="00EA5C36">
      <w:pPr>
        <w:pStyle w:val="TableParagraph"/>
        <w:ind w:left="199" w:firstLine="0"/>
        <w:rPr>
          <w:rFonts w:ascii="Palatino Linotype" w:hAnsi="Palatino Linotype"/>
          <w:bCs/>
        </w:rPr>
      </w:pPr>
      <w:r w:rsidRPr="00AA2344">
        <w:rPr>
          <w:rFonts w:ascii="Palatino Linotype" w:hAnsi="Palatino Linotype"/>
          <w:bCs/>
        </w:rPr>
        <w:t>School Teachers’ Pay and Condition document, the responsibilities listed below are not therefore an exhaustive list of what is required. There is also an expectation that all members of staff are using the teaching professional standards to guide their practice and to reflect on their contribution towards whole school issues.</w:t>
      </w:r>
    </w:p>
    <w:p w14:paraId="3C843DC1" w14:textId="0A504247" w:rsidR="003405E2" w:rsidRPr="003405E2" w:rsidRDefault="003405E2" w:rsidP="003405E2">
      <w:pPr>
        <w:numPr>
          <w:ilvl w:val="0"/>
          <w:numId w:val="2"/>
        </w:numPr>
        <w:spacing w:before="100" w:beforeAutospacing="1" w:after="100" w:afterAutospacing="1" w:line="240" w:lineRule="auto"/>
        <w:rPr>
          <w:rFonts w:ascii="Palatino Linotype" w:eastAsia="Times New Roman" w:hAnsi="Palatino Linotype"/>
          <w:lang w:eastAsia="en-GB"/>
        </w:rPr>
      </w:pPr>
      <w:r w:rsidRPr="00AF3B17">
        <w:rPr>
          <w:rFonts w:ascii="Palatino Linotype" w:eastAsia="Times New Roman" w:hAnsi="Palatino Linotype"/>
          <w:lang w:eastAsia="en-GB"/>
        </w:rPr>
        <w:t xml:space="preserve">To work with relevant </w:t>
      </w:r>
      <w:r w:rsidRPr="00AA2344">
        <w:rPr>
          <w:rFonts w:ascii="Palatino Linotype" w:eastAsia="Times New Roman" w:hAnsi="Palatino Linotype"/>
          <w:lang w:eastAsia="en-GB"/>
        </w:rPr>
        <w:t>staff</w:t>
      </w:r>
      <w:r w:rsidRPr="00AF3B17">
        <w:rPr>
          <w:rFonts w:ascii="Palatino Linotype" w:eastAsia="Times New Roman" w:hAnsi="Palatino Linotype"/>
          <w:lang w:eastAsia="en-GB"/>
        </w:rPr>
        <w:t xml:space="preserve"> to ensure effective delivery in relation </w:t>
      </w:r>
      <w:r w:rsidRPr="00AA2344">
        <w:rPr>
          <w:rFonts w:ascii="Palatino Linotype" w:eastAsia="Times New Roman" w:hAnsi="Palatino Linotype"/>
          <w:lang w:eastAsia="en-GB"/>
        </w:rPr>
        <w:t xml:space="preserve">the </w:t>
      </w:r>
      <w:r w:rsidR="003E5E7C">
        <w:rPr>
          <w:rFonts w:ascii="Palatino Linotype" w:eastAsia="Times New Roman" w:hAnsi="Palatino Linotype"/>
          <w:lang w:eastAsia="en-GB"/>
        </w:rPr>
        <w:t>Kings</w:t>
      </w:r>
      <w:r w:rsidRPr="00AA2344">
        <w:rPr>
          <w:rFonts w:ascii="Palatino Linotype" w:eastAsia="Times New Roman" w:hAnsi="Palatino Linotype"/>
          <w:lang w:eastAsia="en-GB"/>
        </w:rPr>
        <w:t xml:space="preserve"> Trust accreditation and British Sign Language </w:t>
      </w:r>
      <w:r w:rsidRPr="00AF3B17">
        <w:rPr>
          <w:rFonts w:ascii="Palatino Linotype" w:eastAsia="Times New Roman" w:hAnsi="Palatino Linotype"/>
          <w:lang w:eastAsia="en-GB"/>
        </w:rPr>
        <w:t xml:space="preserve"> </w:t>
      </w:r>
    </w:p>
    <w:p w14:paraId="6B4F86CD" w14:textId="09DA4C2C" w:rsidR="00AA2344" w:rsidRDefault="00AA2344" w:rsidP="00EA3703">
      <w:pPr>
        <w:pStyle w:val="ListParagraph"/>
        <w:numPr>
          <w:ilvl w:val="0"/>
          <w:numId w:val="2"/>
        </w:numPr>
        <w:spacing w:before="100" w:beforeAutospacing="1" w:after="100" w:afterAutospacing="1" w:line="240" w:lineRule="auto"/>
        <w:ind w:left="714" w:hanging="357"/>
        <w:rPr>
          <w:rFonts w:ascii="Palatino Linotype" w:eastAsia="Times New Roman" w:hAnsi="Palatino Linotype"/>
          <w:lang w:eastAsia="en-GB"/>
        </w:rPr>
      </w:pPr>
      <w:r w:rsidRPr="00C45285">
        <w:rPr>
          <w:rFonts w:ascii="Palatino Linotype" w:eastAsia="Times New Roman" w:hAnsi="Palatino Linotype"/>
          <w:lang w:eastAsia="en-GB"/>
        </w:rPr>
        <w:t xml:space="preserve">To provide support and advice in line with promoting students social care and personal development with respect to learning and health and safety. </w:t>
      </w:r>
    </w:p>
    <w:p w14:paraId="695FBB8C" w14:textId="77777777" w:rsidR="003405E2" w:rsidRPr="00AF3B17" w:rsidRDefault="003405E2" w:rsidP="003405E2">
      <w:pPr>
        <w:numPr>
          <w:ilvl w:val="0"/>
          <w:numId w:val="2"/>
        </w:numPr>
        <w:spacing w:before="100" w:beforeAutospacing="1" w:after="100" w:afterAutospacing="1" w:line="240" w:lineRule="auto"/>
        <w:rPr>
          <w:rFonts w:ascii="Palatino Linotype" w:eastAsia="Times New Roman" w:hAnsi="Palatino Linotype"/>
          <w:lang w:eastAsia="en-GB"/>
        </w:rPr>
      </w:pPr>
      <w:r w:rsidRPr="00AF3B17">
        <w:rPr>
          <w:rFonts w:ascii="Palatino Linotype" w:eastAsia="Times New Roman" w:hAnsi="Palatino Linotype"/>
          <w:lang w:eastAsia="en-GB"/>
        </w:rPr>
        <w:t xml:space="preserve">To source, plan, deliver and/or coordinate the delivery of </w:t>
      </w:r>
      <w:r w:rsidRPr="00AA2344">
        <w:rPr>
          <w:rFonts w:ascii="Palatino Linotype" w:eastAsia="Times New Roman" w:hAnsi="Palatino Linotype"/>
          <w:lang w:eastAsia="en-GB"/>
        </w:rPr>
        <w:t xml:space="preserve">the </w:t>
      </w:r>
      <w:r w:rsidRPr="00AF3B17">
        <w:rPr>
          <w:rFonts w:ascii="Palatino Linotype" w:eastAsia="Times New Roman" w:hAnsi="Palatino Linotype"/>
          <w:lang w:eastAsia="en-GB"/>
        </w:rPr>
        <w:t xml:space="preserve">bespoke education packages with a combination of functional skills, life skills and a vocational element for </w:t>
      </w:r>
      <w:r w:rsidRPr="00AA2344">
        <w:rPr>
          <w:rFonts w:ascii="Palatino Linotype" w:eastAsia="Times New Roman" w:hAnsi="Palatino Linotype"/>
          <w:lang w:eastAsia="en-GB"/>
        </w:rPr>
        <w:t>student</w:t>
      </w:r>
      <w:r w:rsidRPr="00AF3B17">
        <w:rPr>
          <w:rFonts w:ascii="Palatino Linotype" w:eastAsia="Times New Roman" w:hAnsi="Palatino Linotype"/>
          <w:lang w:eastAsia="en-GB"/>
        </w:rPr>
        <w:t xml:space="preserve">s identified </w:t>
      </w:r>
      <w:r w:rsidRPr="00AA2344">
        <w:rPr>
          <w:rFonts w:ascii="Palatino Linotype" w:eastAsia="Times New Roman" w:hAnsi="Palatino Linotype"/>
          <w:lang w:eastAsia="en-GB"/>
        </w:rPr>
        <w:t>who would benefit from this curriculum pathway</w:t>
      </w:r>
      <w:r w:rsidRPr="00AF3B17">
        <w:rPr>
          <w:rFonts w:ascii="Palatino Linotype" w:eastAsia="Times New Roman" w:hAnsi="Palatino Linotype"/>
          <w:lang w:eastAsia="en-GB"/>
        </w:rPr>
        <w:t xml:space="preserve">. Content of taught sessions negotiable depending on candidate </w:t>
      </w:r>
    </w:p>
    <w:p w14:paraId="18AAD8F1" w14:textId="77777777" w:rsidR="003405E2" w:rsidRPr="00AF3B17" w:rsidRDefault="003405E2" w:rsidP="003405E2">
      <w:pPr>
        <w:numPr>
          <w:ilvl w:val="0"/>
          <w:numId w:val="2"/>
        </w:numPr>
        <w:spacing w:before="100" w:beforeAutospacing="1" w:after="100" w:afterAutospacing="1" w:line="240" w:lineRule="auto"/>
        <w:rPr>
          <w:rFonts w:ascii="Palatino Linotype" w:eastAsia="Times New Roman" w:hAnsi="Palatino Linotype"/>
          <w:lang w:eastAsia="en-GB"/>
        </w:rPr>
      </w:pPr>
      <w:r w:rsidRPr="00AF3B17">
        <w:rPr>
          <w:rFonts w:ascii="Palatino Linotype" w:eastAsia="Times New Roman" w:hAnsi="Palatino Linotype"/>
          <w:lang w:eastAsia="en-GB"/>
        </w:rPr>
        <w:t xml:space="preserve">To maximise the use of pupil premium funding, where applicable, ensuring maximum impact on </w:t>
      </w:r>
      <w:r w:rsidRPr="00AA2344">
        <w:rPr>
          <w:rFonts w:ascii="Palatino Linotype" w:eastAsia="Times New Roman" w:hAnsi="Palatino Linotype"/>
          <w:lang w:eastAsia="en-GB"/>
        </w:rPr>
        <w:t xml:space="preserve">student </w:t>
      </w:r>
      <w:r w:rsidRPr="00AF3B17">
        <w:rPr>
          <w:rFonts w:ascii="Palatino Linotype" w:eastAsia="Times New Roman" w:hAnsi="Palatino Linotype"/>
          <w:lang w:eastAsia="en-GB"/>
        </w:rPr>
        <w:t xml:space="preserve">progress and good value for money </w:t>
      </w:r>
    </w:p>
    <w:p w14:paraId="64F3694C" w14:textId="7D3042CF" w:rsidR="00AA2344" w:rsidRDefault="00AA2344" w:rsidP="00EA3703">
      <w:pPr>
        <w:pStyle w:val="ListParagraph"/>
        <w:numPr>
          <w:ilvl w:val="0"/>
          <w:numId w:val="2"/>
        </w:numPr>
        <w:spacing w:before="100" w:beforeAutospacing="1" w:after="100" w:afterAutospacing="1" w:line="240" w:lineRule="auto"/>
        <w:ind w:left="714" w:hanging="357"/>
        <w:rPr>
          <w:rFonts w:ascii="Palatino Linotype" w:eastAsia="Times New Roman" w:hAnsi="Palatino Linotype"/>
          <w:lang w:eastAsia="en-GB"/>
        </w:rPr>
      </w:pPr>
      <w:r w:rsidRPr="00C45285">
        <w:rPr>
          <w:rFonts w:ascii="Palatino Linotype" w:eastAsia="Times New Roman" w:hAnsi="Palatino Linotype"/>
          <w:lang w:eastAsia="en-GB"/>
        </w:rPr>
        <w:t>To follow up attendance and behaviour matters for Neutron curriculum students, contacting or meeting with parents/carers where necessary</w:t>
      </w:r>
      <w:r w:rsidR="008A0BD0" w:rsidRPr="00C45285">
        <w:rPr>
          <w:rFonts w:ascii="Palatino Linotype" w:eastAsia="Times New Roman" w:hAnsi="Palatino Linotype"/>
          <w:lang w:eastAsia="en-GB"/>
        </w:rPr>
        <w:t xml:space="preserve"> with the relevant regular data reports</w:t>
      </w:r>
      <w:r w:rsidRPr="00C45285">
        <w:rPr>
          <w:rFonts w:ascii="Palatino Linotype" w:eastAsia="Times New Roman" w:hAnsi="Palatino Linotype"/>
          <w:lang w:eastAsia="en-GB"/>
        </w:rPr>
        <w:t xml:space="preserve">. </w:t>
      </w:r>
    </w:p>
    <w:p w14:paraId="377970B9" w14:textId="0A63B411" w:rsidR="008A0BD0" w:rsidRPr="00EA3703" w:rsidRDefault="008A0BD0" w:rsidP="00293200">
      <w:pPr>
        <w:pStyle w:val="ListParagraph"/>
        <w:numPr>
          <w:ilvl w:val="0"/>
          <w:numId w:val="2"/>
        </w:numPr>
        <w:spacing w:after="0" w:line="240" w:lineRule="auto"/>
        <w:ind w:left="709" w:hanging="283"/>
        <w:rPr>
          <w:rFonts w:ascii="Palatino Linotype" w:eastAsia="Times New Roman" w:hAnsi="Palatino Linotype"/>
          <w:lang w:eastAsia="en-GB"/>
        </w:rPr>
      </w:pPr>
      <w:r w:rsidRPr="00EA3703">
        <w:rPr>
          <w:rFonts w:ascii="Palatino Linotype" w:eastAsia="Times New Roman" w:hAnsi="Palatino Linotype"/>
          <w:lang w:eastAsia="en-GB"/>
        </w:rPr>
        <w:t xml:space="preserve">To maintain </w:t>
      </w:r>
      <w:r w:rsidR="00655551" w:rsidRPr="00EA3703">
        <w:rPr>
          <w:rFonts w:ascii="Palatino Linotype" w:eastAsia="Times New Roman" w:hAnsi="Palatino Linotype"/>
          <w:lang w:eastAsia="en-GB"/>
        </w:rPr>
        <w:t>accurate records</w:t>
      </w:r>
      <w:r w:rsidRPr="00EA3703">
        <w:rPr>
          <w:rFonts w:ascii="Palatino Linotype" w:eastAsia="Times New Roman" w:hAnsi="Palatino Linotype"/>
          <w:lang w:eastAsia="en-GB"/>
        </w:rPr>
        <w:t xml:space="preserve"> of students learning and evaluations of learning at the end of each module, ensuring all deadlines are met.</w:t>
      </w:r>
    </w:p>
    <w:p w14:paraId="284C456C" w14:textId="387EBDA7" w:rsidR="00AA2344" w:rsidRPr="00C45285" w:rsidRDefault="008A0BD0" w:rsidP="00293200">
      <w:pPr>
        <w:pStyle w:val="ListParagraph"/>
        <w:numPr>
          <w:ilvl w:val="0"/>
          <w:numId w:val="2"/>
        </w:numPr>
        <w:spacing w:after="0" w:line="240" w:lineRule="auto"/>
        <w:ind w:left="709" w:hanging="283"/>
        <w:rPr>
          <w:rFonts w:ascii="Palatino Linotype" w:eastAsia="Times New Roman" w:hAnsi="Palatino Linotype"/>
          <w:lang w:eastAsia="en-GB"/>
        </w:rPr>
      </w:pPr>
      <w:r w:rsidRPr="00C45285">
        <w:rPr>
          <w:rFonts w:ascii="Palatino Linotype" w:eastAsia="Times New Roman" w:hAnsi="Palatino Linotype"/>
          <w:lang w:eastAsia="en-GB"/>
        </w:rPr>
        <w:t xml:space="preserve">To ensure all </w:t>
      </w:r>
      <w:r w:rsidR="00C45285" w:rsidRPr="00C45285">
        <w:rPr>
          <w:rFonts w:ascii="Palatino Linotype" w:eastAsia="Times New Roman" w:hAnsi="Palatino Linotype"/>
          <w:lang w:eastAsia="en-GB"/>
        </w:rPr>
        <w:t>evidence</w:t>
      </w:r>
      <w:r w:rsidRPr="00C45285">
        <w:rPr>
          <w:rFonts w:ascii="Palatino Linotype" w:eastAsia="Times New Roman" w:hAnsi="Palatino Linotype"/>
          <w:lang w:eastAsia="en-GB"/>
        </w:rPr>
        <w:t xml:space="preserve"> required for </w:t>
      </w:r>
      <w:r w:rsidR="00C45285" w:rsidRPr="00C45285">
        <w:rPr>
          <w:rFonts w:ascii="Palatino Linotype" w:eastAsia="Times New Roman" w:hAnsi="Palatino Linotype"/>
          <w:lang w:eastAsia="en-GB"/>
        </w:rPr>
        <w:t>accreditation</w:t>
      </w:r>
      <w:r w:rsidRPr="00C45285">
        <w:rPr>
          <w:rFonts w:ascii="Palatino Linotype" w:eastAsia="Times New Roman" w:hAnsi="Palatino Linotype"/>
          <w:lang w:eastAsia="en-GB"/>
        </w:rPr>
        <w:t xml:space="preserve"> is uploaded</w:t>
      </w:r>
      <w:r w:rsidR="00655551">
        <w:rPr>
          <w:rFonts w:ascii="Palatino Linotype" w:eastAsia="Times New Roman" w:hAnsi="Palatino Linotype"/>
          <w:lang w:eastAsia="en-GB"/>
        </w:rPr>
        <w:t xml:space="preserve"> to </w:t>
      </w:r>
      <w:r w:rsidR="003C2771">
        <w:rPr>
          <w:rFonts w:ascii="Palatino Linotype" w:eastAsia="Times New Roman" w:hAnsi="Palatino Linotype"/>
          <w:lang w:eastAsia="en-GB"/>
        </w:rPr>
        <w:t xml:space="preserve">Kings </w:t>
      </w:r>
      <w:r w:rsidR="00655551">
        <w:rPr>
          <w:rFonts w:ascii="Palatino Linotype" w:eastAsia="Times New Roman" w:hAnsi="Palatino Linotype"/>
          <w:lang w:eastAsia="en-GB"/>
        </w:rPr>
        <w:t>Trust when required and it is of high quality</w:t>
      </w:r>
      <w:r w:rsidRPr="00C45285">
        <w:rPr>
          <w:rFonts w:ascii="Palatino Linotype" w:eastAsia="Times New Roman" w:hAnsi="Palatino Linotype"/>
          <w:lang w:eastAsia="en-GB"/>
        </w:rPr>
        <w:t xml:space="preserve"> </w:t>
      </w:r>
      <w:r w:rsidR="00EA3703">
        <w:rPr>
          <w:rFonts w:ascii="Palatino Linotype" w:eastAsia="Times New Roman" w:hAnsi="Palatino Linotype"/>
          <w:lang w:eastAsia="en-GB"/>
        </w:rPr>
        <w:t xml:space="preserve">and internally verified. </w:t>
      </w:r>
    </w:p>
    <w:p w14:paraId="316C0C16" w14:textId="1DEE3E66" w:rsidR="00AA2344" w:rsidRDefault="00C45285" w:rsidP="00293200">
      <w:pPr>
        <w:pStyle w:val="ListParagraph"/>
        <w:numPr>
          <w:ilvl w:val="0"/>
          <w:numId w:val="2"/>
        </w:numPr>
        <w:spacing w:before="100" w:beforeAutospacing="1" w:after="100" w:afterAutospacing="1"/>
        <w:ind w:left="709" w:hanging="283"/>
        <w:rPr>
          <w:rFonts w:ascii="Palatino Linotype" w:eastAsia="Times New Roman" w:hAnsi="Palatino Linotype"/>
          <w:lang w:eastAsia="en-GB"/>
        </w:rPr>
      </w:pPr>
      <w:r w:rsidRPr="00C45285">
        <w:rPr>
          <w:rFonts w:ascii="Palatino Linotype" w:eastAsia="Times New Roman" w:hAnsi="Palatino Linotype"/>
          <w:lang w:eastAsia="en-GB"/>
        </w:rPr>
        <w:t>Conduct regular meetings for evaluation with team members and individual students.</w:t>
      </w:r>
    </w:p>
    <w:p w14:paraId="083965E0" w14:textId="01140BB0" w:rsidR="003C2771" w:rsidRDefault="003C2771" w:rsidP="00293200">
      <w:pPr>
        <w:pStyle w:val="ListParagraph"/>
        <w:numPr>
          <w:ilvl w:val="0"/>
          <w:numId w:val="2"/>
        </w:numPr>
        <w:spacing w:before="100" w:beforeAutospacing="1" w:after="100" w:afterAutospacing="1"/>
        <w:ind w:left="709" w:hanging="283"/>
        <w:rPr>
          <w:rFonts w:ascii="Palatino Linotype" w:eastAsia="Times New Roman" w:hAnsi="Palatino Linotype"/>
          <w:lang w:eastAsia="en-GB"/>
        </w:rPr>
      </w:pPr>
      <w:r>
        <w:rPr>
          <w:rFonts w:ascii="Palatino Linotype" w:eastAsia="Times New Roman" w:hAnsi="Palatino Linotype"/>
          <w:lang w:eastAsia="en-GB"/>
        </w:rPr>
        <w:t xml:space="preserve">Coordinate </w:t>
      </w:r>
      <w:r w:rsidR="00DD3A39">
        <w:rPr>
          <w:rFonts w:ascii="Palatino Linotype" w:eastAsia="Times New Roman" w:hAnsi="Palatino Linotype"/>
          <w:lang w:eastAsia="en-GB"/>
        </w:rPr>
        <w:t>the running of the cadets course</w:t>
      </w:r>
    </w:p>
    <w:p w14:paraId="44570CBF" w14:textId="77777777" w:rsidR="003405E2" w:rsidRPr="00293200" w:rsidRDefault="003405E2" w:rsidP="00293200">
      <w:pPr>
        <w:pStyle w:val="ListParagraph"/>
        <w:numPr>
          <w:ilvl w:val="0"/>
          <w:numId w:val="2"/>
        </w:numPr>
        <w:spacing w:after="0" w:line="240" w:lineRule="auto"/>
        <w:ind w:left="709" w:hanging="283"/>
        <w:rPr>
          <w:rFonts w:ascii="Palatino Linotype" w:eastAsia="Times New Roman" w:hAnsi="Palatino Linotype"/>
          <w:lang w:eastAsia="en-GB"/>
        </w:rPr>
      </w:pPr>
      <w:r w:rsidRPr="00293200">
        <w:rPr>
          <w:rFonts w:ascii="Palatino Linotype" w:eastAsia="Times New Roman" w:hAnsi="Palatino Linotype"/>
          <w:lang w:eastAsia="en-GB"/>
        </w:rPr>
        <w:t>To seek/Facilitate/Coordinate reporting on student progress.</w:t>
      </w:r>
      <w:r w:rsidRPr="00293200">
        <w:rPr>
          <w:rFonts w:ascii="Palatino Linotype" w:eastAsia="Times New Roman" w:hAnsi="Palatino Linotype"/>
          <w:lang w:eastAsia="en-GB"/>
        </w:rPr>
        <w:br/>
        <w:t xml:space="preserve">To meet regularly with delivery staff to discuss and quality assure provision and progress </w:t>
      </w:r>
    </w:p>
    <w:p w14:paraId="5A90DA52" w14:textId="77777777" w:rsidR="003405E2" w:rsidRPr="00293200" w:rsidRDefault="003405E2" w:rsidP="00293200">
      <w:pPr>
        <w:pStyle w:val="ListParagraph"/>
        <w:numPr>
          <w:ilvl w:val="0"/>
          <w:numId w:val="2"/>
        </w:numPr>
        <w:spacing w:before="100" w:beforeAutospacing="1" w:after="100" w:afterAutospacing="1"/>
        <w:ind w:left="709" w:hanging="283"/>
        <w:rPr>
          <w:rFonts w:ascii="Palatino Linotype" w:eastAsia="Times New Roman" w:hAnsi="Palatino Linotype"/>
          <w:lang w:eastAsia="en-GB"/>
        </w:rPr>
      </w:pPr>
      <w:r w:rsidRPr="00293200">
        <w:rPr>
          <w:rFonts w:ascii="Palatino Linotype" w:eastAsia="Times New Roman" w:hAnsi="Palatino Linotype"/>
          <w:lang w:eastAsia="en-GB"/>
        </w:rPr>
        <w:t>To quality assure the provision on offer and evaluate the impact of the vocational course</w:t>
      </w:r>
    </w:p>
    <w:p w14:paraId="02145AF4" w14:textId="5D83AE09" w:rsidR="003405E2" w:rsidRPr="00AA2344" w:rsidRDefault="003405E2" w:rsidP="00293200">
      <w:pPr>
        <w:pStyle w:val="TableParagraph"/>
        <w:numPr>
          <w:ilvl w:val="0"/>
          <w:numId w:val="2"/>
        </w:numPr>
        <w:ind w:left="709" w:right="192" w:hanging="283"/>
        <w:rPr>
          <w:rFonts w:ascii="Palatino Linotype" w:hAnsi="Palatino Linotype"/>
          <w:bCs/>
        </w:rPr>
      </w:pPr>
      <w:r w:rsidRPr="00AF3B17">
        <w:rPr>
          <w:rFonts w:ascii="Palatino Linotype" w:eastAsia="Times New Roman" w:hAnsi="Palatino Linotype" w:cs="Times New Roman"/>
        </w:rPr>
        <w:t xml:space="preserve">To provide </w:t>
      </w:r>
      <w:r w:rsidRPr="00AA2344">
        <w:rPr>
          <w:rFonts w:ascii="Palatino Linotype" w:eastAsia="Times New Roman" w:hAnsi="Palatino Linotype" w:cs="Times New Roman"/>
        </w:rPr>
        <w:t xml:space="preserve">advice, guidance and quality assure structured learning activities </w:t>
      </w:r>
      <w:r w:rsidRPr="00AF3B17">
        <w:rPr>
          <w:rFonts w:ascii="Palatino Linotype" w:eastAsia="Times New Roman" w:hAnsi="Palatino Linotype" w:cs="Times New Roman"/>
        </w:rPr>
        <w:t xml:space="preserve">to teaching staff </w:t>
      </w:r>
      <w:r w:rsidR="00293200">
        <w:rPr>
          <w:rFonts w:ascii="Palatino Linotype" w:eastAsia="Times New Roman" w:hAnsi="Palatino Linotype" w:cs="Times New Roman"/>
        </w:rPr>
        <w:t xml:space="preserve">  </w:t>
      </w:r>
      <w:r w:rsidRPr="00AF3B17">
        <w:rPr>
          <w:rFonts w:ascii="Palatino Linotype" w:eastAsia="Times New Roman" w:hAnsi="Palatino Linotype" w:cs="Times New Roman"/>
        </w:rPr>
        <w:t xml:space="preserve">working with </w:t>
      </w:r>
      <w:r w:rsidRPr="00AA2344">
        <w:rPr>
          <w:rFonts w:ascii="Palatino Linotype" w:eastAsia="Times New Roman" w:hAnsi="Palatino Linotype" w:cs="Times New Roman"/>
        </w:rPr>
        <w:t xml:space="preserve">the Neuron Curriculum vocation option </w:t>
      </w:r>
      <w:r w:rsidRPr="00AF3B17">
        <w:rPr>
          <w:rFonts w:ascii="Palatino Linotype" w:eastAsia="Times New Roman" w:hAnsi="Palatino Linotype" w:cs="Times New Roman"/>
        </w:rPr>
        <w:t xml:space="preserve"> to ensure provision meets their social, emotional and academic needs.</w:t>
      </w:r>
    </w:p>
    <w:p w14:paraId="61F1E9FA" w14:textId="27C93A57" w:rsidR="003405E2" w:rsidRPr="00AA2344" w:rsidRDefault="00293200" w:rsidP="00293200">
      <w:pPr>
        <w:pStyle w:val="TableParagraph"/>
        <w:numPr>
          <w:ilvl w:val="0"/>
          <w:numId w:val="2"/>
        </w:numPr>
        <w:tabs>
          <w:tab w:val="left" w:pos="647"/>
          <w:tab w:val="left" w:pos="648"/>
        </w:tabs>
        <w:spacing w:before="4" w:line="304" w:lineRule="exact"/>
        <w:ind w:left="709" w:hanging="283"/>
        <w:rPr>
          <w:rFonts w:ascii="Palatino Linotype" w:hAnsi="Palatino Linotype"/>
          <w:bCs/>
        </w:rPr>
      </w:pPr>
      <w:r>
        <w:rPr>
          <w:rFonts w:ascii="Palatino Linotype" w:hAnsi="Palatino Linotype"/>
          <w:bCs/>
        </w:rPr>
        <w:t xml:space="preserve"> </w:t>
      </w:r>
      <w:r w:rsidR="003405E2" w:rsidRPr="00AA2344">
        <w:rPr>
          <w:rFonts w:ascii="Palatino Linotype" w:hAnsi="Palatino Linotype"/>
          <w:bCs/>
        </w:rPr>
        <w:t>Sign up to Health and Safety regulations operating within the</w:t>
      </w:r>
      <w:r w:rsidR="003405E2" w:rsidRPr="00AA2344">
        <w:rPr>
          <w:rFonts w:ascii="Palatino Linotype" w:hAnsi="Palatino Linotype"/>
          <w:bCs/>
          <w:spacing w:val="-16"/>
        </w:rPr>
        <w:t xml:space="preserve"> </w:t>
      </w:r>
      <w:r w:rsidR="003405E2" w:rsidRPr="00AA2344">
        <w:rPr>
          <w:rFonts w:ascii="Palatino Linotype" w:hAnsi="Palatino Linotype"/>
          <w:bCs/>
        </w:rPr>
        <w:t>school.</w:t>
      </w:r>
    </w:p>
    <w:p w14:paraId="18AA0387" w14:textId="6DCFF1FF" w:rsidR="003405E2" w:rsidRPr="00AA2344" w:rsidRDefault="00293200" w:rsidP="00293200">
      <w:pPr>
        <w:pStyle w:val="TableParagraph"/>
        <w:numPr>
          <w:ilvl w:val="0"/>
          <w:numId w:val="2"/>
        </w:numPr>
        <w:tabs>
          <w:tab w:val="left" w:pos="647"/>
          <w:tab w:val="left" w:pos="648"/>
        </w:tabs>
        <w:spacing w:line="300" w:lineRule="exact"/>
        <w:ind w:left="709" w:hanging="283"/>
        <w:rPr>
          <w:rFonts w:ascii="Palatino Linotype" w:hAnsi="Palatino Linotype"/>
          <w:bCs/>
        </w:rPr>
      </w:pPr>
      <w:r>
        <w:rPr>
          <w:rFonts w:ascii="Palatino Linotype" w:hAnsi="Palatino Linotype"/>
          <w:bCs/>
        </w:rPr>
        <w:t xml:space="preserve"> </w:t>
      </w:r>
      <w:r w:rsidR="003405E2" w:rsidRPr="00AA2344">
        <w:rPr>
          <w:rFonts w:ascii="Palatino Linotype" w:hAnsi="Palatino Linotype"/>
          <w:bCs/>
        </w:rPr>
        <w:t>Undertake any other task as may be reasonably</w:t>
      </w:r>
      <w:r w:rsidR="003405E2" w:rsidRPr="00AA2344">
        <w:rPr>
          <w:rFonts w:ascii="Palatino Linotype" w:hAnsi="Palatino Linotype"/>
          <w:bCs/>
          <w:spacing w:val="-8"/>
        </w:rPr>
        <w:t xml:space="preserve"> </w:t>
      </w:r>
      <w:r w:rsidR="003405E2" w:rsidRPr="00AA2344">
        <w:rPr>
          <w:rFonts w:ascii="Palatino Linotype" w:hAnsi="Palatino Linotype"/>
          <w:bCs/>
        </w:rPr>
        <w:t>requested.</w:t>
      </w:r>
    </w:p>
    <w:p w14:paraId="57DC9543" w14:textId="46CE9A8B" w:rsidR="003405E2" w:rsidRDefault="003405E2" w:rsidP="00293200">
      <w:pPr>
        <w:pStyle w:val="NoSpacing"/>
        <w:numPr>
          <w:ilvl w:val="0"/>
          <w:numId w:val="2"/>
        </w:numPr>
        <w:spacing w:line="276" w:lineRule="auto"/>
        <w:ind w:left="709" w:hanging="283"/>
        <w:rPr>
          <w:rFonts w:ascii="Palatino Linotype" w:hAnsi="Palatino Linotype"/>
          <w:bCs/>
        </w:rPr>
      </w:pPr>
      <w:r w:rsidRPr="00AA2344">
        <w:rPr>
          <w:rFonts w:ascii="Palatino Linotype" w:hAnsi="Palatino Linotype"/>
          <w:bCs/>
        </w:rPr>
        <w:t xml:space="preserve">Present </w:t>
      </w:r>
      <w:r w:rsidR="00293200" w:rsidRPr="00AA2344">
        <w:rPr>
          <w:rFonts w:ascii="Palatino Linotype" w:hAnsi="Palatino Linotype"/>
          <w:bCs/>
        </w:rPr>
        <w:t>oneself</w:t>
      </w:r>
      <w:r w:rsidRPr="00AA2344">
        <w:rPr>
          <w:rFonts w:ascii="Palatino Linotype" w:hAnsi="Palatino Linotype"/>
          <w:bCs/>
        </w:rPr>
        <w:t xml:space="preserve"> for work in high standards of professional dress and well-being.</w:t>
      </w:r>
    </w:p>
    <w:p w14:paraId="285B2643" w14:textId="77777777" w:rsidR="00277F8F" w:rsidRDefault="00277F8F" w:rsidP="00277F8F">
      <w:pPr>
        <w:pStyle w:val="NoSpacing"/>
        <w:spacing w:line="276" w:lineRule="auto"/>
        <w:rPr>
          <w:rFonts w:ascii="Palatino Linotype" w:hAnsi="Palatino Linotype"/>
          <w:bCs/>
        </w:rPr>
      </w:pPr>
    </w:p>
    <w:p w14:paraId="7838EBFF" w14:textId="77777777" w:rsidR="00277F8F" w:rsidRPr="008B12AD" w:rsidRDefault="00277F8F" w:rsidP="00277F8F">
      <w:pPr>
        <w:spacing w:after="0" w:line="240" w:lineRule="auto"/>
        <w:rPr>
          <w:rFonts w:ascii="Palatino Linotype" w:eastAsiaTheme="minorHAnsi" w:hAnsi="Palatino Linotype" w:cstheme="minorBidi"/>
          <w:b/>
        </w:rPr>
      </w:pPr>
      <w:r w:rsidRPr="008B12AD">
        <w:rPr>
          <w:rFonts w:ascii="Palatino Linotype" w:eastAsiaTheme="minorHAnsi" w:hAnsi="Palatino Linotype" w:cstheme="minorBidi"/>
          <w:b/>
        </w:rPr>
        <w:t>General responsibilities</w:t>
      </w:r>
    </w:p>
    <w:p w14:paraId="3AC290E5" w14:textId="77777777" w:rsidR="00277F8F" w:rsidRPr="008B12AD" w:rsidRDefault="00277F8F" w:rsidP="00277F8F">
      <w:pPr>
        <w:spacing w:after="0" w:line="240" w:lineRule="auto"/>
        <w:rPr>
          <w:rFonts w:ascii="Palatino Linotype" w:eastAsiaTheme="minorHAnsi" w:hAnsi="Palatino Linotype" w:cstheme="minorBidi"/>
          <w:b/>
        </w:rPr>
      </w:pPr>
    </w:p>
    <w:p w14:paraId="553D7363"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To be aware of and work in accordance with the school’s safeguarding policies and procedures in order to safeguard and promote the welfare of children, and to raise any concerns relating to such procedures which may be noted during the course of duty</w:t>
      </w:r>
    </w:p>
    <w:p w14:paraId="318080C5"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To produce risk assessments, user manuals or training procedures in line with the Academy’s procedures</w:t>
      </w:r>
    </w:p>
    <w:p w14:paraId="29D8DD4F"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To be aware of and adhere to applicable rules, regulations, legislation and procedures e.g. County Council (Equal Opportunities Policy/Code of Conduct), national legislation (Health and Safety, Data Protection)</w:t>
      </w:r>
    </w:p>
    <w:p w14:paraId="7FAEEE12"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lastRenderedPageBreak/>
        <w:t>To maintain confidentiality of information acquired in the course of undertaking duties for the department</w:t>
      </w:r>
    </w:p>
    <w:p w14:paraId="74F02897"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To be responsible for your own continuing self-development, undertaking training as appropriate</w:t>
      </w:r>
    </w:p>
    <w:p w14:paraId="3C521308"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 xml:space="preserve">To attend and contribute to relevant management meetings within the Academy as and when </w:t>
      </w:r>
    </w:p>
    <w:p w14:paraId="33B0DC38"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To uphold the ethos and standards established within the Academy and contribute to improvement at all levels</w:t>
      </w:r>
    </w:p>
    <w:p w14:paraId="22FD20AB" w14:textId="77777777" w:rsidR="00277F8F" w:rsidRPr="008B12AD" w:rsidRDefault="00277F8F" w:rsidP="00277F8F">
      <w:pPr>
        <w:numPr>
          <w:ilvl w:val="0"/>
          <w:numId w:val="7"/>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To undertake other duties appropriate to the grading of the post as required</w:t>
      </w:r>
    </w:p>
    <w:p w14:paraId="63DB0F2B" w14:textId="77777777" w:rsidR="00277F8F" w:rsidRPr="008B12AD" w:rsidRDefault="00277F8F" w:rsidP="00277F8F">
      <w:pPr>
        <w:numPr>
          <w:ilvl w:val="0"/>
          <w:numId w:val="9"/>
        </w:numPr>
        <w:spacing w:after="0" w:line="240" w:lineRule="auto"/>
        <w:ind w:left="567" w:hanging="425"/>
        <w:rPr>
          <w:rFonts w:ascii="Palatino Linotype" w:eastAsiaTheme="minorHAnsi" w:hAnsi="Palatino Linotype" w:cstheme="minorBidi"/>
        </w:rPr>
      </w:pPr>
      <w:r w:rsidRPr="008B12AD">
        <w:rPr>
          <w:rFonts w:ascii="Palatino Linotype" w:eastAsiaTheme="minorHAnsi" w:hAnsi="Palatino Linotype" w:cstheme="minorBidi"/>
        </w:rPr>
        <w:t>To attend CPD/INSET when required to do so</w:t>
      </w:r>
    </w:p>
    <w:p w14:paraId="1179CF80" w14:textId="77777777" w:rsidR="00277F8F" w:rsidRDefault="00277F8F" w:rsidP="00277F8F">
      <w:pPr>
        <w:spacing w:before="240" w:after="0" w:line="240" w:lineRule="auto"/>
        <w:rPr>
          <w:rFonts w:ascii="Palatino Linotype" w:eastAsiaTheme="minorEastAsia" w:hAnsi="Palatino Linotype" w:cs="Arial"/>
          <w:b/>
          <w:bCs/>
          <w:lang w:val="en-US"/>
        </w:rPr>
      </w:pPr>
    </w:p>
    <w:p w14:paraId="65E1D6A9" w14:textId="19CE1149" w:rsidR="00277F8F" w:rsidRPr="008B12AD" w:rsidRDefault="00277F8F" w:rsidP="00277F8F">
      <w:pPr>
        <w:spacing w:before="240" w:after="0" w:line="240" w:lineRule="auto"/>
        <w:rPr>
          <w:rFonts w:ascii="Palatino Linotype" w:eastAsiaTheme="minorEastAsia" w:hAnsi="Palatino Linotype" w:cs="Arial"/>
          <w:b/>
          <w:bCs/>
          <w:lang w:val="en-US"/>
        </w:rPr>
      </w:pPr>
      <w:r w:rsidRPr="008B12AD">
        <w:rPr>
          <w:rFonts w:ascii="Palatino Linotype" w:eastAsiaTheme="minorEastAsia" w:hAnsi="Palatino Linotype" w:cs="Arial"/>
          <w:b/>
          <w:bCs/>
          <w:lang w:val="en-US"/>
        </w:rPr>
        <w:t>Additional Duties</w:t>
      </w:r>
    </w:p>
    <w:p w14:paraId="23F4FCC5" w14:textId="77777777" w:rsidR="00277F8F" w:rsidRPr="008B12AD" w:rsidRDefault="00277F8F" w:rsidP="00277F8F">
      <w:pPr>
        <w:pStyle w:val="ListParagraph"/>
        <w:numPr>
          <w:ilvl w:val="0"/>
          <w:numId w:val="8"/>
        </w:numPr>
        <w:autoSpaceDE w:val="0"/>
        <w:autoSpaceDN w:val="0"/>
        <w:adjustRightInd w:val="0"/>
        <w:spacing w:before="120" w:after="0" w:line="240" w:lineRule="auto"/>
        <w:ind w:left="567" w:hanging="425"/>
        <w:contextualSpacing w:val="0"/>
        <w:rPr>
          <w:rFonts w:ascii="Palatino Linotype" w:hAnsi="Palatino Linotype" w:cs="Arial"/>
        </w:rPr>
      </w:pPr>
      <w:r w:rsidRPr="008B12AD">
        <w:rPr>
          <w:rFonts w:ascii="Palatino Linotype" w:hAnsi="Palatino Linotype" w:cs="Arial"/>
        </w:rPr>
        <w:t>All staff, with the support, of the academy’s designated DSL, have a responsibility for providing and safeguarding the welfare of the children and young people.</w:t>
      </w:r>
    </w:p>
    <w:p w14:paraId="0891D036" w14:textId="77777777" w:rsidR="00277F8F" w:rsidRPr="0040729C" w:rsidRDefault="00277F8F" w:rsidP="00277F8F">
      <w:pPr>
        <w:pStyle w:val="ListParagraph"/>
        <w:numPr>
          <w:ilvl w:val="0"/>
          <w:numId w:val="8"/>
        </w:numPr>
        <w:autoSpaceDE w:val="0"/>
        <w:autoSpaceDN w:val="0"/>
        <w:adjustRightInd w:val="0"/>
        <w:spacing w:before="120" w:after="0" w:line="240" w:lineRule="auto"/>
        <w:ind w:left="567" w:hanging="425"/>
        <w:contextualSpacing w:val="0"/>
        <w:rPr>
          <w:rFonts w:ascii="Palatino Linotype" w:hAnsi="Palatino Linotype" w:cs="Arial"/>
        </w:rPr>
      </w:pPr>
      <w:r w:rsidRPr="008B12AD">
        <w:rPr>
          <w:rFonts w:ascii="Palatino Linotype" w:hAnsi="Palatino Linotype" w:cs="Arial"/>
        </w:rPr>
        <w:t>To be familiar with and support any health and safety procedures and ensure all duties and responsibilities are discharged in accordance with the academy’s health and safety at work policy.</w:t>
      </w:r>
    </w:p>
    <w:p w14:paraId="2A62FCD6" w14:textId="77777777" w:rsidR="00277F8F" w:rsidRPr="003405E2" w:rsidRDefault="00277F8F" w:rsidP="00277F8F">
      <w:pPr>
        <w:pStyle w:val="NoSpacing"/>
        <w:spacing w:line="276" w:lineRule="auto"/>
        <w:ind w:left="567" w:firstLine="665"/>
        <w:rPr>
          <w:rFonts w:ascii="Palatino Linotype" w:hAnsi="Palatino Linotype"/>
          <w:bCs/>
        </w:rPr>
      </w:pPr>
    </w:p>
    <w:p w14:paraId="76DA219A" w14:textId="77777777" w:rsidR="008D010D" w:rsidRPr="00AA2344" w:rsidRDefault="008D010D" w:rsidP="00293200">
      <w:pPr>
        <w:ind w:left="567" w:hanging="283"/>
        <w:rPr>
          <w:rFonts w:ascii="Palatino Linotype" w:eastAsiaTheme="minorHAnsi" w:hAnsi="Palatino Linotype" w:cstheme="minorBidi"/>
          <w:b/>
        </w:rPr>
      </w:pPr>
    </w:p>
    <w:p w14:paraId="01AB234E" w14:textId="77777777" w:rsidR="00DB6E54" w:rsidRPr="00AA2344" w:rsidRDefault="00DB6E54" w:rsidP="00DB6E54">
      <w:pPr>
        <w:spacing w:after="0" w:line="240" w:lineRule="auto"/>
        <w:rPr>
          <w:rFonts w:ascii="Palatino Linotype" w:eastAsiaTheme="minorHAnsi" w:hAnsi="Palatino Linotype" w:cstheme="minorBidi"/>
        </w:rPr>
      </w:pPr>
      <w:r w:rsidRPr="00AA2344">
        <w:rPr>
          <w:rFonts w:ascii="Palatino Linotype" w:eastAsiaTheme="minorHAnsi" w:hAnsi="Palatino Linotype" w:cstheme="minorBidi"/>
        </w:rPr>
        <w:t>The Job Description above has been reviewed and agreed by me and is a true reflection of the role that I undertake at The Marlborough Science Academy</w:t>
      </w:r>
    </w:p>
    <w:p w14:paraId="1D762A06" w14:textId="77777777" w:rsidR="00DB6E54" w:rsidRPr="00AA2344" w:rsidRDefault="00DB6E54" w:rsidP="00DB6E54">
      <w:pPr>
        <w:spacing w:after="0" w:line="240" w:lineRule="auto"/>
        <w:ind w:left="-426"/>
        <w:rPr>
          <w:rFonts w:ascii="Palatino Linotype" w:eastAsiaTheme="minorHAnsi" w:hAnsi="Palatino Linotype" w:cstheme="minorBidi"/>
        </w:rPr>
      </w:pPr>
    </w:p>
    <w:p w14:paraId="5936F4FB" w14:textId="1C80EB25" w:rsidR="00DB6E54" w:rsidRPr="00AA2344" w:rsidRDefault="00DB6E54" w:rsidP="00DB6E54">
      <w:pPr>
        <w:spacing w:after="0" w:line="240" w:lineRule="auto"/>
        <w:rPr>
          <w:rFonts w:ascii="Palatino Linotype" w:eastAsiaTheme="minorHAnsi" w:hAnsi="Palatino Linotype" w:cstheme="minorBidi"/>
        </w:rPr>
      </w:pPr>
      <w:r w:rsidRPr="00AA2344">
        <w:rPr>
          <w:rFonts w:ascii="Palatino Linotype" w:eastAsiaTheme="minorHAnsi" w:hAnsi="Palatino Linotype" w:cstheme="minorBidi"/>
        </w:rPr>
        <w:t>Signed</w:t>
      </w:r>
    </w:p>
    <w:p w14:paraId="18C9B213" w14:textId="77777777" w:rsidR="00DB6E54" w:rsidRPr="00AA2344" w:rsidRDefault="00DB6E54" w:rsidP="00DB6E54">
      <w:pPr>
        <w:spacing w:after="0" w:line="240" w:lineRule="auto"/>
        <w:rPr>
          <w:rFonts w:ascii="Palatino Linotype" w:eastAsiaTheme="minorHAnsi" w:hAnsi="Palatino Linotype" w:cstheme="minorBidi"/>
        </w:rPr>
      </w:pPr>
    </w:p>
    <w:p w14:paraId="2C6138FF" w14:textId="77777777" w:rsidR="00DB6E54" w:rsidRPr="00AA2344" w:rsidRDefault="00DB6E54" w:rsidP="00DB6E54">
      <w:pPr>
        <w:spacing w:after="0" w:line="240" w:lineRule="auto"/>
        <w:rPr>
          <w:rFonts w:ascii="Palatino Linotype" w:eastAsiaTheme="minorHAnsi" w:hAnsi="Palatino Linotype" w:cstheme="minorBidi"/>
        </w:rPr>
      </w:pPr>
    </w:p>
    <w:p w14:paraId="28D4531F" w14:textId="77777777" w:rsidR="00DB6E54" w:rsidRPr="00AA2344" w:rsidRDefault="00DB6E54" w:rsidP="00DB6E54">
      <w:pPr>
        <w:spacing w:after="0" w:line="240" w:lineRule="auto"/>
        <w:rPr>
          <w:rFonts w:ascii="Palatino Linotype" w:eastAsiaTheme="minorHAnsi" w:hAnsi="Palatino Linotype" w:cstheme="minorBidi"/>
        </w:rPr>
      </w:pPr>
      <w:r w:rsidRPr="00AA2344">
        <w:rPr>
          <w:rFonts w:ascii="Palatino Linotype" w:eastAsiaTheme="minorHAnsi" w:hAnsi="Palatino Linotype" w:cstheme="minorBidi"/>
        </w:rPr>
        <w:t>Employee                                                                      Date</w:t>
      </w:r>
    </w:p>
    <w:p w14:paraId="7485A6D9" w14:textId="77777777" w:rsidR="00DB6E54" w:rsidRPr="00AA2344" w:rsidRDefault="00DB6E54" w:rsidP="00DB6E54">
      <w:pPr>
        <w:spacing w:after="0" w:line="240" w:lineRule="auto"/>
        <w:rPr>
          <w:rFonts w:ascii="Palatino Linotype" w:eastAsiaTheme="minorHAnsi" w:hAnsi="Palatino Linotype" w:cstheme="minorBidi"/>
        </w:rPr>
      </w:pPr>
    </w:p>
    <w:p w14:paraId="465EC3D3" w14:textId="77777777" w:rsidR="00DB6E54" w:rsidRPr="00AA2344" w:rsidRDefault="00DB6E54" w:rsidP="00DB6E54">
      <w:pPr>
        <w:spacing w:after="0" w:line="240" w:lineRule="auto"/>
        <w:rPr>
          <w:rFonts w:ascii="Palatino Linotype" w:eastAsiaTheme="minorHAnsi" w:hAnsi="Palatino Linotype" w:cstheme="minorBidi"/>
        </w:rPr>
      </w:pPr>
      <w:r w:rsidRPr="00AA2344">
        <w:rPr>
          <w:rFonts w:ascii="Palatino Linotype" w:eastAsiaTheme="minorHAnsi" w:hAnsi="Palatino Linotype" w:cstheme="minorBidi"/>
        </w:rPr>
        <w:t>Line manager                                                               Date</w:t>
      </w:r>
    </w:p>
    <w:p w14:paraId="5BE20FA1" w14:textId="77777777" w:rsidR="00277F8F" w:rsidRDefault="00277F8F" w:rsidP="005334ED">
      <w:pPr>
        <w:pStyle w:val="NoSpacing"/>
        <w:spacing w:line="276" w:lineRule="auto"/>
        <w:rPr>
          <w:rFonts w:ascii="Palatino Linotype" w:hAnsi="Palatino Linotype"/>
          <w:b/>
          <w:bCs/>
          <w:sz w:val="32"/>
          <w:szCs w:val="32"/>
        </w:rPr>
      </w:pPr>
    </w:p>
    <w:p w14:paraId="338D7A9A" w14:textId="77777777" w:rsidR="00277F8F" w:rsidRDefault="00277F8F" w:rsidP="005334ED">
      <w:pPr>
        <w:pStyle w:val="NoSpacing"/>
        <w:spacing w:line="276" w:lineRule="auto"/>
        <w:rPr>
          <w:rFonts w:ascii="Palatino Linotype" w:hAnsi="Palatino Linotype"/>
          <w:b/>
          <w:bCs/>
          <w:sz w:val="32"/>
          <w:szCs w:val="32"/>
        </w:rPr>
      </w:pPr>
    </w:p>
    <w:p w14:paraId="40BD85FC" w14:textId="77777777" w:rsidR="00277F8F" w:rsidRDefault="00277F8F" w:rsidP="005334ED">
      <w:pPr>
        <w:pStyle w:val="NoSpacing"/>
        <w:spacing w:line="276" w:lineRule="auto"/>
        <w:rPr>
          <w:rFonts w:ascii="Palatino Linotype" w:hAnsi="Palatino Linotype"/>
          <w:b/>
          <w:bCs/>
          <w:sz w:val="32"/>
          <w:szCs w:val="32"/>
        </w:rPr>
      </w:pPr>
    </w:p>
    <w:p w14:paraId="7880B804" w14:textId="77777777" w:rsidR="00277F8F" w:rsidRDefault="00277F8F" w:rsidP="005334ED">
      <w:pPr>
        <w:pStyle w:val="NoSpacing"/>
        <w:spacing w:line="276" w:lineRule="auto"/>
        <w:rPr>
          <w:rFonts w:ascii="Palatino Linotype" w:hAnsi="Palatino Linotype"/>
          <w:b/>
          <w:bCs/>
          <w:sz w:val="32"/>
          <w:szCs w:val="32"/>
        </w:rPr>
      </w:pPr>
    </w:p>
    <w:p w14:paraId="6025523E" w14:textId="77777777" w:rsidR="00277F8F" w:rsidRDefault="00277F8F" w:rsidP="005334ED">
      <w:pPr>
        <w:pStyle w:val="NoSpacing"/>
        <w:spacing w:line="276" w:lineRule="auto"/>
        <w:rPr>
          <w:rFonts w:ascii="Palatino Linotype" w:hAnsi="Palatino Linotype"/>
          <w:b/>
          <w:bCs/>
          <w:sz w:val="32"/>
          <w:szCs w:val="32"/>
        </w:rPr>
      </w:pPr>
    </w:p>
    <w:p w14:paraId="77745380" w14:textId="77777777" w:rsidR="00277F8F" w:rsidRDefault="00277F8F" w:rsidP="005334ED">
      <w:pPr>
        <w:pStyle w:val="NoSpacing"/>
        <w:spacing w:line="276" w:lineRule="auto"/>
        <w:rPr>
          <w:rFonts w:ascii="Palatino Linotype" w:hAnsi="Palatino Linotype"/>
          <w:b/>
          <w:bCs/>
          <w:sz w:val="32"/>
          <w:szCs w:val="32"/>
        </w:rPr>
      </w:pPr>
    </w:p>
    <w:p w14:paraId="5600A3DC" w14:textId="77777777" w:rsidR="00277F8F" w:rsidRDefault="00277F8F" w:rsidP="005334ED">
      <w:pPr>
        <w:pStyle w:val="NoSpacing"/>
        <w:spacing w:line="276" w:lineRule="auto"/>
        <w:rPr>
          <w:rFonts w:ascii="Palatino Linotype" w:hAnsi="Palatino Linotype"/>
          <w:b/>
          <w:bCs/>
          <w:sz w:val="32"/>
          <w:szCs w:val="32"/>
        </w:rPr>
      </w:pPr>
    </w:p>
    <w:p w14:paraId="655DFEFB" w14:textId="77777777" w:rsidR="00277F8F" w:rsidRDefault="00277F8F" w:rsidP="005334ED">
      <w:pPr>
        <w:pStyle w:val="NoSpacing"/>
        <w:spacing w:line="276" w:lineRule="auto"/>
        <w:rPr>
          <w:rFonts w:ascii="Palatino Linotype" w:hAnsi="Palatino Linotype"/>
          <w:b/>
          <w:bCs/>
          <w:sz w:val="32"/>
          <w:szCs w:val="32"/>
        </w:rPr>
      </w:pPr>
    </w:p>
    <w:p w14:paraId="7BCBEDE5" w14:textId="77777777" w:rsidR="00277F8F" w:rsidRDefault="00277F8F" w:rsidP="005334ED">
      <w:pPr>
        <w:pStyle w:val="NoSpacing"/>
        <w:spacing w:line="276" w:lineRule="auto"/>
        <w:rPr>
          <w:rFonts w:ascii="Palatino Linotype" w:hAnsi="Palatino Linotype"/>
          <w:b/>
          <w:bCs/>
          <w:sz w:val="32"/>
          <w:szCs w:val="32"/>
        </w:rPr>
      </w:pPr>
    </w:p>
    <w:p w14:paraId="137A0CAF" w14:textId="77777777" w:rsidR="00277F8F" w:rsidRDefault="00277F8F" w:rsidP="005334ED">
      <w:pPr>
        <w:pStyle w:val="NoSpacing"/>
        <w:spacing w:line="276" w:lineRule="auto"/>
        <w:rPr>
          <w:rFonts w:ascii="Palatino Linotype" w:hAnsi="Palatino Linotype"/>
          <w:b/>
          <w:bCs/>
          <w:sz w:val="32"/>
          <w:szCs w:val="32"/>
        </w:rPr>
      </w:pPr>
    </w:p>
    <w:p w14:paraId="1CC7BE97" w14:textId="77777777" w:rsidR="00277F8F" w:rsidRDefault="00277F8F" w:rsidP="005334ED">
      <w:pPr>
        <w:pStyle w:val="NoSpacing"/>
        <w:spacing w:line="276" w:lineRule="auto"/>
        <w:rPr>
          <w:rFonts w:ascii="Palatino Linotype" w:hAnsi="Palatino Linotype"/>
          <w:b/>
          <w:bCs/>
          <w:sz w:val="32"/>
          <w:szCs w:val="32"/>
        </w:rPr>
      </w:pPr>
    </w:p>
    <w:p w14:paraId="393FCDE9" w14:textId="35E76AE4" w:rsidR="00BE618C" w:rsidRDefault="0040729C" w:rsidP="005334ED">
      <w:pPr>
        <w:pStyle w:val="NoSpacing"/>
        <w:spacing w:line="276" w:lineRule="auto"/>
        <w:rPr>
          <w:rFonts w:ascii="Palatino Linotype" w:hAnsi="Palatino Linotype"/>
          <w:b/>
          <w:bCs/>
          <w:sz w:val="24"/>
          <w:szCs w:val="24"/>
        </w:rPr>
      </w:pPr>
      <w:r w:rsidRPr="0040729C">
        <w:rPr>
          <w:rFonts w:ascii="Palatino Linotype" w:hAnsi="Palatino Linotype"/>
          <w:b/>
          <w:bCs/>
          <w:sz w:val="32"/>
          <w:szCs w:val="32"/>
        </w:rPr>
        <w:lastRenderedPageBreak/>
        <w:t>Personal Specification</w:t>
      </w:r>
    </w:p>
    <w:p w14:paraId="0C7729CB" w14:textId="70E9D813" w:rsidR="0040729C" w:rsidRDefault="0040729C" w:rsidP="0040729C">
      <w:pPr>
        <w:pStyle w:val="NoSpacing"/>
        <w:rPr>
          <w:rFonts w:ascii="Palatino Linotype" w:hAnsi="Palatino Linotype" w:cs="Arial"/>
          <w:color w:val="000000" w:themeColor="text1"/>
        </w:rPr>
      </w:pPr>
      <w:r w:rsidRPr="0040729C">
        <w:rPr>
          <w:rFonts w:ascii="Palatino Linotype" w:hAnsi="Palatino Linotype" w:cs="Arial"/>
          <w:color w:val="000000" w:themeColor="text1"/>
        </w:rPr>
        <w:t>Under the specific headings below, detail the key requirements for the post-holder to be successful in the role</w:t>
      </w:r>
    </w:p>
    <w:p w14:paraId="56134D82" w14:textId="3D9150C3" w:rsidR="000B389C" w:rsidRDefault="000B389C" w:rsidP="0040729C">
      <w:pPr>
        <w:pStyle w:val="NoSpacing"/>
        <w:rPr>
          <w:rFonts w:ascii="Palatino Linotype" w:hAnsi="Palatino Linotype" w:cs="Arial"/>
          <w:color w:val="000000" w:themeColor="text1"/>
        </w:rPr>
      </w:pPr>
    </w:p>
    <w:p w14:paraId="0AD42F32" w14:textId="0923494A" w:rsidR="000B389C" w:rsidRDefault="000B389C" w:rsidP="0040729C">
      <w:pPr>
        <w:pStyle w:val="NoSpacing"/>
        <w:rPr>
          <w:rFonts w:ascii="Palatino Linotype" w:hAnsi="Palatino Linotype" w:cs="Arial"/>
          <w:color w:val="000000" w:themeColor="text1"/>
        </w:rPr>
      </w:pPr>
    </w:p>
    <w:tbl>
      <w:tblPr>
        <w:tblW w:w="10632"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5116"/>
        <w:gridCol w:w="3686"/>
      </w:tblGrid>
      <w:tr w:rsidR="000B389C" w:rsidRPr="00797925" w14:paraId="0DA72509" w14:textId="77777777" w:rsidTr="00B4786D">
        <w:trPr>
          <w:trHeight w:val="675"/>
        </w:trPr>
        <w:tc>
          <w:tcPr>
            <w:tcW w:w="1830" w:type="dxa"/>
            <w:tcBorders>
              <w:top w:val="single" w:sz="4" w:space="0" w:color="auto"/>
              <w:left w:val="single" w:sz="4" w:space="0" w:color="auto"/>
              <w:bottom w:val="single" w:sz="6" w:space="0" w:color="auto"/>
              <w:right w:val="single" w:sz="6" w:space="0" w:color="auto"/>
            </w:tcBorders>
            <w:shd w:val="clear" w:color="auto" w:fill="FFFFFF" w:themeFill="background1"/>
            <w:vAlign w:val="center"/>
            <w:hideMark/>
          </w:tcPr>
          <w:p w14:paraId="2B9C2ADD" w14:textId="4165564A" w:rsidR="000B389C" w:rsidRPr="000B389C" w:rsidRDefault="000B389C" w:rsidP="00E44A00">
            <w:pPr>
              <w:spacing w:after="0" w:line="240" w:lineRule="auto"/>
              <w:jc w:val="center"/>
              <w:textAlignment w:val="baseline"/>
              <w:rPr>
                <w:rFonts w:ascii="Palatino Linotype" w:eastAsia="Times New Roman" w:hAnsi="Palatino Linotype"/>
                <w:b/>
                <w:color w:val="FFFFFF" w:themeColor="background1"/>
                <w:lang w:eastAsia="en-GB"/>
              </w:rPr>
            </w:pPr>
            <w:r w:rsidRPr="000B389C">
              <w:rPr>
                <w:rFonts w:ascii="Palatino Linotype" w:eastAsia="Times New Roman" w:hAnsi="Palatino Linotype" w:cs="Arial"/>
                <w:color w:val="FFFFFF" w:themeColor="background1"/>
                <w:lang w:eastAsia="en-GB"/>
              </w:rPr>
              <w:t> </w:t>
            </w:r>
            <w:r w:rsidR="008B12AD" w:rsidRPr="008B12AD">
              <w:rPr>
                <w:rFonts w:ascii="Palatino Linotype" w:eastAsia="Times New Roman" w:hAnsi="Palatino Linotype" w:cs="Arial"/>
                <w:b/>
                <w:lang w:eastAsia="en-GB"/>
              </w:rPr>
              <w:t>Attribute</w:t>
            </w:r>
          </w:p>
        </w:tc>
        <w:tc>
          <w:tcPr>
            <w:tcW w:w="511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251F61" w14:textId="6170E7E8" w:rsidR="000B389C" w:rsidRPr="000B389C" w:rsidRDefault="008B12AD" w:rsidP="00E44A00">
            <w:pPr>
              <w:spacing w:after="0" w:line="240" w:lineRule="auto"/>
              <w:jc w:val="center"/>
              <w:textAlignment w:val="baseline"/>
              <w:rPr>
                <w:rFonts w:ascii="Palatino Linotype" w:eastAsia="Times New Roman" w:hAnsi="Palatino Linotype"/>
                <w:color w:val="FFFFFF" w:themeColor="background1"/>
                <w:lang w:eastAsia="en-GB"/>
              </w:rPr>
            </w:pPr>
            <w:r w:rsidRPr="008B12AD">
              <w:rPr>
                <w:rFonts w:ascii="Palatino Linotype" w:eastAsia="Times New Roman" w:hAnsi="Palatino Linotype" w:cs="Arial"/>
                <w:b/>
                <w:bCs/>
                <w:lang w:val="en-US" w:eastAsia="en-GB"/>
              </w:rPr>
              <w:t>Essential</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317D78" w14:textId="6CBA5A12" w:rsidR="000B389C" w:rsidRPr="000B389C" w:rsidRDefault="00C45285" w:rsidP="00E44A00">
            <w:pPr>
              <w:spacing w:after="0" w:line="240" w:lineRule="auto"/>
              <w:jc w:val="center"/>
              <w:textAlignment w:val="baseline"/>
              <w:rPr>
                <w:rFonts w:ascii="Palatino Linotype" w:eastAsia="Times New Roman" w:hAnsi="Palatino Linotype"/>
                <w:color w:val="FFFFFF" w:themeColor="background1"/>
                <w:lang w:eastAsia="en-GB"/>
              </w:rPr>
            </w:pPr>
            <w:r>
              <w:rPr>
                <w:rFonts w:ascii="Palatino Linotype" w:eastAsia="Times New Roman" w:hAnsi="Palatino Linotype" w:cs="Arial"/>
                <w:b/>
                <w:bCs/>
                <w:lang w:val="en-US" w:eastAsia="en-GB"/>
              </w:rPr>
              <w:t>Desirable</w:t>
            </w:r>
            <w:r w:rsidR="000B389C" w:rsidRPr="000B389C">
              <w:rPr>
                <w:rFonts w:ascii="Palatino Linotype" w:eastAsia="Times New Roman" w:hAnsi="Palatino Linotype" w:cs="Arial"/>
                <w:color w:val="FFFFFF" w:themeColor="background1"/>
                <w:lang w:eastAsia="en-GB"/>
              </w:rPr>
              <w:t> </w:t>
            </w:r>
          </w:p>
        </w:tc>
      </w:tr>
      <w:tr w:rsidR="000B389C" w:rsidRPr="006271DC" w14:paraId="4B12DCB9" w14:textId="77777777" w:rsidTr="00EA3703">
        <w:trPr>
          <w:trHeight w:val="937"/>
        </w:trPr>
        <w:tc>
          <w:tcPr>
            <w:tcW w:w="183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04485D6" w14:textId="77777777" w:rsidR="000B389C" w:rsidRPr="000B389C" w:rsidRDefault="000B389C" w:rsidP="00E44A00">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b/>
                <w:bCs/>
                <w:lang w:val="en-US" w:eastAsia="en-GB"/>
              </w:rPr>
              <w:t>Qualifications and training</w:t>
            </w:r>
            <w:r w:rsidRPr="000B389C">
              <w:rPr>
                <w:rFonts w:ascii="Palatino Linotype" w:eastAsia="Times New Roman" w:hAnsi="Palatino Linotype" w:cs="Arial"/>
                <w:lang w:eastAsia="en-GB"/>
              </w:rPr>
              <w:t> </w:t>
            </w:r>
          </w:p>
        </w:tc>
        <w:tc>
          <w:tcPr>
            <w:tcW w:w="5116" w:type="dxa"/>
            <w:tcBorders>
              <w:top w:val="outset" w:sz="6" w:space="0" w:color="auto"/>
              <w:left w:val="single" w:sz="6" w:space="0" w:color="auto"/>
              <w:bottom w:val="single" w:sz="6" w:space="0" w:color="auto"/>
              <w:right w:val="single" w:sz="6" w:space="0" w:color="auto"/>
            </w:tcBorders>
            <w:vAlign w:val="center"/>
            <w:hideMark/>
          </w:tcPr>
          <w:p w14:paraId="248B7EED" w14:textId="77777777" w:rsidR="000B389C" w:rsidRDefault="000B389C" w:rsidP="00EA3703">
            <w:pPr>
              <w:pStyle w:val="ListParagraph"/>
              <w:spacing w:after="0" w:line="240" w:lineRule="auto"/>
              <w:textAlignment w:val="baseline"/>
              <w:rPr>
                <w:rFonts w:ascii="Palatino Linotype" w:eastAsia="Times New Roman" w:hAnsi="Palatino Linotype" w:cs="Arial"/>
                <w:color w:val="000000" w:themeColor="text1"/>
                <w:lang w:val="en-US" w:eastAsia="en-GB"/>
              </w:rPr>
            </w:pPr>
          </w:p>
          <w:p w14:paraId="4AB2C102" w14:textId="77777777" w:rsidR="00EA5C36" w:rsidRDefault="00EA5C36" w:rsidP="00EA3703">
            <w:pPr>
              <w:pStyle w:val="TableParagraph"/>
              <w:numPr>
                <w:ilvl w:val="1"/>
                <w:numId w:val="3"/>
              </w:numPr>
              <w:tabs>
                <w:tab w:val="left" w:pos="675"/>
              </w:tabs>
              <w:rPr>
                <w:b/>
              </w:rPr>
            </w:pPr>
            <w:r>
              <w:rPr>
                <w:b/>
              </w:rPr>
              <w:t>Degree in relevant</w:t>
            </w:r>
            <w:r w:rsidRPr="00EA3703">
              <w:rPr>
                <w:b/>
              </w:rPr>
              <w:t xml:space="preserve"> </w:t>
            </w:r>
            <w:r>
              <w:rPr>
                <w:b/>
              </w:rPr>
              <w:t>subject</w:t>
            </w:r>
          </w:p>
          <w:p w14:paraId="0971DAD4" w14:textId="6D10CB81" w:rsidR="00015754" w:rsidRDefault="00015754" w:rsidP="00EA3703">
            <w:pPr>
              <w:pStyle w:val="TableParagraph"/>
              <w:numPr>
                <w:ilvl w:val="1"/>
                <w:numId w:val="3"/>
              </w:numPr>
              <w:tabs>
                <w:tab w:val="left" w:pos="675"/>
              </w:tabs>
              <w:rPr>
                <w:b/>
              </w:rPr>
            </w:pPr>
            <w:r>
              <w:rPr>
                <w:b/>
              </w:rPr>
              <w:t xml:space="preserve">Delivery of Kings Trust accreditation </w:t>
            </w:r>
          </w:p>
          <w:p w14:paraId="6BC29E37" w14:textId="77777777" w:rsidR="00EA5C36" w:rsidRDefault="00EA5C36" w:rsidP="00EA3703">
            <w:pPr>
              <w:pStyle w:val="ListParagraph"/>
              <w:spacing w:after="0" w:line="240" w:lineRule="auto"/>
              <w:textAlignment w:val="baseline"/>
              <w:rPr>
                <w:rFonts w:ascii="Palatino Linotype" w:eastAsia="Times New Roman" w:hAnsi="Palatino Linotype" w:cs="Arial"/>
                <w:color w:val="000000" w:themeColor="text1"/>
                <w:lang w:val="en-US" w:eastAsia="en-GB"/>
              </w:rPr>
            </w:pPr>
          </w:p>
          <w:p w14:paraId="365FBE3B" w14:textId="76D1DAC5" w:rsidR="00EA5C36" w:rsidRPr="000B389C" w:rsidRDefault="00EA5C36" w:rsidP="00EA3703">
            <w:pPr>
              <w:pStyle w:val="ListParagraph"/>
              <w:spacing w:after="0" w:line="240" w:lineRule="auto"/>
              <w:textAlignment w:val="baseline"/>
              <w:rPr>
                <w:rFonts w:ascii="Palatino Linotype" w:eastAsia="Times New Roman" w:hAnsi="Palatino Linotype" w:cs="Arial"/>
                <w:color w:val="000000" w:themeColor="text1"/>
                <w:lang w:val="en-US" w:eastAsia="en-GB"/>
              </w:rPr>
            </w:pPr>
          </w:p>
        </w:tc>
        <w:tc>
          <w:tcPr>
            <w:tcW w:w="3686" w:type="dxa"/>
            <w:tcBorders>
              <w:top w:val="outset" w:sz="6" w:space="0" w:color="auto"/>
              <w:left w:val="single" w:sz="6" w:space="0" w:color="auto"/>
              <w:bottom w:val="single" w:sz="6" w:space="0" w:color="auto"/>
              <w:right w:val="single" w:sz="6" w:space="0" w:color="auto"/>
            </w:tcBorders>
            <w:vAlign w:val="center"/>
            <w:hideMark/>
          </w:tcPr>
          <w:p w14:paraId="62CFF1FE" w14:textId="77777777" w:rsidR="00015754" w:rsidRDefault="00015754" w:rsidP="00015754">
            <w:pPr>
              <w:pStyle w:val="TableParagraph"/>
              <w:numPr>
                <w:ilvl w:val="1"/>
                <w:numId w:val="3"/>
              </w:numPr>
              <w:tabs>
                <w:tab w:val="left" w:pos="675"/>
              </w:tabs>
              <w:rPr>
                <w:b/>
              </w:rPr>
            </w:pPr>
            <w:r>
              <w:rPr>
                <w:b/>
              </w:rPr>
              <w:t>QTS in Secondary</w:t>
            </w:r>
            <w:r w:rsidRPr="00EA3703">
              <w:rPr>
                <w:b/>
              </w:rPr>
              <w:t xml:space="preserve"> </w:t>
            </w:r>
            <w:r>
              <w:rPr>
                <w:b/>
              </w:rPr>
              <w:t>education</w:t>
            </w:r>
          </w:p>
          <w:p w14:paraId="1211AC7C" w14:textId="12C9B861" w:rsidR="000B389C" w:rsidRPr="000B389C" w:rsidRDefault="000B389C" w:rsidP="00EA3703">
            <w:pPr>
              <w:pStyle w:val="ListParagraph"/>
              <w:spacing w:after="0" w:line="240" w:lineRule="auto"/>
              <w:textAlignment w:val="baseline"/>
              <w:rPr>
                <w:rFonts w:ascii="Palatino Linotype" w:eastAsia="Times New Roman" w:hAnsi="Palatino Linotype"/>
                <w:color w:val="000000" w:themeColor="text1"/>
                <w:lang w:eastAsia="en-GB"/>
              </w:rPr>
            </w:pPr>
          </w:p>
        </w:tc>
      </w:tr>
      <w:tr w:rsidR="000B389C" w:rsidRPr="006271DC" w14:paraId="6D2D24EE" w14:textId="77777777" w:rsidTr="00EA3703">
        <w:trPr>
          <w:trHeight w:val="915"/>
        </w:trPr>
        <w:tc>
          <w:tcPr>
            <w:tcW w:w="183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DAA9095" w14:textId="77777777" w:rsidR="000B389C" w:rsidRPr="000B389C" w:rsidRDefault="000B389C" w:rsidP="00E44A00">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b/>
                <w:bCs/>
                <w:lang w:val="en-US" w:eastAsia="en-GB"/>
              </w:rPr>
              <w:t>Experience</w:t>
            </w:r>
            <w:r w:rsidRPr="000B389C">
              <w:rPr>
                <w:rFonts w:ascii="Palatino Linotype" w:eastAsia="Times New Roman" w:hAnsi="Palatino Linotype" w:cs="Arial"/>
                <w:lang w:eastAsia="en-GB"/>
              </w:rPr>
              <w:t> </w:t>
            </w:r>
          </w:p>
        </w:tc>
        <w:tc>
          <w:tcPr>
            <w:tcW w:w="5116" w:type="dxa"/>
            <w:tcBorders>
              <w:top w:val="outset" w:sz="6" w:space="0" w:color="auto"/>
              <w:left w:val="single" w:sz="6" w:space="0" w:color="auto"/>
              <w:bottom w:val="single" w:sz="6" w:space="0" w:color="auto"/>
              <w:right w:val="single" w:sz="6" w:space="0" w:color="auto"/>
            </w:tcBorders>
            <w:vAlign w:val="center"/>
          </w:tcPr>
          <w:p w14:paraId="4498FAA6" w14:textId="77777777" w:rsidR="000B389C" w:rsidRDefault="000B389C" w:rsidP="00EA3703">
            <w:pPr>
              <w:pStyle w:val="ListParagraph"/>
              <w:spacing w:after="0" w:line="240" w:lineRule="auto"/>
              <w:textAlignment w:val="baseline"/>
              <w:rPr>
                <w:rFonts w:ascii="Palatino Linotype" w:eastAsia="Times New Roman" w:hAnsi="Palatino Linotype" w:cs="Arial"/>
                <w:color w:val="000000" w:themeColor="text1"/>
                <w:lang w:eastAsia="en-GB"/>
              </w:rPr>
            </w:pPr>
          </w:p>
          <w:p w14:paraId="2CE88DAE" w14:textId="073C3BA8" w:rsidR="00896BA7" w:rsidRPr="00EA3703" w:rsidRDefault="00896BA7" w:rsidP="00EA3703">
            <w:pPr>
              <w:pStyle w:val="TableParagraph"/>
              <w:numPr>
                <w:ilvl w:val="1"/>
                <w:numId w:val="3"/>
              </w:numPr>
              <w:tabs>
                <w:tab w:val="left" w:pos="675"/>
              </w:tabs>
              <w:rPr>
                <w:b/>
              </w:rPr>
            </w:pPr>
            <w:r w:rsidRPr="00EA3703">
              <w:rPr>
                <w:b/>
              </w:rPr>
              <w:t>Evidence of successful initial experience or teachin</w:t>
            </w:r>
            <w:r w:rsidR="00B4786D" w:rsidRPr="00EA3703">
              <w:rPr>
                <w:b/>
              </w:rPr>
              <w:t>g</w:t>
            </w:r>
          </w:p>
          <w:p w14:paraId="658FB788" w14:textId="2382BC2D" w:rsidR="00EA5C36" w:rsidRPr="000B389C" w:rsidRDefault="00EA5C36" w:rsidP="00EA3703">
            <w:pPr>
              <w:pStyle w:val="ListParagraph"/>
              <w:spacing w:after="0" w:line="240" w:lineRule="auto"/>
              <w:textAlignment w:val="baseline"/>
              <w:rPr>
                <w:rFonts w:ascii="Palatino Linotype" w:eastAsia="Times New Roman" w:hAnsi="Palatino Linotype" w:cs="Arial"/>
                <w:color w:val="000000" w:themeColor="text1"/>
                <w:lang w:eastAsia="en-GB"/>
              </w:rPr>
            </w:pPr>
          </w:p>
        </w:tc>
        <w:tc>
          <w:tcPr>
            <w:tcW w:w="3686" w:type="dxa"/>
            <w:tcBorders>
              <w:top w:val="outset" w:sz="6" w:space="0" w:color="auto"/>
              <w:left w:val="single" w:sz="6" w:space="0" w:color="auto"/>
              <w:bottom w:val="single" w:sz="6" w:space="0" w:color="auto"/>
              <w:right w:val="single" w:sz="6" w:space="0" w:color="auto"/>
            </w:tcBorders>
            <w:vAlign w:val="center"/>
            <w:hideMark/>
          </w:tcPr>
          <w:p w14:paraId="201BFFB2" w14:textId="4B189ED8" w:rsidR="000B389C" w:rsidRPr="00B4786D" w:rsidRDefault="00896BA7" w:rsidP="00EA3703">
            <w:pPr>
              <w:pStyle w:val="TableParagraph"/>
              <w:numPr>
                <w:ilvl w:val="1"/>
                <w:numId w:val="3"/>
              </w:numPr>
              <w:tabs>
                <w:tab w:val="left" w:pos="675"/>
              </w:tabs>
              <w:rPr>
                <w:rFonts w:ascii="Palatino Linotype" w:eastAsia="Times New Roman" w:hAnsi="Palatino Linotype" w:cs="Arial"/>
                <w:b/>
                <w:bCs/>
                <w:color w:val="000000" w:themeColor="text1"/>
              </w:rPr>
            </w:pPr>
            <w:r w:rsidRPr="00EA3703">
              <w:rPr>
                <w:b/>
              </w:rPr>
              <w:t>Teaching practice or experience in a comprehensive/wide ability school</w:t>
            </w:r>
          </w:p>
        </w:tc>
      </w:tr>
      <w:tr w:rsidR="000B389C" w:rsidRPr="006271DC" w14:paraId="49888EFB" w14:textId="77777777" w:rsidTr="00EA3703">
        <w:trPr>
          <w:trHeight w:val="2476"/>
        </w:trPr>
        <w:tc>
          <w:tcPr>
            <w:tcW w:w="183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8A296B3" w14:textId="0AAE2004" w:rsidR="000B389C" w:rsidRPr="000B389C" w:rsidRDefault="000B389C" w:rsidP="00DB6E54">
            <w:pPr>
              <w:spacing w:after="0" w:line="240" w:lineRule="auto"/>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p w14:paraId="507C1044" w14:textId="550EEC07" w:rsidR="000B389C" w:rsidRPr="000B389C" w:rsidRDefault="000B389C" w:rsidP="00E44A00">
            <w:pPr>
              <w:spacing w:after="0" w:line="240" w:lineRule="auto"/>
              <w:jc w:val="center"/>
              <w:textAlignment w:val="baseline"/>
              <w:rPr>
                <w:rFonts w:ascii="Palatino Linotype" w:eastAsia="Times New Roman" w:hAnsi="Palatino Linotype"/>
                <w:lang w:eastAsia="en-GB"/>
              </w:rPr>
            </w:pPr>
          </w:p>
          <w:p w14:paraId="4288E63B" w14:textId="77777777" w:rsidR="000B389C" w:rsidRPr="000B389C" w:rsidRDefault="000B389C" w:rsidP="00E44A00">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b/>
                <w:bCs/>
                <w:lang w:val="en-US" w:eastAsia="en-GB"/>
              </w:rPr>
              <w:t>Knowledge and skills</w:t>
            </w:r>
            <w:r w:rsidRPr="000B389C">
              <w:rPr>
                <w:rFonts w:ascii="Palatino Linotype" w:eastAsia="Times New Roman" w:hAnsi="Palatino Linotype" w:cs="Arial"/>
                <w:lang w:eastAsia="en-GB"/>
              </w:rPr>
              <w:t> </w:t>
            </w:r>
          </w:p>
          <w:p w14:paraId="18F543FF" w14:textId="77777777" w:rsidR="000B389C" w:rsidRPr="000B389C" w:rsidRDefault="000B389C" w:rsidP="00E44A00">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p w14:paraId="34A7F7F3" w14:textId="63BD530D" w:rsidR="000B389C" w:rsidRPr="000B389C" w:rsidRDefault="000B389C" w:rsidP="00E44A00">
            <w:pPr>
              <w:spacing w:after="0" w:line="240" w:lineRule="auto"/>
              <w:jc w:val="center"/>
              <w:textAlignment w:val="baseline"/>
              <w:rPr>
                <w:rFonts w:ascii="Palatino Linotype" w:eastAsia="Times New Roman" w:hAnsi="Palatino Linotype"/>
                <w:lang w:eastAsia="en-GB"/>
              </w:rPr>
            </w:pPr>
          </w:p>
          <w:p w14:paraId="2ADFE4BE" w14:textId="77777777" w:rsidR="000B389C" w:rsidRPr="000B389C" w:rsidRDefault="000B389C" w:rsidP="00E44A00">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p w14:paraId="50A85FD0" w14:textId="3EFF2CE3" w:rsidR="000B389C" w:rsidRPr="000B389C" w:rsidRDefault="000B389C" w:rsidP="000B389C">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tc>
        <w:tc>
          <w:tcPr>
            <w:tcW w:w="5116" w:type="dxa"/>
            <w:tcBorders>
              <w:top w:val="outset" w:sz="6" w:space="0" w:color="auto"/>
              <w:left w:val="single" w:sz="6" w:space="0" w:color="auto"/>
              <w:bottom w:val="single" w:sz="6" w:space="0" w:color="auto"/>
              <w:right w:val="single" w:sz="6" w:space="0" w:color="auto"/>
            </w:tcBorders>
            <w:vAlign w:val="center"/>
            <w:hideMark/>
          </w:tcPr>
          <w:p w14:paraId="5CBDF2E2" w14:textId="77777777" w:rsidR="00EA5C36" w:rsidRDefault="00EA5C36" w:rsidP="00EA3703">
            <w:pPr>
              <w:pStyle w:val="TableParagraph"/>
              <w:numPr>
                <w:ilvl w:val="1"/>
                <w:numId w:val="3"/>
              </w:numPr>
              <w:tabs>
                <w:tab w:val="left" w:pos="675"/>
              </w:tabs>
              <w:rPr>
                <w:b/>
              </w:rPr>
            </w:pPr>
            <w:r>
              <w:rPr>
                <w:b/>
              </w:rPr>
              <w:t>Knowledge and understanding of contemporary developments and innovations in teaching within your subject</w:t>
            </w:r>
            <w:r w:rsidRPr="00EA3703">
              <w:rPr>
                <w:b/>
              </w:rPr>
              <w:t xml:space="preserve"> </w:t>
            </w:r>
            <w:r>
              <w:rPr>
                <w:b/>
              </w:rPr>
              <w:t>area</w:t>
            </w:r>
          </w:p>
          <w:p w14:paraId="4B6D9B5B" w14:textId="77777777" w:rsidR="00EA5C36" w:rsidRDefault="00EA5C36" w:rsidP="00EA3703">
            <w:pPr>
              <w:pStyle w:val="TableParagraph"/>
              <w:numPr>
                <w:ilvl w:val="1"/>
                <w:numId w:val="3"/>
              </w:numPr>
              <w:tabs>
                <w:tab w:val="left" w:pos="675"/>
              </w:tabs>
              <w:rPr>
                <w:b/>
              </w:rPr>
            </w:pPr>
            <w:r>
              <w:rPr>
                <w:b/>
              </w:rPr>
              <w:t>High level presentational skills in addressing students and</w:t>
            </w:r>
            <w:r w:rsidRPr="00EA3703">
              <w:rPr>
                <w:b/>
              </w:rPr>
              <w:t xml:space="preserve"> </w:t>
            </w:r>
            <w:r>
              <w:rPr>
                <w:b/>
              </w:rPr>
              <w:t>parents</w:t>
            </w:r>
          </w:p>
          <w:p w14:paraId="46EDD81C" w14:textId="610F04D9" w:rsidR="00EA5C36" w:rsidRDefault="005334ED" w:rsidP="00EA3703">
            <w:pPr>
              <w:pStyle w:val="TableParagraph"/>
              <w:numPr>
                <w:ilvl w:val="1"/>
                <w:numId w:val="3"/>
              </w:numPr>
              <w:tabs>
                <w:tab w:val="left" w:pos="675"/>
              </w:tabs>
              <w:rPr>
                <w:b/>
              </w:rPr>
            </w:pPr>
            <w:r>
              <w:rPr>
                <w:b/>
              </w:rPr>
              <w:t>Excellent o</w:t>
            </w:r>
            <w:r w:rsidR="00EA5C36">
              <w:rPr>
                <w:b/>
              </w:rPr>
              <w:t>rganisational and communication</w:t>
            </w:r>
            <w:r w:rsidR="00EA5C36" w:rsidRPr="00EA3703">
              <w:rPr>
                <w:b/>
              </w:rPr>
              <w:t xml:space="preserve"> </w:t>
            </w:r>
            <w:r w:rsidR="00EA5C36">
              <w:rPr>
                <w:b/>
              </w:rPr>
              <w:t>skills</w:t>
            </w:r>
          </w:p>
          <w:p w14:paraId="257C97F0" w14:textId="407A8DDE" w:rsidR="000B389C" w:rsidRPr="000B389C" w:rsidRDefault="000B389C" w:rsidP="00EA3703">
            <w:pPr>
              <w:pStyle w:val="NoSpacing"/>
              <w:ind w:left="720"/>
              <w:rPr>
                <w:rFonts w:ascii="Palatino Linotype" w:eastAsia="Times New Roman" w:hAnsi="Palatino Linotype"/>
                <w:color w:val="000000" w:themeColor="text1"/>
                <w:lang w:eastAsia="en-GB"/>
              </w:rPr>
            </w:pPr>
          </w:p>
        </w:tc>
        <w:tc>
          <w:tcPr>
            <w:tcW w:w="3686" w:type="dxa"/>
            <w:tcBorders>
              <w:top w:val="outset" w:sz="6" w:space="0" w:color="auto"/>
              <w:left w:val="single" w:sz="6" w:space="0" w:color="auto"/>
              <w:bottom w:val="single" w:sz="6" w:space="0" w:color="auto"/>
              <w:right w:val="single" w:sz="6" w:space="0" w:color="auto"/>
            </w:tcBorders>
            <w:vAlign w:val="center"/>
            <w:hideMark/>
          </w:tcPr>
          <w:p w14:paraId="5FF3393A" w14:textId="77777777" w:rsidR="008B12AD" w:rsidRDefault="008B12AD" w:rsidP="00EA3703">
            <w:pPr>
              <w:pStyle w:val="ListParagraph"/>
              <w:spacing w:after="0" w:line="240" w:lineRule="auto"/>
              <w:textAlignment w:val="baseline"/>
              <w:rPr>
                <w:rFonts w:ascii="Palatino Linotype" w:hAnsi="Palatino Linotype"/>
              </w:rPr>
            </w:pPr>
          </w:p>
          <w:p w14:paraId="16B60F57" w14:textId="77777777" w:rsidR="008B12AD" w:rsidRPr="00B4786D" w:rsidRDefault="008B12AD" w:rsidP="00EA3703">
            <w:pPr>
              <w:pStyle w:val="ListParagraph"/>
              <w:spacing w:after="0" w:line="240" w:lineRule="auto"/>
              <w:textAlignment w:val="baseline"/>
              <w:rPr>
                <w:rFonts w:ascii="Palatino Linotype" w:hAnsi="Palatino Linotype"/>
                <w:b/>
                <w:bCs/>
              </w:rPr>
            </w:pPr>
          </w:p>
          <w:p w14:paraId="37DD8D75" w14:textId="4A68D51E" w:rsidR="000B389C" w:rsidRPr="000B389C" w:rsidRDefault="00896BA7" w:rsidP="00EA3703">
            <w:pPr>
              <w:pStyle w:val="TableParagraph"/>
              <w:numPr>
                <w:ilvl w:val="1"/>
                <w:numId w:val="3"/>
              </w:numPr>
              <w:tabs>
                <w:tab w:val="left" w:pos="675"/>
              </w:tabs>
              <w:rPr>
                <w:rFonts w:ascii="Palatino Linotype" w:eastAsia="Times New Roman" w:hAnsi="Palatino Linotype"/>
                <w:color w:val="000000" w:themeColor="text1"/>
              </w:rPr>
            </w:pPr>
            <w:r w:rsidRPr="00EA3703">
              <w:rPr>
                <w:b/>
              </w:rPr>
              <w:t xml:space="preserve">Experience of </w:t>
            </w:r>
            <w:r w:rsidR="00EA3703" w:rsidRPr="00EA3703">
              <w:rPr>
                <w:b/>
              </w:rPr>
              <w:t>extra-curricular</w:t>
            </w:r>
            <w:r w:rsidRPr="00EA3703">
              <w:rPr>
                <w:b/>
              </w:rPr>
              <w:t xml:space="preserve"> involvement</w:t>
            </w:r>
          </w:p>
        </w:tc>
      </w:tr>
      <w:tr w:rsidR="000B389C" w:rsidRPr="006271DC" w14:paraId="7818B180" w14:textId="77777777" w:rsidTr="00EA3703">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6E205FB" w14:textId="77777777" w:rsidR="000B389C" w:rsidRPr="000B389C" w:rsidRDefault="000B389C" w:rsidP="00E44A00">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p w14:paraId="780C3D01" w14:textId="77777777" w:rsidR="000B389C" w:rsidRPr="000B389C" w:rsidRDefault="000B389C" w:rsidP="00E44A00">
            <w:pPr>
              <w:spacing w:after="0" w:line="240" w:lineRule="auto"/>
              <w:jc w:val="both"/>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p w14:paraId="088D52DE" w14:textId="77777777" w:rsidR="000B389C" w:rsidRPr="000B389C" w:rsidRDefault="000B389C" w:rsidP="00E44A00">
            <w:pPr>
              <w:spacing w:after="0" w:line="240" w:lineRule="auto"/>
              <w:jc w:val="center"/>
              <w:textAlignment w:val="baseline"/>
              <w:rPr>
                <w:rFonts w:ascii="Palatino Linotype" w:eastAsia="Times New Roman" w:hAnsi="Palatino Linotype"/>
                <w:lang w:eastAsia="en-GB"/>
              </w:rPr>
            </w:pPr>
            <w:r w:rsidRPr="000B389C">
              <w:rPr>
                <w:rFonts w:ascii="Palatino Linotype" w:eastAsia="Times New Roman" w:hAnsi="Palatino Linotype" w:cs="Arial"/>
                <w:b/>
                <w:bCs/>
                <w:lang w:val="en-US" w:eastAsia="en-GB"/>
              </w:rPr>
              <w:t>Personal qualities</w:t>
            </w:r>
            <w:r w:rsidRPr="000B389C">
              <w:rPr>
                <w:rFonts w:ascii="Palatino Linotype" w:eastAsia="Times New Roman" w:hAnsi="Palatino Linotype" w:cs="Arial"/>
                <w:lang w:eastAsia="en-GB"/>
              </w:rPr>
              <w:t> </w:t>
            </w:r>
          </w:p>
          <w:p w14:paraId="30B0B9BC" w14:textId="77777777" w:rsidR="000B389C" w:rsidRPr="000B389C" w:rsidRDefault="000B389C" w:rsidP="00E44A00">
            <w:pPr>
              <w:spacing w:after="0" w:line="240" w:lineRule="auto"/>
              <w:jc w:val="both"/>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p w14:paraId="06D225C9" w14:textId="77777777" w:rsidR="000B389C" w:rsidRPr="000B389C" w:rsidRDefault="000B389C" w:rsidP="00E44A00">
            <w:pPr>
              <w:spacing w:after="0" w:line="240" w:lineRule="auto"/>
              <w:jc w:val="both"/>
              <w:textAlignment w:val="baseline"/>
              <w:rPr>
                <w:rFonts w:ascii="Palatino Linotype" w:eastAsia="Times New Roman" w:hAnsi="Palatino Linotype"/>
                <w:lang w:eastAsia="en-GB"/>
              </w:rPr>
            </w:pPr>
            <w:r w:rsidRPr="000B389C">
              <w:rPr>
                <w:rFonts w:ascii="Palatino Linotype" w:eastAsia="Times New Roman" w:hAnsi="Palatino Linotype" w:cs="Arial"/>
                <w:lang w:eastAsia="en-GB"/>
              </w:rPr>
              <w:t> </w:t>
            </w:r>
          </w:p>
        </w:tc>
        <w:tc>
          <w:tcPr>
            <w:tcW w:w="5116" w:type="dxa"/>
            <w:tcBorders>
              <w:top w:val="single" w:sz="6" w:space="0" w:color="auto"/>
              <w:left w:val="single" w:sz="6" w:space="0" w:color="auto"/>
              <w:bottom w:val="single" w:sz="6" w:space="0" w:color="auto"/>
              <w:right w:val="single" w:sz="6" w:space="0" w:color="auto"/>
            </w:tcBorders>
            <w:vAlign w:val="center"/>
            <w:hideMark/>
          </w:tcPr>
          <w:p w14:paraId="2BC23B5E" w14:textId="77777777" w:rsidR="00EA5C36" w:rsidRDefault="00EA5C36" w:rsidP="00EA3703">
            <w:pPr>
              <w:pStyle w:val="TableParagraph"/>
              <w:numPr>
                <w:ilvl w:val="1"/>
                <w:numId w:val="3"/>
              </w:numPr>
              <w:tabs>
                <w:tab w:val="left" w:pos="675"/>
              </w:tabs>
              <w:rPr>
                <w:b/>
              </w:rPr>
            </w:pPr>
            <w:r>
              <w:rPr>
                <w:b/>
              </w:rPr>
              <w:t>The desire to be an excellent</w:t>
            </w:r>
            <w:r>
              <w:rPr>
                <w:b/>
                <w:spacing w:val="-4"/>
              </w:rPr>
              <w:t xml:space="preserve"> </w:t>
            </w:r>
            <w:r>
              <w:rPr>
                <w:b/>
              </w:rPr>
              <w:t>teacher</w:t>
            </w:r>
          </w:p>
          <w:p w14:paraId="556C5E3D" w14:textId="77777777" w:rsidR="00EA5C36" w:rsidRDefault="00EA5C36" w:rsidP="00EA3703">
            <w:pPr>
              <w:pStyle w:val="TableParagraph"/>
              <w:numPr>
                <w:ilvl w:val="1"/>
                <w:numId w:val="3"/>
              </w:numPr>
              <w:tabs>
                <w:tab w:val="left" w:pos="675"/>
              </w:tabs>
              <w:spacing w:before="2" w:line="279" w:lineRule="exact"/>
              <w:rPr>
                <w:b/>
              </w:rPr>
            </w:pPr>
            <w:r>
              <w:rPr>
                <w:b/>
              </w:rPr>
              <w:t>A creative and innovative</w:t>
            </w:r>
            <w:r>
              <w:rPr>
                <w:b/>
                <w:spacing w:val="-3"/>
              </w:rPr>
              <w:t xml:space="preserve"> </w:t>
            </w:r>
            <w:r>
              <w:rPr>
                <w:b/>
              </w:rPr>
              <w:t>thinker</w:t>
            </w:r>
          </w:p>
          <w:p w14:paraId="396822E0" w14:textId="77777777" w:rsidR="00EA5C36" w:rsidRDefault="00EA5C36" w:rsidP="00EA3703">
            <w:pPr>
              <w:pStyle w:val="TableParagraph"/>
              <w:numPr>
                <w:ilvl w:val="1"/>
                <w:numId w:val="3"/>
              </w:numPr>
              <w:tabs>
                <w:tab w:val="left" w:pos="675"/>
              </w:tabs>
              <w:spacing w:line="279" w:lineRule="exact"/>
              <w:rPr>
                <w:b/>
              </w:rPr>
            </w:pPr>
            <w:r>
              <w:rPr>
                <w:b/>
              </w:rPr>
              <w:t>Self-motivated and</w:t>
            </w:r>
            <w:r>
              <w:rPr>
                <w:b/>
                <w:spacing w:val="-7"/>
              </w:rPr>
              <w:t xml:space="preserve"> </w:t>
            </w:r>
            <w:r>
              <w:rPr>
                <w:b/>
              </w:rPr>
              <w:t>flexible</w:t>
            </w:r>
          </w:p>
          <w:p w14:paraId="6B0EC79C" w14:textId="77777777" w:rsidR="00EA5C36" w:rsidRDefault="00EA5C36" w:rsidP="00EA3703">
            <w:pPr>
              <w:pStyle w:val="TableParagraph"/>
              <w:numPr>
                <w:ilvl w:val="1"/>
                <w:numId w:val="3"/>
              </w:numPr>
              <w:tabs>
                <w:tab w:val="left" w:pos="675"/>
              </w:tabs>
              <w:spacing w:before="1" w:line="279" w:lineRule="exact"/>
              <w:rPr>
                <w:b/>
              </w:rPr>
            </w:pPr>
            <w:r>
              <w:rPr>
                <w:b/>
              </w:rPr>
              <w:t>A team player</w:t>
            </w:r>
          </w:p>
          <w:p w14:paraId="1EF407FC" w14:textId="3470261F" w:rsidR="000B389C" w:rsidRPr="00EA5C36" w:rsidRDefault="00EA5C36" w:rsidP="00EA3703">
            <w:pPr>
              <w:pStyle w:val="ListParagraph"/>
              <w:numPr>
                <w:ilvl w:val="1"/>
                <w:numId w:val="3"/>
              </w:numPr>
              <w:spacing w:after="0" w:line="240" w:lineRule="auto"/>
              <w:textAlignment w:val="baseline"/>
              <w:rPr>
                <w:rFonts w:ascii="Palatino Linotype" w:eastAsia="Times New Roman" w:hAnsi="Palatino Linotype" w:cs="Arial"/>
                <w:color w:val="000000" w:themeColor="text1"/>
                <w:lang w:val="en-US" w:eastAsia="en-GB"/>
              </w:rPr>
            </w:pPr>
            <w:r w:rsidRPr="00EA5C36">
              <w:rPr>
                <w:rFonts w:ascii="Palatino Linotype" w:hAnsi="Palatino Linotype"/>
                <w:b/>
              </w:rPr>
              <w:t>The ability to work hard under pressure, prioritise and meet</w:t>
            </w:r>
            <w:r w:rsidRPr="00EA5C36">
              <w:rPr>
                <w:rFonts w:ascii="Palatino Linotype" w:hAnsi="Palatino Linotype"/>
                <w:b/>
                <w:spacing w:val="-10"/>
              </w:rPr>
              <w:t xml:space="preserve"> </w:t>
            </w:r>
            <w:r w:rsidRPr="00EA5C36">
              <w:rPr>
                <w:rFonts w:ascii="Palatino Linotype" w:hAnsi="Palatino Linotype"/>
                <w:b/>
              </w:rPr>
              <w:t>deadlines</w:t>
            </w:r>
          </w:p>
          <w:p w14:paraId="14375362" w14:textId="77777777" w:rsidR="005334ED" w:rsidRDefault="005334ED" w:rsidP="00EA3703">
            <w:pPr>
              <w:pStyle w:val="TableParagraph"/>
              <w:numPr>
                <w:ilvl w:val="1"/>
                <w:numId w:val="3"/>
              </w:numPr>
              <w:tabs>
                <w:tab w:val="left" w:pos="675"/>
              </w:tabs>
              <w:rPr>
                <w:b/>
              </w:rPr>
            </w:pPr>
            <w:r>
              <w:rPr>
                <w:b/>
              </w:rPr>
              <w:t>Commitment to provide students with an education of the highest</w:t>
            </w:r>
            <w:r w:rsidRPr="00EA3703">
              <w:rPr>
                <w:b/>
              </w:rPr>
              <w:t xml:space="preserve"> </w:t>
            </w:r>
            <w:r>
              <w:rPr>
                <w:b/>
              </w:rPr>
              <w:t>standard</w:t>
            </w:r>
          </w:p>
          <w:p w14:paraId="29868DE6" w14:textId="77777777" w:rsidR="005334ED" w:rsidRDefault="005334ED" w:rsidP="00EA3703">
            <w:pPr>
              <w:pStyle w:val="TableParagraph"/>
              <w:numPr>
                <w:ilvl w:val="1"/>
                <w:numId w:val="3"/>
              </w:numPr>
              <w:tabs>
                <w:tab w:val="left" w:pos="675"/>
              </w:tabs>
              <w:rPr>
                <w:b/>
              </w:rPr>
            </w:pPr>
            <w:r>
              <w:rPr>
                <w:b/>
              </w:rPr>
              <w:t>Commitment to creating an enterprise culture in young</w:t>
            </w:r>
            <w:r w:rsidRPr="00EA3703">
              <w:rPr>
                <w:b/>
              </w:rPr>
              <w:t xml:space="preserve"> </w:t>
            </w:r>
            <w:r>
              <w:rPr>
                <w:b/>
              </w:rPr>
              <w:t>people</w:t>
            </w:r>
          </w:p>
          <w:p w14:paraId="29FE8C58" w14:textId="77777777" w:rsidR="005334ED" w:rsidRDefault="005334ED" w:rsidP="00EA3703">
            <w:pPr>
              <w:pStyle w:val="TableParagraph"/>
              <w:numPr>
                <w:ilvl w:val="1"/>
                <w:numId w:val="3"/>
              </w:numPr>
              <w:tabs>
                <w:tab w:val="left" w:pos="675"/>
              </w:tabs>
              <w:rPr>
                <w:b/>
              </w:rPr>
            </w:pPr>
            <w:r>
              <w:rPr>
                <w:b/>
              </w:rPr>
              <w:t>Commitment to continued professional</w:t>
            </w:r>
            <w:r w:rsidRPr="00EA3703">
              <w:rPr>
                <w:b/>
              </w:rPr>
              <w:t xml:space="preserve"> </w:t>
            </w:r>
            <w:r>
              <w:rPr>
                <w:b/>
              </w:rPr>
              <w:t>development</w:t>
            </w:r>
          </w:p>
          <w:p w14:paraId="255AD301" w14:textId="77777777" w:rsidR="005334ED" w:rsidRDefault="005334ED" w:rsidP="00EA3703">
            <w:pPr>
              <w:pStyle w:val="TableParagraph"/>
              <w:numPr>
                <w:ilvl w:val="1"/>
                <w:numId w:val="3"/>
              </w:numPr>
              <w:tabs>
                <w:tab w:val="left" w:pos="675"/>
              </w:tabs>
              <w:rPr>
                <w:b/>
              </w:rPr>
            </w:pPr>
            <w:r>
              <w:rPr>
                <w:b/>
              </w:rPr>
              <w:t>A desire to be actively involved in the development of an academic and innovative</w:t>
            </w:r>
            <w:r w:rsidRPr="00EA3703">
              <w:rPr>
                <w:b/>
              </w:rPr>
              <w:t xml:space="preserve"> </w:t>
            </w:r>
            <w:r>
              <w:rPr>
                <w:b/>
              </w:rPr>
              <w:t>department</w:t>
            </w:r>
          </w:p>
          <w:p w14:paraId="285D8855" w14:textId="77777777" w:rsidR="005334ED" w:rsidRDefault="005334ED" w:rsidP="00EA3703">
            <w:pPr>
              <w:pStyle w:val="TableParagraph"/>
              <w:numPr>
                <w:ilvl w:val="1"/>
                <w:numId w:val="3"/>
              </w:numPr>
              <w:tabs>
                <w:tab w:val="left" w:pos="675"/>
              </w:tabs>
              <w:rPr>
                <w:b/>
              </w:rPr>
            </w:pPr>
            <w:r>
              <w:rPr>
                <w:b/>
              </w:rPr>
              <w:t>Willingness to be involved in staff teams across the</w:t>
            </w:r>
            <w:r w:rsidRPr="00EA3703">
              <w:rPr>
                <w:b/>
              </w:rPr>
              <w:t xml:space="preserve"> </w:t>
            </w:r>
            <w:r>
              <w:rPr>
                <w:b/>
              </w:rPr>
              <w:t>school</w:t>
            </w:r>
          </w:p>
          <w:p w14:paraId="2743FCD9" w14:textId="77777777" w:rsidR="005334ED" w:rsidRDefault="005334ED" w:rsidP="00EA3703">
            <w:pPr>
              <w:pStyle w:val="TableParagraph"/>
              <w:numPr>
                <w:ilvl w:val="1"/>
                <w:numId w:val="3"/>
              </w:numPr>
              <w:tabs>
                <w:tab w:val="left" w:pos="675"/>
              </w:tabs>
              <w:rPr>
                <w:b/>
              </w:rPr>
            </w:pPr>
            <w:r>
              <w:rPr>
                <w:b/>
              </w:rPr>
              <w:t>Awareness and understanding of the nature and needs of a selective</w:t>
            </w:r>
            <w:r w:rsidRPr="00EA3703">
              <w:rPr>
                <w:b/>
              </w:rPr>
              <w:t xml:space="preserve"> </w:t>
            </w:r>
            <w:r>
              <w:rPr>
                <w:b/>
              </w:rPr>
              <w:t>school</w:t>
            </w:r>
          </w:p>
          <w:p w14:paraId="12D5A7E3" w14:textId="68B17238" w:rsidR="00DB6E54" w:rsidRPr="00EA3703" w:rsidRDefault="005334ED" w:rsidP="00EA3703">
            <w:pPr>
              <w:pStyle w:val="TableParagraph"/>
              <w:numPr>
                <w:ilvl w:val="1"/>
                <w:numId w:val="3"/>
              </w:numPr>
              <w:tabs>
                <w:tab w:val="left" w:pos="675"/>
              </w:tabs>
              <w:rPr>
                <w:b/>
              </w:rPr>
            </w:pPr>
            <w:r w:rsidRPr="00EA3703">
              <w:rPr>
                <w:b/>
              </w:rPr>
              <w:t>The ability to communicate the school’s vision in this curriculum area and to introduce strategies to make it a reality.</w:t>
            </w:r>
          </w:p>
          <w:p w14:paraId="7A77C39A" w14:textId="77777777" w:rsidR="005334ED" w:rsidRPr="005334ED" w:rsidRDefault="005334ED" w:rsidP="00EA3703">
            <w:pPr>
              <w:pStyle w:val="ListParagraph"/>
              <w:spacing w:after="0" w:line="240" w:lineRule="auto"/>
              <w:ind w:left="647"/>
              <w:textAlignment w:val="baseline"/>
              <w:rPr>
                <w:rFonts w:ascii="Palatino Linotype" w:eastAsia="Times New Roman" w:hAnsi="Palatino Linotype" w:cs="Arial"/>
                <w:color w:val="000000" w:themeColor="text1"/>
                <w:lang w:val="en-US" w:eastAsia="en-GB"/>
              </w:rPr>
            </w:pPr>
          </w:p>
          <w:p w14:paraId="50D3D0A0" w14:textId="464001FB" w:rsidR="00DB6E54" w:rsidRPr="00DB6E54" w:rsidRDefault="00DB6E54" w:rsidP="00EA3703">
            <w:pPr>
              <w:spacing w:after="0" w:line="240" w:lineRule="auto"/>
              <w:textAlignment w:val="baseline"/>
              <w:rPr>
                <w:rFonts w:ascii="Palatino Linotype" w:eastAsia="Times New Roman" w:hAnsi="Palatino Linotype" w:cs="Arial"/>
                <w:color w:val="000000" w:themeColor="text1"/>
                <w:lang w:val="en-US" w:eastAsia="en-GB"/>
              </w:rPr>
            </w:pPr>
          </w:p>
        </w:tc>
        <w:tc>
          <w:tcPr>
            <w:tcW w:w="3686" w:type="dxa"/>
            <w:tcBorders>
              <w:top w:val="outset" w:sz="6" w:space="0" w:color="auto"/>
              <w:left w:val="single" w:sz="6" w:space="0" w:color="auto"/>
              <w:bottom w:val="single" w:sz="6" w:space="0" w:color="auto"/>
              <w:right w:val="single" w:sz="6" w:space="0" w:color="auto"/>
            </w:tcBorders>
            <w:vAlign w:val="center"/>
            <w:hideMark/>
          </w:tcPr>
          <w:p w14:paraId="412F75A1" w14:textId="46F3BA67" w:rsidR="00896BA7" w:rsidRDefault="00896BA7" w:rsidP="00EA3703">
            <w:pPr>
              <w:pStyle w:val="TableParagraph"/>
              <w:numPr>
                <w:ilvl w:val="1"/>
                <w:numId w:val="3"/>
              </w:numPr>
              <w:tabs>
                <w:tab w:val="left" w:pos="675"/>
              </w:tabs>
              <w:rPr>
                <w:b/>
              </w:rPr>
            </w:pPr>
            <w:r>
              <w:rPr>
                <w:b/>
              </w:rPr>
              <w:t>Commitment to contribute to extra-curricular activities and educational</w:t>
            </w:r>
            <w:r w:rsidRPr="00EA3703">
              <w:rPr>
                <w:b/>
              </w:rPr>
              <w:t xml:space="preserve"> </w:t>
            </w:r>
            <w:r>
              <w:rPr>
                <w:b/>
              </w:rPr>
              <w:t>visits</w:t>
            </w:r>
          </w:p>
          <w:p w14:paraId="68F7738C" w14:textId="54C084EB" w:rsidR="000B389C" w:rsidRPr="000B389C" w:rsidRDefault="000B389C" w:rsidP="00EA3703">
            <w:pPr>
              <w:spacing w:after="0" w:line="240" w:lineRule="auto"/>
              <w:ind w:left="390"/>
              <w:textAlignment w:val="baseline"/>
              <w:rPr>
                <w:rFonts w:ascii="Palatino Linotype" w:eastAsia="Times New Roman" w:hAnsi="Palatino Linotype"/>
                <w:color w:val="000000" w:themeColor="text1"/>
                <w:lang w:eastAsia="en-GB"/>
              </w:rPr>
            </w:pPr>
          </w:p>
        </w:tc>
      </w:tr>
    </w:tbl>
    <w:p w14:paraId="31AB46F3" w14:textId="77777777" w:rsidR="0040729C" w:rsidRPr="0040729C" w:rsidRDefault="0040729C" w:rsidP="00BE618C">
      <w:pPr>
        <w:spacing w:after="0"/>
        <w:rPr>
          <w:rFonts w:ascii="Palatino Linotype" w:hAnsi="Palatino Linotype"/>
          <w:b/>
          <w:bCs/>
        </w:rPr>
      </w:pPr>
    </w:p>
    <w:sectPr w:rsidR="0040729C" w:rsidRPr="0040729C" w:rsidSect="008B12AD">
      <w:headerReference w:type="default" r:id="rId13"/>
      <w:footerReference w:type="default" r:id="rId14"/>
      <w:headerReference w:type="first" r:id="rId15"/>
      <w:footerReference w:type="first" r:id="rId16"/>
      <w:type w:val="continuous"/>
      <w:pgSz w:w="11906" w:h="16838"/>
      <w:pgMar w:top="142" w:right="707" w:bottom="426"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14FB" w14:textId="77777777" w:rsidR="002E298A" w:rsidRDefault="002E298A">
      <w:pPr>
        <w:spacing w:after="0" w:line="240" w:lineRule="auto"/>
      </w:pPr>
      <w:r>
        <w:separator/>
      </w:r>
    </w:p>
  </w:endnote>
  <w:endnote w:type="continuationSeparator" w:id="0">
    <w:p w14:paraId="6CBA69A3" w14:textId="77777777" w:rsidR="002E298A" w:rsidRDefault="002E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and Of Sean">
    <w:charset w:val="81"/>
    <w:family w:val="auto"/>
    <w:pitch w:val="variable"/>
    <w:sig w:usb0="A40002AF" w:usb1="590E004A" w:usb2="00000010" w:usb3="00000000" w:csb0="000E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4992"/>
    </w:tblGrid>
    <w:tr w:rsidR="007A159D" w14:paraId="4DE0BF78" w14:textId="77777777">
      <w:trPr>
        <w:trHeight w:val="558"/>
      </w:trPr>
      <w:tc>
        <w:tcPr>
          <w:tcW w:w="10740" w:type="dxa"/>
          <w:gridSpan w:val="2"/>
        </w:tcPr>
        <w:p w14:paraId="7FAA9345" w14:textId="77777777" w:rsidR="007A159D" w:rsidRDefault="00690BEF">
          <w:pPr>
            <w:pStyle w:val="Footer"/>
            <w:rPr>
              <w:noProof/>
              <w:color w:val="FFFFFF" w:themeColor="background1"/>
              <w:sz w:val="14"/>
              <w:lang w:eastAsia="en-GB"/>
            </w:rPr>
          </w:pPr>
          <w:r>
            <w:rPr>
              <w:noProof/>
              <w:color w:val="FFFFFF" w:themeColor="background1"/>
              <w:sz w:val="14"/>
              <w:lang w:eastAsia="en-GB"/>
            </w:rPr>
            <mc:AlternateContent>
              <mc:Choice Requires="wps">
                <w:drawing>
                  <wp:anchor distT="0" distB="0" distL="114300" distR="114300" simplePos="0" relativeHeight="251658240" behindDoc="0" locked="0" layoutInCell="1" allowOverlap="1" wp14:anchorId="6BB6B897" wp14:editId="5BD4632D">
                    <wp:simplePos x="0" y="0"/>
                    <wp:positionH relativeFrom="column">
                      <wp:posOffset>-257175</wp:posOffset>
                    </wp:positionH>
                    <wp:positionV relativeFrom="paragraph">
                      <wp:posOffset>229235</wp:posOffset>
                    </wp:positionV>
                    <wp:extent cx="7229475" cy="1"/>
                    <wp:effectExtent l="0" t="0" r="9525" b="19050"/>
                    <wp:wrapNone/>
                    <wp:docPr id="74" name="Straight Connector 74"/>
                    <wp:cNvGraphicFramePr/>
                    <a:graphic xmlns:a="http://schemas.openxmlformats.org/drawingml/2006/main">
                      <a:graphicData uri="http://schemas.microsoft.com/office/word/2010/wordprocessingShape">
                        <wps:wsp>
                          <wps:cNvCnPr/>
                          <wps:spPr>
                            <a:xfrm flipV="1">
                              <a:off x="0" y="0"/>
                              <a:ext cx="722947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EB91C" id="Straight Connector 7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8.05pt" to="54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" strokecolor="black [3213]"/>
                </w:pict>
              </mc:Fallback>
            </mc:AlternateContent>
          </w:r>
        </w:p>
      </w:tc>
    </w:tr>
    <w:tr w:rsidR="007A159D" w14:paraId="6711CCC1" w14:textId="77777777">
      <w:trPr>
        <w:trHeight w:val="558"/>
      </w:trPr>
      <w:tc>
        <w:tcPr>
          <w:tcW w:w="6629" w:type="dxa"/>
        </w:tcPr>
        <w:p w14:paraId="421E2CBF" w14:textId="77777777" w:rsidR="007A159D" w:rsidRDefault="00690BEF">
          <w:pPr>
            <w:rPr>
              <w:rFonts w:cstheme="minorHAnsi"/>
              <w:noProof/>
              <w:color w:val="404040" w:themeColor="text1" w:themeTint="BF"/>
              <w:sz w:val="16"/>
              <w:szCs w:val="16"/>
              <w:lang w:eastAsia="en-GB"/>
            </w:rPr>
          </w:pPr>
          <w:r>
            <w:rPr>
              <w:rFonts w:cstheme="minorHAnsi"/>
              <w:noProof/>
              <w:color w:val="404040" w:themeColor="text1" w:themeTint="BF"/>
              <w:sz w:val="16"/>
              <w:szCs w:val="16"/>
              <w:lang w:eastAsia="en-GB"/>
            </w:rPr>
            <w:t>The Marlborough Science Academy Ltd - Watling Street - St Albans – Hertfordshire - AL1 2QA</w:t>
          </w:r>
        </w:p>
        <w:p w14:paraId="1AA7602C" w14:textId="5EA806E0" w:rsidR="007A159D" w:rsidRDefault="00690BEF">
          <w:pPr>
            <w:rPr>
              <w:rFonts w:cstheme="minorHAnsi"/>
              <w:noProof/>
              <w:color w:val="404040" w:themeColor="text1" w:themeTint="BF"/>
              <w:sz w:val="16"/>
              <w:szCs w:val="16"/>
              <w:lang w:eastAsia="en-GB"/>
            </w:rPr>
          </w:pPr>
          <w:r>
            <w:rPr>
              <w:rFonts w:cstheme="minorHAnsi"/>
              <w:noProof/>
              <w:color w:val="404040" w:themeColor="text1" w:themeTint="BF"/>
              <w:sz w:val="16"/>
              <w:szCs w:val="16"/>
              <w:lang w:eastAsia="en-GB"/>
            </w:rPr>
            <w:t>Tel: 01727 856 874           Email: admin@marlborough.herts.sch.uk</w:t>
          </w:r>
        </w:p>
        <w:p w14:paraId="22214816" w14:textId="77777777" w:rsidR="007A159D" w:rsidRDefault="00690BEF">
          <w:pPr>
            <w:rPr>
              <w:rFonts w:cstheme="minorHAnsi"/>
              <w:noProof/>
              <w:color w:val="404040" w:themeColor="text1" w:themeTint="BF"/>
              <w:sz w:val="16"/>
              <w:szCs w:val="16"/>
              <w:lang w:eastAsia="en-GB"/>
            </w:rPr>
          </w:pPr>
          <w:r>
            <w:rPr>
              <w:rFonts w:cstheme="minorHAnsi"/>
              <w:noProof/>
              <w:color w:val="404040" w:themeColor="text1" w:themeTint="BF"/>
              <w:sz w:val="16"/>
              <w:szCs w:val="16"/>
              <w:lang w:eastAsia="en-GB"/>
            </w:rPr>
            <w:t xml:space="preserve">www.themarlboroughscienceacademy.co.uk             Company No: 08003969 </w:t>
          </w:r>
        </w:p>
      </w:tc>
      <w:tc>
        <w:tcPr>
          <w:tcW w:w="4111" w:type="dxa"/>
        </w:tcPr>
        <w:p w14:paraId="71D72E22" w14:textId="1D597008" w:rsidR="007A159D" w:rsidRDefault="00690BEF">
          <w:pPr>
            <w:pStyle w:val="Footer"/>
            <w:rPr>
              <w:color w:val="808080" w:themeColor="background1" w:themeShade="80"/>
              <w:sz w:val="14"/>
            </w:rPr>
          </w:pPr>
          <w:r>
            <w:rPr>
              <w:noProof/>
              <w:color w:val="FFFFFF" w:themeColor="background1"/>
              <w:sz w:val="14"/>
              <w:lang w:eastAsia="en-GB"/>
            </w:rPr>
            <w:t xml:space="preserve"> </w:t>
          </w:r>
          <w:r w:rsidR="00F05B45">
            <w:rPr>
              <w:noProof/>
              <w:color w:val="FFFFFF" w:themeColor="background1"/>
              <w:sz w:val="14"/>
              <w:lang w:eastAsia="en-GB"/>
            </w:rPr>
            <w:drawing>
              <wp:anchor distT="0" distB="0" distL="114300" distR="114300" simplePos="0" relativeHeight="251659264" behindDoc="0" locked="0" layoutInCell="1" allowOverlap="1" wp14:anchorId="0B2B98EF" wp14:editId="0F62AA00">
                <wp:simplePos x="4076700" y="10020300"/>
                <wp:positionH relativeFrom="margin">
                  <wp:align>center</wp:align>
                </wp:positionH>
                <wp:positionV relativeFrom="margin">
                  <wp:align>top</wp:align>
                </wp:positionV>
                <wp:extent cx="3032760" cy="561340"/>
                <wp:effectExtent l="0" t="0" r="0" b="0"/>
                <wp:wrapSquare wrapText="bothSides"/>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32760" cy="561340"/>
                        </a:xfrm>
                        <a:prstGeom prst="rect">
                          <a:avLst/>
                        </a:prstGeom>
                      </pic:spPr>
                    </pic:pic>
                  </a:graphicData>
                </a:graphic>
              </wp:anchor>
            </w:drawing>
          </w:r>
          <w:r>
            <w:rPr>
              <w:noProof/>
              <w:color w:val="FFFFFF" w:themeColor="background1"/>
              <w:sz w:val="14"/>
              <w:lang w:eastAsia="en-GB"/>
            </w:rPr>
            <w:t xml:space="preserve">                        </w:t>
          </w:r>
        </w:p>
      </w:tc>
    </w:tr>
  </w:tbl>
  <w:p w14:paraId="30E8F270" w14:textId="77777777" w:rsidR="007A159D" w:rsidRDefault="007A159D">
    <w:pPr>
      <w:pStyle w:val="Footer"/>
      <w:jc w:val="center"/>
      <w:rPr>
        <w:color w:val="808080" w:themeColor="background1" w:themeShade="8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4992"/>
    </w:tblGrid>
    <w:tr w:rsidR="00C939AF" w14:paraId="4AE8EC62" w14:textId="77777777" w:rsidTr="00EA3703">
      <w:trPr>
        <w:trHeight w:val="558"/>
      </w:trPr>
      <w:tc>
        <w:tcPr>
          <w:tcW w:w="5748" w:type="dxa"/>
        </w:tcPr>
        <w:p w14:paraId="05363F78" w14:textId="3E9C5A62" w:rsidR="00C939AF" w:rsidRDefault="00C939AF" w:rsidP="00C939AF">
          <w:pPr>
            <w:rPr>
              <w:rFonts w:cstheme="minorHAnsi"/>
              <w:noProof/>
              <w:color w:val="404040" w:themeColor="text1" w:themeTint="BF"/>
              <w:sz w:val="16"/>
              <w:szCs w:val="16"/>
              <w:lang w:eastAsia="en-GB"/>
            </w:rPr>
          </w:pPr>
          <w:r>
            <w:rPr>
              <w:rFonts w:cstheme="minorHAnsi"/>
              <w:noProof/>
              <w:color w:val="404040" w:themeColor="text1" w:themeTint="BF"/>
              <w:sz w:val="16"/>
              <w:szCs w:val="16"/>
              <w:lang w:eastAsia="en-GB"/>
            </w:rPr>
            <w:t>The Marlborough Science Academy Ltd - Watling Street - St Albans – Hertfordshire - AL1 2QA</w:t>
          </w:r>
        </w:p>
        <w:p w14:paraId="0D2D82B6" w14:textId="77777777" w:rsidR="00C939AF" w:rsidRDefault="00C939AF" w:rsidP="00C939AF">
          <w:pPr>
            <w:rPr>
              <w:rFonts w:cstheme="minorHAnsi"/>
              <w:noProof/>
              <w:color w:val="404040" w:themeColor="text1" w:themeTint="BF"/>
              <w:sz w:val="16"/>
              <w:szCs w:val="16"/>
              <w:lang w:eastAsia="en-GB"/>
            </w:rPr>
          </w:pPr>
          <w:r>
            <w:rPr>
              <w:rFonts w:cstheme="minorHAnsi"/>
              <w:noProof/>
              <w:color w:val="404040" w:themeColor="text1" w:themeTint="BF"/>
              <w:sz w:val="16"/>
              <w:szCs w:val="16"/>
              <w:lang w:eastAsia="en-GB"/>
            </w:rPr>
            <w:t>Tel: 01727 856 874           Email: admin@marlborough.herts.sch.uk</w:t>
          </w:r>
        </w:p>
        <w:p w14:paraId="25FC48BA" w14:textId="77777777" w:rsidR="00C939AF" w:rsidRDefault="00C939AF" w:rsidP="00C939AF">
          <w:pPr>
            <w:rPr>
              <w:rFonts w:cstheme="minorHAnsi"/>
              <w:noProof/>
              <w:color w:val="404040" w:themeColor="text1" w:themeTint="BF"/>
              <w:sz w:val="16"/>
              <w:szCs w:val="16"/>
              <w:lang w:eastAsia="en-GB"/>
            </w:rPr>
          </w:pPr>
          <w:r>
            <w:rPr>
              <w:rFonts w:cstheme="minorHAnsi"/>
              <w:noProof/>
              <w:color w:val="404040" w:themeColor="text1" w:themeTint="BF"/>
              <w:sz w:val="16"/>
              <w:szCs w:val="16"/>
              <w:lang w:eastAsia="en-GB"/>
            </w:rPr>
            <w:t xml:space="preserve">www.themarlboroughscienceacademy.co.uk             Company No: 08003969 </w:t>
          </w:r>
        </w:p>
      </w:tc>
      <w:tc>
        <w:tcPr>
          <w:tcW w:w="4992" w:type="dxa"/>
        </w:tcPr>
        <w:p w14:paraId="5A7EBB6B" w14:textId="77777777" w:rsidR="00C939AF" w:rsidRDefault="00C939AF" w:rsidP="00C939AF">
          <w:pPr>
            <w:pStyle w:val="Footer"/>
            <w:rPr>
              <w:color w:val="808080" w:themeColor="background1" w:themeShade="80"/>
              <w:sz w:val="14"/>
            </w:rPr>
          </w:pPr>
          <w:r>
            <w:rPr>
              <w:noProof/>
              <w:color w:val="FFFFFF" w:themeColor="background1"/>
              <w:sz w:val="14"/>
              <w:lang w:eastAsia="en-GB"/>
            </w:rPr>
            <w:t xml:space="preserve"> </w:t>
          </w:r>
          <w:r>
            <w:rPr>
              <w:noProof/>
              <w:color w:val="FFFFFF" w:themeColor="background1"/>
              <w:sz w:val="14"/>
              <w:lang w:eastAsia="en-GB"/>
            </w:rPr>
            <w:drawing>
              <wp:anchor distT="0" distB="0" distL="114300" distR="114300" simplePos="0" relativeHeight="251662336" behindDoc="0" locked="0" layoutInCell="1" allowOverlap="1" wp14:anchorId="27B10C57" wp14:editId="4E333DA5">
                <wp:simplePos x="4076700" y="10020300"/>
                <wp:positionH relativeFrom="margin">
                  <wp:align>center</wp:align>
                </wp:positionH>
                <wp:positionV relativeFrom="margin">
                  <wp:align>top</wp:align>
                </wp:positionV>
                <wp:extent cx="3032760" cy="561340"/>
                <wp:effectExtent l="0" t="0" r="0" b="0"/>
                <wp:wrapSquare wrapText="bothSides"/>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32760" cy="561340"/>
                        </a:xfrm>
                        <a:prstGeom prst="rect">
                          <a:avLst/>
                        </a:prstGeom>
                      </pic:spPr>
                    </pic:pic>
                  </a:graphicData>
                </a:graphic>
              </wp:anchor>
            </w:drawing>
          </w:r>
          <w:r>
            <w:rPr>
              <w:noProof/>
              <w:color w:val="FFFFFF" w:themeColor="background1"/>
              <w:sz w:val="14"/>
              <w:lang w:eastAsia="en-GB"/>
            </w:rPr>
            <w:t xml:space="preserve">                        </w:t>
          </w:r>
        </w:p>
      </w:tc>
    </w:tr>
  </w:tbl>
  <w:p w14:paraId="5E8C336C" w14:textId="0F4430BB" w:rsidR="007A159D" w:rsidRDefault="00EA3703">
    <w:pPr>
      <w:pStyle w:val="Footer"/>
    </w:pPr>
    <w:r>
      <w:rPr>
        <w:noProof/>
        <w:color w:val="FFFFFF" w:themeColor="background1"/>
        <w:sz w:val="14"/>
        <w:lang w:eastAsia="en-GB"/>
      </w:rPr>
      <mc:AlternateContent>
        <mc:Choice Requires="wps">
          <w:drawing>
            <wp:anchor distT="0" distB="0" distL="114300" distR="114300" simplePos="0" relativeHeight="251664384" behindDoc="0" locked="0" layoutInCell="1" allowOverlap="1" wp14:anchorId="3E3451C5" wp14:editId="460E2237">
              <wp:simplePos x="0" y="0"/>
              <wp:positionH relativeFrom="margin">
                <wp:align>center</wp:align>
              </wp:positionH>
              <wp:positionV relativeFrom="paragraph">
                <wp:posOffset>-749935</wp:posOffset>
              </wp:positionV>
              <wp:extent cx="7229475" cy="1"/>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722947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3C0DB" id="Straight Connector 8"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05pt" to="569.2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" strokecolor="black [3213]">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0F93" w14:textId="77777777" w:rsidR="002E298A" w:rsidRDefault="002E298A">
      <w:pPr>
        <w:spacing w:after="0" w:line="240" w:lineRule="auto"/>
      </w:pPr>
      <w:r>
        <w:separator/>
      </w:r>
    </w:p>
  </w:footnote>
  <w:footnote w:type="continuationSeparator" w:id="0">
    <w:p w14:paraId="73FA492C" w14:textId="77777777" w:rsidR="002E298A" w:rsidRDefault="002E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8C30" w14:textId="77777777" w:rsidR="007A159D" w:rsidRDefault="007A159D">
    <w:pPr>
      <w:pStyle w:val="Header"/>
      <w:tabs>
        <w:tab w:val="clear" w:pos="4513"/>
        <w:tab w:val="clear" w:pos="9026"/>
        <w:tab w:val="left" w:pos="2505"/>
      </w:tabs>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6"/>
      <w:gridCol w:w="222"/>
    </w:tblGrid>
    <w:tr w:rsidR="007A159D" w14:paraId="0C19E7F4" w14:textId="77777777">
      <w:trPr>
        <w:trHeight w:val="551"/>
      </w:trPr>
      <w:tc>
        <w:tcPr>
          <w:tcW w:w="10611" w:type="dxa"/>
          <w:vMerge w:val="restart"/>
        </w:tcPr>
        <w:p w14:paraId="490E1966" w14:textId="77777777" w:rsidR="007A159D" w:rsidRDefault="00690BEF">
          <w:pPr>
            <w:pStyle w:val="Header"/>
            <w:tabs>
              <w:tab w:val="left" w:pos="2505"/>
            </w:tabs>
            <w:rPr>
              <w:noProof/>
              <w:lang w:eastAsia="en-GB"/>
            </w:rPr>
          </w:pPr>
          <w:r>
            <w:rPr>
              <w:noProof/>
              <w:lang w:eastAsia="en-GB"/>
            </w:rPr>
            <w:drawing>
              <wp:inline distT="0" distB="0" distL="0" distR="0" wp14:anchorId="543FC359" wp14:editId="2D3611F6">
                <wp:extent cx="6645910" cy="979170"/>
                <wp:effectExtent l="0" t="0" r="254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Logo2014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979170"/>
                        </a:xfrm>
                        <a:prstGeom prst="rect">
                          <a:avLst/>
                        </a:prstGeom>
                      </pic:spPr>
                    </pic:pic>
                  </a:graphicData>
                </a:graphic>
              </wp:inline>
            </w:drawing>
          </w:r>
        </w:p>
      </w:tc>
      <w:tc>
        <w:tcPr>
          <w:tcW w:w="236" w:type="dxa"/>
          <w:vAlign w:val="bottom"/>
        </w:tcPr>
        <w:p w14:paraId="3CF1320D" w14:textId="77777777" w:rsidR="007A159D" w:rsidRDefault="007A159D">
          <w:pPr>
            <w:pStyle w:val="Header"/>
            <w:tabs>
              <w:tab w:val="clear" w:pos="4513"/>
              <w:tab w:val="clear" w:pos="9026"/>
              <w:tab w:val="left" w:pos="2505"/>
            </w:tabs>
            <w:jc w:val="center"/>
            <w:rPr>
              <w:rFonts w:ascii="Palatino Linotype" w:eastAsia="Hand Of Sean" w:hAnsi="Palatino Linotype"/>
              <w:i/>
              <w:color w:val="8A0000"/>
              <w:sz w:val="40"/>
            </w:rPr>
          </w:pPr>
        </w:p>
      </w:tc>
    </w:tr>
    <w:tr w:rsidR="007A159D" w14:paraId="50DE74DF" w14:textId="77777777">
      <w:trPr>
        <w:trHeight w:val="147"/>
      </w:trPr>
      <w:tc>
        <w:tcPr>
          <w:tcW w:w="10611" w:type="dxa"/>
          <w:vMerge/>
        </w:tcPr>
        <w:p w14:paraId="58E43D34" w14:textId="77777777" w:rsidR="007A159D" w:rsidRDefault="007A159D">
          <w:pPr>
            <w:pStyle w:val="Header"/>
            <w:tabs>
              <w:tab w:val="clear" w:pos="4513"/>
              <w:tab w:val="clear" w:pos="9026"/>
              <w:tab w:val="left" w:pos="2505"/>
            </w:tabs>
            <w:rPr>
              <w:rFonts w:ascii="Palatino Linotype" w:hAnsi="Palatino Linotype"/>
            </w:rPr>
          </w:pPr>
        </w:p>
      </w:tc>
      <w:tc>
        <w:tcPr>
          <w:tcW w:w="236" w:type="dxa"/>
          <w:vAlign w:val="bottom"/>
        </w:tcPr>
        <w:p w14:paraId="470CCB42" w14:textId="77777777" w:rsidR="007A159D" w:rsidRDefault="007A159D">
          <w:pPr>
            <w:pStyle w:val="Header"/>
            <w:tabs>
              <w:tab w:val="clear" w:pos="4513"/>
              <w:tab w:val="clear" w:pos="9026"/>
              <w:tab w:val="left" w:pos="2505"/>
            </w:tabs>
            <w:jc w:val="center"/>
            <w:rPr>
              <w:rFonts w:ascii="Palatino Linotype" w:hAnsi="Palatino Linotype"/>
              <w:b/>
            </w:rPr>
          </w:pPr>
        </w:p>
      </w:tc>
    </w:tr>
  </w:tbl>
  <w:p w14:paraId="01367D4F" w14:textId="77777777" w:rsidR="007A159D" w:rsidRDefault="007A1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830"/>
    <w:multiLevelType w:val="hybridMultilevel"/>
    <w:tmpl w:val="9D94B5E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0F17196E"/>
    <w:multiLevelType w:val="hybridMultilevel"/>
    <w:tmpl w:val="4F7A92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F77C8"/>
    <w:multiLevelType w:val="hybridMultilevel"/>
    <w:tmpl w:val="2A1C0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8156C"/>
    <w:multiLevelType w:val="hybridMultilevel"/>
    <w:tmpl w:val="058072CC"/>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4" w15:restartNumberingAfterBreak="0">
    <w:nsid w:val="382515AE"/>
    <w:multiLevelType w:val="hybridMultilevel"/>
    <w:tmpl w:val="08C4CBD4"/>
    <w:lvl w:ilvl="0" w:tplc="08090001">
      <w:start w:val="1"/>
      <w:numFmt w:val="bullet"/>
      <w:lvlText w:val=""/>
      <w:lvlJc w:val="left"/>
      <w:pPr>
        <w:ind w:left="1592" w:hanging="360"/>
      </w:pPr>
      <w:rPr>
        <w:rFonts w:ascii="Symbol" w:hAnsi="Symbol" w:hint="default"/>
      </w:rPr>
    </w:lvl>
    <w:lvl w:ilvl="1" w:tplc="FFFFFFFF" w:tentative="1">
      <w:start w:val="1"/>
      <w:numFmt w:val="bullet"/>
      <w:lvlText w:val="o"/>
      <w:lvlJc w:val="left"/>
      <w:pPr>
        <w:ind w:left="2312" w:hanging="360"/>
      </w:pPr>
      <w:rPr>
        <w:rFonts w:ascii="Courier New" w:hAnsi="Courier New" w:cs="Courier New" w:hint="default"/>
      </w:rPr>
    </w:lvl>
    <w:lvl w:ilvl="2" w:tplc="FFFFFFFF" w:tentative="1">
      <w:start w:val="1"/>
      <w:numFmt w:val="bullet"/>
      <w:lvlText w:val=""/>
      <w:lvlJc w:val="left"/>
      <w:pPr>
        <w:ind w:left="3032" w:hanging="360"/>
      </w:pPr>
      <w:rPr>
        <w:rFonts w:ascii="Wingdings" w:hAnsi="Wingdings" w:hint="default"/>
      </w:rPr>
    </w:lvl>
    <w:lvl w:ilvl="3" w:tplc="FFFFFFFF" w:tentative="1">
      <w:start w:val="1"/>
      <w:numFmt w:val="bullet"/>
      <w:lvlText w:val=""/>
      <w:lvlJc w:val="left"/>
      <w:pPr>
        <w:ind w:left="3752" w:hanging="360"/>
      </w:pPr>
      <w:rPr>
        <w:rFonts w:ascii="Symbol" w:hAnsi="Symbol" w:hint="default"/>
      </w:rPr>
    </w:lvl>
    <w:lvl w:ilvl="4" w:tplc="FFFFFFFF" w:tentative="1">
      <w:start w:val="1"/>
      <w:numFmt w:val="bullet"/>
      <w:lvlText w:val="o"/>
      <w:lvlJc w:val="left"/>
      <w:pPr>
        <w:ind w:left="4472" w:hanging="360"/>
      </w:pPr>
      <w:rPr>
        <w:rFonts w:ascii="Courier New" w:hAnsi="Courier New" w:cs="Courier New" w:hint="default"/>
      </w:rPr>
    </w:lvl>
    <w:lvl w:ilvl="5" w:tplc="FFFFFFFF" w:tentative="1">
      <w:start w:val="1"/>
      <w:numFmt w:val="bullet"/>
      <w:lvlText w:val=""/>
      <w:lvlJc w:val="left"/>
      <w:pPr>
        <w:ind w:left="5192" w:hanging="360"/>
      </w:pPr>
      <w:rPr>
        <w:rFonts w:ascii="Wingdings" w:hAnsi="Wingdings" w:hint="default"/>
      </w:rPr>
    </w:lvl>
    <w:lvl w:ilvl="6" w:tplc="FFFFFFFF" w:tentative="1">
      <w:start w:val="1"/>
      <w:numFmt w:val="bullet"/>
      <w:lvlText w:val=""/>
      <w:lvlJc w:val="left"/>
      <w:pPr>
        <w:ind w:left="5912" w:hanging="360"/>
      </w:pPr>
      <w:rPr>
        <w:rFonts w:ascii="Symbol" w:hAnsi="Symbol" w:hint="default"/>
      </w:rPr>
    </w:lvl>
    <w:lvl w:ilvl="7" w:tplc="FFFFFFFF" w:tentative="1">
      <w:start w:val="1"/>
      <w:numFmt w:val="bullet"/>
      <w:lvlText w:val="o"/>
      <w:lvlJc w:val="left"/>
      <w:pPr>
        <w:ind w:left="6632" w:hanging="360"/>
      </w:pPr>
      <w:rPr>
        <w:rFonts w:ascii="Courier New" w:hAnsi="Courier New" w:cs="Courier New" w:hint="default"/>
      </w:rPr>
    </w:lvl>
    <w:lvl w:ilvl="8" w:tplc="FFFFFFFF" w:tentative="1">
      <w:start w:val="1"/>
      <w:numFmt w:val="bullet"/>
      <w:lvlText w:val=""/>
      <w:lvlJc w:val="left"/>
      <w:pPr>
        <w:ind w:left="7352" w:hanging="360"/>
      </w:pPr>
      <w:rPr>
        <w:rFonts w:ascii="Wingdings" w:hAnsi="Wingdings" w:hint="default"/>
      </w:rPr>
    </w:lvl>
  </w:abstractNum>
  <w:abstractNum w:abstractNumId="5" w15:restartNumberingAfterBreak="0">
    <w:nsid w:val="3BF26EC2"/>
    <w:multiLevelType w:val="hybridMultilevel"/>
    <w:tmpl w:val="66EAB3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1E77C9"/>
    <w:multiLevelType w:val="hybridMultilevel"/>
    <w:tmpl w:val="099E4154"/>
    <w:lvl w:ilvl="0" w:tplc="A622063E">
      <w:numFmt w:val="bullet"/>
      <w:lvlText w:val=""/>
      <w:lvlJc w:val="left"/>
      <w:pPr>
        <w:ind w:left="647" w:hanging="360"/>
      </w:pPr>
      <w:rPr>
        <w:rFonts w:ascii="Symbol" w:eastAsia="Symbol" w:hAnsi="Symbol" w:cs="Symbol" w:hint="default"/>
        <w:w w:val="100"/>
        <w:sz w:val="22"/>
        <w:szCs w:val="22"/>
        <w:lang w:val="en-GB" w:eastAsia="en-GB" w:bidi="en-GB"/>
      </w:rPr>
    </w:lvl>
    <w:lvl w:ilvl="1" w:tplc="DB3E8EB4">
      <w:numFmt w:val="bullet"/>
      <w:lvlText w:val=""/>
      <w:lvlJc w:val="left"/>
      <w:pPr>
        <w:ind w:left="674" w:hanging="284"/>
      </w:pPr>
      <w:rPr>
        <w:rFonts w:ascii="Symbol" w:eastAsia="Symbol" w:hAnsi="Symbol" w:cs="Symbol" w:hint="default"/>
        <w:w w:val="100"/>
        <w:sz w:val="22"/>
        <w:szCs w:val="22"/>
        <w:lang w:val="en-GB" w:eastAsia="en-GB" w:bidi="en-GB"/>
      </w:rPr>
    </w:lvl>
    <w:lvl w:ilvl="2" w:tplc="0FE6462C">
      <w:numFmt w:val="bullet"/>
      <w:lvlText w:val="•"/>
      <w:lvlJc w:val="left"/>
      <w:pPr>
        <w:ind w:left="1587" w:hanging="284"/>
      </w:pPr>
      <w:rPr>
        <w:rFonts w:hint="default"/>
        <w:lang w:val="en-GB" w:eastAsia="en-GB" w:bidi="en-GB"/>
      </w:rPr>
    </w:lvl>
    <w:lvl w:ilvl="3" w:tplc="9380085A">
      <w:numFmt w:val="bullet"/>
      <w:lvlText w:val="•"/>
      <w:lvlJc w:val="left"/>
      <w:pPr>
        <w:ind w:left="2495" w:hanging="284"/>
      </w:pPr>
      <w:rPr>
        <w:rFonts w:hint="default"/>
        <w:lang w:val="en-GB" w:eastAsia="en-GB" w:bidi="en-GB"/>
      </w:rPr>
    </w:lvl>
    <w:lvl w:ilvl="4" w:tplc="C7A47F44">
      <w:numFmt w:val="bullet"/>
      <w:lvlText w:val="•"/>
      <w:lvlJc w:val="left"/>
      <w:pPr>
        <w:ind w:left="3402" w:hanging="284"/>
      </w:pPr>
      <w:rPr>
        <w:rFonts w:hint="default"/>
        <w:lang w:val="en-GB" w:eastAsia="en-GB" w:bidi="en-GB"/>
      </w:rPr>
    </w:lvl>
    <w:lvl w:ilvl="5" w:tplc="E9D8B242">
      <w:numFmt w:val="bullet"/>
      <w:lvlText w:val="•"/>
      <w:lvlJc w:val="left"/>
      <w:pPr>
        <w:ind w:left="4310" w:hanging="284"/>
      </w:pPr>
      <w:rPr>
        <w:rFonts w:hint="default"/>
        <w:lang w:val="en-GB" w:eastAsia="en-GB" w:bidi="en-GB"/>
      </w:rPr>
    </w:lvl>
    <w:lvl w:ilvl="6" w:tplc="230280F6">
      <w:numFmt w:val="bullet"/>
      <w:lvlText w:val="•"/>
      <w:lvlJc w:val="left"/>
      <w:pPr>
        <w:ind w:left="5217" w:hanging="284"/>
      </w:pPr>
      <w:rPr>
        <w:rFonts w:hint="default"/>
        <w:lang w:val="en-GB" w:eastAsia="en-GB" w:bidi="en-GB"/>
      </w:rPr>
    </w:lvl>
    <w:lvl w:ilvl="7" w:tplc="DBDAB70A">
      <w:numFmt w:val="bullet"/>
      <w:lvlText w:val="•"/>
      <w:lvlJc w:val="left"/>
      <w:pPr>
        <w:ind w:left="6125" w:hanging="284"/>
      </w:pPr>
      <w:rPr>
        <w:rFonts w:hint="default"/>
        <w:lang w:val="en-GB" w:eastAsia="en-GB" w:bidi="en-GB"/>
      </w:rPr>
    </w:lvl>
    <w:lvl w:ilvl="8" w:tplc="77AED15A">
      <w:numFmt w:val="bullet"/>
      <w:lvlText w:val="•"/>
      <w:lvlJc w:val="left"/>
      <w:pPr>
        <w:ind w:left="7032" w:hanging="284"/>
      </w:pPr>
      <w:rPr>
        <w:rFonts w:hint="default"/>
        <w:lang w:val="en-GB" w:eastAsia="en-GB" w:bidi="en-GB"/>
      </w:rPr>
    </w:lvl>
  </w:abstractNum>
  <w:abstractNum w:abstractNumId="7" w15:restartNumberingAfterBreak="0">
    <w:nsid w:val="746922C5"/>
    <w:multiLevelType w:val="hybridMultilevel"/>
    <w:tmpl w:val="29F2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746E2"/>
    <w:multiLevelType w:val="hybridMultilevel"/>
    <w:tmpl w:val="355A100C"/>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num w:numId="1" w16cid:durableId="1274820808">
    <w:abstractNumId w:val="0"/>
  </w:num>
  <w:num w:numId="2" w16cid:durableId="1173685506">
    <w:abstractNumId w:val="7"/>
  </w:num>
  <w:num w:numId="3" w16cid:durableId="266544957">
    <w:abstractNumId w:val="6"/>
  </w:num>
  <w:num w:numId="4" w16cid:durableId="1337803118">
    <w:abstractNumId w:val="8"/>
  </w:num>
  <w:num w:numId="5" w16cid:durableId="627393856">
    <w:abstractNumId w:val="3"/>
  </w:num>
  <w:num w:numId="6" w16cid:durableId="1306083546">
    <w:abstractNumId w:val="2"/>
  </w:num>
  <w:num w:numId="7" w16cid:durableId="1447970474">
    <w:abstractNumId w:val="5"/>
  </w:num>
  <w:num w:numId="8" w16cid:durableId="1824392678">
    <w:abstractNumId w:val="4"/>
  </w:num>
  <w:num w:numId="9" w16cid:durableId="96137960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59D"/>
    <w:rsid w:val="00015754"/>
    <w:rsid w:val="00021428"/>
    <w:rsid w:val="00066E21"/>
    <w:rsid w:val="000A3F59"/>
    <w:rsid w:val="000A4B24"/>
    <w:rsid w:val="000B389C"/>
    <w:rsid w:val="0018686A"/>
    <w:rsid w:val="00277F8F"/>
    <w:rsid w:val="00293200"/>
    <w:rsid w:val="002E298A"/>
    <w:rsid w:val="003405E2"/>
    <w:rsid w:val="003525AF"/>
    <w:rsid w:val="003542F0"/>
    <w:rsid w:val="0039056C"/>
    <w:rsid w:val="003C2771"/>
    <w:rsid w:val="003E5E7C"/>
    <w:rsid w:val="00404D8E"/>
    <w:rsid w:val="0040729C"/>
    <w:rsid w:val="0043659E"/>
    <w:rsid w:val="00477B5B"/>
    <w:rsid w:val="004A2718"/>
    <w:rsid w:val="005334ED"/>
    <w:rsid w:val="005711C4"/>
    <w:rsid w:val="005A745E"/>
    <w:rsid w:val="00655551"/>
    <w:rsid w:val="006654DB"/>
    <w:rsid w:val="00672292"/>
    <w:rsid w:val="006865C6"/>
    <w:rsid w:val="00690BEF"/>
    <w:rsid w:val="00762BE9"/>
    <w:rsid w:val="007821C0"/>
    <w:rsid w:val="007A159D"/>
    <w:rsid w:val="00805A92"/>
    <w:rsid w:val="00814213"/>
    <w:rsid w:val="00836E59"/>
    <w:rsid w:val="00896BA7"/>
    <w:rsid w:val="008A0BD0"/>
    <w:rsid w:val="008A551F"/>
    <w:rsid w:val="008B12AD"/>
    <w:rsid w:val="008D010D"/>
    <w:rsid w:val="0093107A"/>
    <w:rsid w:val="009453E5"/>
    <w:rsid w:val="00955AFE"/>
    <w:rsid w:val="0097745D"/>
    <w:rsid w:val="00992A84"/>
    <w:rsid w:val="009D09DB"/>
    <w:rsid w:val="009D3272"/>
    <w:rsid w:val="00A024AE"/>
    <w:rsid w:val="00A42E8A"/>
    <w:rsid w:val="00A4798B"/>
    <w:rsid w:val="00A55DFB"/>
    <w:rsid w:val="00A8209D"/>
    <w:rsid w:val="00AA2344"/>
    <w:rsid w:val="00B4786D"/>
    <w:rsid w:val="00B87E5D"/>
    <w:rsid w:val="00BE618C"/>
    <w:rsid w:val="00C45285"/>
    <w:rsid w:val="00C67468"/>
    <w:rsid w:val="00C74CC0"/>
    <w:rsid w:val="00C939AF"/>
    <w:rsid w:val="00CB5E62"/>
    <w:rsid w:val="00CD3C45"/>
    <w:rsid w:val="00D063C5"/>
    <w:rsid w:val="00D16173"/>
    <w:rsid w:val="00DB6E54"/>
    <w:rsid w:val="00DD3A39"/>
    <w:rsid w:val="00DF075E"/>
    <w:rsid w:val="00E03BE2"/>
    <w:rsid w:val="00E2157E"/>
    <w:rsid w:val="00E84DFA"/>
    <w:rsid w:val="00EA3703"/>
    <w:rsid w:val="00EA5C36"/>
    <w:rsid w:val="00EE3675"/>
    <w:rsid w:val="00EF1820"/>
    <w:rsid w:val="00F001F1"/>
    <w:rsid w:val="00F05B45"/>
    <w:rsid w:val="00FD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23D3"/>
  <w15:docId w15:val="{97247C59-E628-4949-AB37-FC880740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rsid w:val="009D3272"/>
    <w:pPr>
      <w:keepNext/>
      <w:spacing w:after="0" w:line="240" w:lineRule="auto"/>
      <w:outlineLvl w:val="0"/>
    </w:pPr>
    <w:rPr>
      <w:rFonts w:ascii="Rockwell" w:eastAsia="Times New Roman" w:hAnsi="Rockwell" w:cs="Arial"/>
      <w:b/>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D3272"/>
    <w:rPr>
      <w:rFonts w:ascii="Rockwell" w:eastAsia="Times New Roman" w:hAnsi="Rockwell" w:cs="Arial"/>
      <w:b/>
      <w:szCs w:val="24"/>
      <w:lang w:eastAsia="en-GB"/>
    </w:rPr>
  </w:style>
  <w:style w:type="paragraph" w:customStyle="1" w:styleId="Headinglevel1">
    <w:name w:val="Heading level 1"/>
    <w:basedOn w:val="Normal"/>
    <w:qFormat/>
    <w:rsid w:val="009D3272"/>
    <w:pPr>
      <w:spacing w:after="240" w:line="240" w:lineRule="auto"/>
      <w:outlineLvl w:val="0"/>
    </w:pPr>
    <w:rPr>
      <w:rFonts w:ascii="Rockwell" w:eastAsia="Times New Roman" w:hAnsi="Rockwell"/>
      <w:b/>
      <w:color w:val="003399"/>
      <w:sz w:val="24"/>
      <w:szCs w:val="28"/>
      <w:lang w:eastAsia="en-GB"/>
    </w:rPr>
  </w:style>
  <w:style w:type="paragraph" w:customStyle="1" w:styleId="TableParagraph">
    <w:name w:val="Table Paragraph"/>
    <w:basedOn w:val="Normal"/>
    <w:uiPriority w:val="1"/>
    <w:qFormat/>
    <w:rsid w:val="00EA5C36"/>
    <w:pPr>
      <w:widowControl w:val="0"/>
      <w:autoSpaceDE w:val="0"/>
      <w:autoSpaceDN w:val="0"/>
      <w:spacing w:after="0" w:line="240" w:lineRule="auto"/>
      <w:ind w:left="647" w:hanging="360"/>
    </w:pPr>
    <w:rPr>
      <w:rFonts w:ascii="Book Antiqua" w:eastAsia="Book Antiqua" w:hAnsi="Book Antiqua" w:cs="Book Antiqua"/>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05943">
      <w:bodyDiv w:val="1"/>
      <w:marLeft w:val="0"/>
      <w:marRight w:val="0"/>
      <w:marTop w:val="0"/>
      <w:marBottom w:val="0"/>
      <w:divBdr>
        <w:top w:val="none" w:sz="0" w:space="0" w:color="auto"/>
        <w:left w:val="none" w:sz="0" w:space="0" w:color="auto"/>
        <w:bottom w:val="none" w:sz="0" w:space="0" w:color="auto"/>
        <w:right w:val="none" w:sz="0" w:space="0" w:color="auto"/>
      </w:divBdr>
    </w:div>
    <w:div w:id="1746412513">
      <w:bodyDiv w:val="1"/>
      <w:marLeft w:val="0"/>
      <w:marRight w:val="0"/>
      <w:marTop w:val="0"/>
      <w:marBottom w:val="0"/>
      <w:divBdr>
        <w:top w:val="none" w:sz="0" w:space="0" w:color="auto"/>
        <w:left w:val="none" w:sz="0" w:space="0" w:color="auto"/>
        <w:bottom w:val="none" w:sz="0" w:space="0" w:color="auto"/>
        <w:right w:val="none" w:sz="0" w:space="0" w:color="auto"/>
      </w:divBdr>
      <w:divsChild>
        <w:div w:id="1703700488">
          <w:marLeft w:val="0"/>
          <w:marRight w:val="0"/>
          <w:marTop w:val="0"/>
          <w:marBottom w:val="0"/>
          <w:divBdr>
            <w:top w:val="none" w:sz="0" w:space="0" w:color="auto"/>
            <w:left w:val="none" w:sz="0" w:space="0" w:color="auto"/>
            <w:bottom w:val="none" w:sz="0" w:space="0" w:color="auto"/>
            <w:right w:val="none" w:sz="0" w:space="0" w:color="auto"/>
          </w:divBdr>
          <w:divsChild>
            <w:div w:id="1468206334">
              <w:marLeft w:val="0"/>
              <w:marRight w:val="0"/>
              <w:marTop w:val="0"/>
              <w:marBottom w:val="0"/>
              <w:divBdr>
                <w:top w:val="none" w:sz="0" w:space="0" w:color="auto"/>
                <w:left w:val="none" w:sz="0" w:space="0" w:color="auto"/>
                <w:bottom w:val="none" w:sz="0" w:space="0" w:color="auto"/>
                <w:right w:val="none" w:sz="0" w:space="0" w:color="auto"/>
              </w:divBdr>
              <w:divsChild>
                <w:div w:id="1673751675">
                  <w:marLeft w:val="0"/>
                  <w:marRight w:val="0"/>
                  <w:marTop w:val="0"/>
                  <w:marBottom w:val="0"/>
                  <w:divBdr>
                    <w:top w:val="none" w:sz="0" w:space="0" w:color="auto"/>
                    <w:left w:val="none" w:sz="0" w:space="0" w:color="auto"/>
                    <w:bottom w:val="none" w:sz="0" w:space="0" w:color="auto"/>
                    <w:right w:val="none" w:sz="0" w:space="0" w:color="auto"/>
                  </w:divBdr>
                </w:div>
                <w:div w:id="1453985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64143438">
          <w:marLeft w:val="0"/>
          <w:marRight w:val="0"/>
          <w:marTop w:val="0"/>
          <w:marBottom w:val="0"/>
          <w:divBdr>
            <w:top w:val="none" w:sz="0" w:space="0" w:color="auto"/>
            <w:left w:val="none" w:sz="0" w:space="0" w:color="auto"/>
            <w:bottom w:val="none" w:sz="0" w:space="0" w:color="auto"/>
            <w:right w:val="none" w:sz="0" w:space="0" w:color="auto"/>
          </w:divBdr>
        </w:div>
        <w:div w:id="661860618">
          <w:marLeft w:val="0"/>
          <w:marRight w:val="0"/>
          <w:marTop w:val="0"/>
          <w:marBottom w:val="0"/>
          <w:divBdr>
            <w:top w:val="none" w:sz="0" w:space="0" w:color="auto"/>
            <w:left w:val="none" w:sz="0" w:space="0" w:color="auto"/>
            <w:bottom w:val="none" w:sz="0" w:space="0" w:color="auto"/>
            <w:right w:val="none" w:sz="0" w:space="0" w:color="auto"/>
          </w:divBdr>
        </w:div>
        <w:div w:id="1626038023">
          <w:marLeft w:val="0"/>
          <w:marRight w:val="0"/>
          <w:marTop w:val="0"/>
          <w:marBottom w:val="0"/>
          <w:divBdr>
            <w:top w:val="none" w:sz="0" w:space="0" w:color="auto"/>
            <w:left w:val="none" w:sz="0" w:space="0" w:color="auto"/>
            <w:bottom w:val="none" w:sz="0" w:space="0" w:color="auto"/>
            <w:right w:val="none" w:sz="0" w:space="0" w:color="auto"/>
          </w:divBdr>
        </w:div>
        <w:div w:id="572937710">
          <w:marLeft w:val="0"/>
          <w:marRight w:val="0"/>
          <w:marTop w:val="0"/>
          <w:marBottom w:val="0"/>
          <w:divBdr>
            <w:top w:val="none" w:sz="0" w:space="0" w:color="auto"/>
            <w:left w:val="none" w:sz="0" w:space="0" w:color="auto"/>
            <w:bottom w:val="none" w:sz="0" w:space="0" w:color="auto"/>
            <w:right w:val="none" w:sz="0" w:space="0" w:color="auto"/>
          </w:divBdr>
        </w:div>
        <w:div w:id="1134369242">
          <w:marLeft w:val="0"/>
          <w:marRight w:val="0"/>
          <w:marTop w:val="0"/>
          <w:marBottom w:val="0"/>
          <w:divBdr>
            <w:top w:val="none" w:sz="0" w:space="0" w:color="auto"/>
            <w:left w:val="none" w:sz="0" w:space="0" w:color="auto"/>
            <w:bottom w:val="none" w:sz="0" w:space="0" w:color="auto"/>
            <w:right w:val="none" w:sz="0" w:space="0" w:color="auto"/>
          </w:divBdr>
          <w:divsChild>
            <w:div w:id="1030180811">
              <w:marLeft w:val="0"/>
              <w:marRight w:val="0"/>
              <w:marTop w:val="0"/>
              <w:marBottom w:val="0"/>
              <w:divBdr>
                <w:top w:val="none" w:sz="0" w:space="0" w:color="auto"/>
                <w:left w:val="none" w:sz="0" w:space="0" w:color="auto"/>
                <w:bottom w:val="none" w:sz="0" w:space="0" w:color="auto"/>
                <w:right w:val="none" w:sz="0" w:space="0" w:color="auto"/>
              </w:divBdr>
            </w:div>
          </w:divsChild>
        </w:div>
        <w:div w:id="313145774">
          <w:marLeft w:val="0"/>
          <w:marRight w:val="0"/>
          <w:marTop w:val="0"/>
          <w:marBottom w:val="0"/>
          <w:divBdr>
            <w:top w:val="none" w:sz="0" w:space="0" w:color="auto"/>
            <w:left w:val="none" w:sz="0" w:space="0" w:color="auto"/>
            <w:bottom w:val="none" w:sz="0" w:space="0" w:color="auto"/>
            <w:right w:val="none" w:sz="0" w:space="0" w:color="auto"/>
          </w:divBdr>
        </w:div>
        <w:div w:id="174302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8007-E654-4E80-BA98-E007482A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Marlborough Science Academy</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dc:creator>
  <cp:lastModifiedBy>Ann Tyson</cp:lastModifiedBy>
  <cp:revision>5</cp:revision>
  <cp:lastPrinted>2026-04-14T11:44:00Z</cp:lastPrinted>
  <dcterms:created xsi:type="dcterms:W3CDTF">2026-04-14T11:29:00Z</dcterms:created>
  <dcterms:modified xsi:type="dcterms:W3CDTF">2026-04-14T11:46:00Z</dcterms:modified>
</cp:coreProperties>
</file>