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4EC6B" w14:textId="25B504E7" w:rsidR="003F6611" w:rsidRPr="007A6DD9" w:rsidRDefault="00B9036D" w:rsidP="003F6611">
      <w:pPr>
        <w:rPr>
          <w:rFonts w:ascii="Aptos" w:hAnsi="Aptos" w:cs="Arial"/>
          <w:b/>
          <w:color w:val="421C6E" w:themeColor="accent1"/>
          <w:sz w:val="24"/>
          <w:szCs w:val="24"/>
        </w:rPr>
      </w:pPr>
      <w:r w:rsidRPr="007A6DD9">
        <w:rPr>
          <w:rFonts w:ascii="Aptos" w:hAnsi="Aptos" w:cs="Arial"/>
          <w:b/>
          <w:color w:val="421C6E" w:themeColor="accent1"/>
          <w:sz w:val="24"/>
          <w:szCs w:val="24"/>
        </w:rPr>
        <w:t>JOB TITLE:</w:t>
      </w:r>
      <w:r w:rsidR="00FD36F6">
        <w:rPr>
          <w:rFonts w:ascii="Aptos" w:hAnsi="Aptos" w:cs="Arial"/>
          <w:b/>
          <w:color w:val="421C6E" w:themeColor="accent1"/>
          <w:sz w:val="24"/>
          <w:szCs w:val="24"/>
        </w:rPr>
        <w:t xml:space="preserve"> Campus Principal </w:t>
      </w:r>
    </w:p>
    <w:p w14:paraId="30FE7ABF" w14:textId="77777777" w:rsidR="00261120" w:rsidRPr="007A6DD9" w:rsidRDefault="00261120" w:rsidP="00261120">
      <w:pPr>
        <w:rPr>
          <w:rFonts w:ascii="Aptos" w:hAnsi="Aptos" w:cs="Arial"/>
          <w:color w:val="421C6E" w:themeColor="accent1"/>
          <w:sz w:val="24"/>
          <w:szCs w:val="24"/>
        </w:rPr>
      </w:pPr>
      <w:r w:rsidRPr="007A6DD9">
        <w:rPr>
          <w:rFonts w:ascii="Aptos" w:hAnsi="Aptos" w:cs="Arial"/>
          <w:color w:val="421C6E" w:themeColor="accent1"/>
          <w:sz w:val="24"/>
          <w:szCs w:val="24"/>
        </w:rPr>
        <w:t>Job Description</w:t>
      </w:r>
    </w:p>
    <w:p w14:paraId="2DB7BBDE" w14:textId="77777777" w:rsidR="00261120" w:rsidRPr="007A6DD9" w:rsidRDefault="00261120" w:rsidP="00261120">
      <w:pPr>
        <w:rPr>
          <w:rFonts w:ascii="Aptos" w:hAnsi="Aptos" w:cs="Arial"/>
          <w:b/>
          <w:color w:val="08D0B6" w:themeColor="accent3"/>
          <w:sz w:val="24"/>
          <w:szCs w:val="24"/>
        </w:rPr>
      </w:pPr>
      <w:r w:rsidRPr="007A6DD9">
        <w:rPr>
          <w:rFonts w:ascii="Aptos" w:hAnsi="Aptos" w:cs="Arial"/>
          <w:b/>
          <w:color w:val="08D0B6" w:themeColor="accent3"/>
          <w:sz w:val="24"/>
          <w:szCs w:val="24"/>
        </w:rPr>
        <w:t>JOB PURPOSE</w:t>
      </w:r>
    </w:p>
    <w:tbl>
      <w:tblPr>
        <w:tblW w:w="10325" w:type="dxa"/>
        <w:tblBorders>
          <w:top w:val="single" w:sz="18" w:space="0" w:color="421C6E" w:themeColor="accent1"/>
          <w:left w:val="single" w:sz="18" w:space="0" w:color="421C6E" w:themeColor="accent1"/>
          <w:bottom w:val="single" w:sz="18" w:space="0" w:color="421C6E" w:themeColor="accent1"/>
          <w:right w:val="single" w:sz="18" w:space="0" w:color="421C6E" w:themeColor="accent1"/>
          <w:insideH w:val="single" w:sz="18" w:space="0" w:color="421C6E" w:themeColor="accent1"/>
          <w:insideV w:val="single" w:sz="18" w:space="0" w:color="421C6E" w:themeColor="accent1"/>
        </w:tblBorders>
        <w:tblLook w:val="01E0" w:firstRow="1" w:lastRow="1" w:firstColumn="1" w:lastColumn="1" w:noHBand="0" w:noVBand="0"/>
      </w:tblPr>
      <w:tblGrid>
        <w:gridCol w:w="10325"/>
      </w:tblGrid>
      <w:tr w:rsidR="00261120" w:rsidRPr="007A6DD9" w14:paraId="0B4A1DE2" w14:textId="77777777" w:rsidTr="00BE4080">
        <w:tc>
          <w:tcPr>
            <w:tcW w:w="10325" w:type="dxa"/>
          </w:tcPr>
          <w:p w14:paraId="7CAEFC40" w14:textId="77777777" w:rsidR="00261120" w:rsidRPr="007A6DD9" w:rsidRDefault="00261120" w:rsidP="00273500">
            <w:pPr>
              <w:spacing w:after="0" w:line="240" w:lineRule="auto"/>
              <w:jc w:val="both"/>
              <w:rPr>
                <w:rFonts w:ascii="Aptos" w:eastAsia="Times New Roman" w:hAnsi="Aptos" w:cs="Arial"/>
                <w:sz w:val="24"/>
                <w:szCs w:val="24"/>
                <w:lang w:val="en-AU" w:eastAsia="zh-TW"/>
              </w:rPr>
            </w:pPr>
          </w:p>
          <w:p w14:paraId="3762C37E" w14:textId="77777777" w:rsidR="00FD36F6" w:rsidRPr="00FD36F6" w:rsidRDefault="00FD36F6" w:rsidP="00FD36F6">
            <w:pPr>
              <w:jc w:val="both"/>
              <w:rPr>
                <w:rFonts w:ascii="Aptos" w:hAnsi="Aptos" w:cs="Arial"/>
                <w:b/>
                <w:bCs/>
                <w:sz w:val="24"/>
                <w:szCs w:val="24"/>
              </w:rPr>
            </w:pPr>
            <w:r w:rsidRPr="00FD36F6">
              <w:rPr>
                <w:rFonts w:ascii="Aptos" w:hAnsi="Aptos" w:cs="Arial"/>
                <w:b/>
                <w:bCs/>
                <w:sz w:val="24"/>
                <w:szCs w:val="24"/>
              </w:rPr>
              <w:t>Campus Principal</w:t>
            </w:r>
          </w:p>
          <w:p w14:paraId="0978A9F6" w14:textId="2F1293D6" w:rsidR="00FD36F6" w:rsidRPr="007D0E70" w:rsidRDefault="00FD36F6" w:rsidP="00FD36F6">
            <w:pPr>
              <w:jc w:val="both"/>
              <w:rPr>
                <w:rFonts w:ascii="Aptos" w:hAnsi="Aptos" w:cs="Arial"/>
              </w:rPr>
            </w:pPr>
            <w:r w:rsidRPr="007D0E70">
              <w:rPr>
                <w:rFonts w:ascii="Aptos" w:hAnsi="Aptos" w:cs="Arial"/>
              </w:rPr>
              <w:t>The Campus Principal will be the leading professional position in the Campus, directly reporting and accountable to the Regional Principal for OneSchool Global UK and the Campus Administrator (CA) for the Board of Trustees. The primary objective is to provide professional leadership and management to promote a secure foundation from which to achieve high standards in all areas of the school, specifically to:</w:t>
            </w:r>
          </w:p>
          <w:p w14:paraId="11A3BB57" w14:textId="096CA0AA" w:rsidR="00FD36F6" w:rsidRDefault="00FD36F6" w:rsidP="00FD36F6">
            <w:pPr>
              <w:pStyle w:val="ListParagraph"/>
              <w:numPr>
                <w:ilvl w:val="0"/>
                <w:numId w:val="13"/>
              </w:numPr>
              <w:jc w:val="both"/>
              <w:rPr>
                <w:rFonts w:ascii="Aptos" w:hAnsi="Aptos" w:cs="Arial"/>
              </w:rPr>
            </w:pPr>
            <w:r w:rsidRPr="00FD36F6">
              <w:rPr>
                <w:rFonts w:ascii="Aptos" w:hAnsi="Aptos" w:cs="Arial"/>
              </w:rPr>
              <w:t>Uphold and promulgate the OneSchool Global Ethos and high moral values in all areas of the school</w:t>
            </w:r>
            <w:r>
              <w:rPr>
                <w:rFonts w:ascii="Aptos" w:hAnsi="Aptos" w:cs="Arial"/>
              </w:rPr>
              <w:t>.</w:t>
            </w:r>
          </w:p>
          <w:p w14:paraId="2000EBF0" w14:textId="3A4912FC" w:rsidR="00F247F0" w:rsidRDefault="00F247F0" w:rsidP="00FD36F6">
            <w:pPr>
              <w:pStyle w:val="ListParagraph"/>
              <w:numPr>
                <w:ilvl w:val="0"/>
                <w:numId w:val="13"/>
              </w:numPr>
              <w:jc w:val="both"/>
              <w:rPr>
                <w:rFonts w:ascii="Aptos" w:hAnsi="Aptos" w:cs="Arial"/>
              </w:rPr>
            </w:pPr>
            <w:r>
              <w:rPr>
                <w:rFonts w:ascii="Aptos" w:hAnsi="Aptos" w:cs="Arial"/>
              </w:rPr>
              <w:t>Uphold and promulgate OSG Vision, strategies, language and routines with clarity and conviction, assertively putting them at the centre of all decisions and communication.</w:t>
            </w:r>
          </w:p>
          <w:p w14:paraId="340BC1B4" w14:textId="77777777" w:rsidR="00FD36F6" w:rsidRDefault="00FD36F6" w:rsidP="00FD36F6">
            <w:pPr>
              <w:pStyle w:val="ListParagraph"/>
              <w:numPr>
                <w:ilvl w:val="0"/>
                <w:numId w:val="13"/>
              </w:numPr>
              <w:jc w:val="both"/>
              <w:rPr>
                <w:rFonts w:ascii="Aptos" w:hAnsi="Aptos" w:cs="Arial"/>
              </w:rPr>
            </w:pPr>
            <w:r>
              <w:rPr>
                <w:rFonts w:ascii="Aptos" w:hAnsi="Aptos" w:cs="Arial"/>
              </w:rPr>
              <w:t>Uphold and sustain all Headteachers’ standards as set out by the Department for Education.</w:t>
            </w:r>
          </w:p>
          <w:p w14:paraId="55D5016C" w14:textId="77777777" w:rsidR="003F6611" w:rsidRDefault="00FD36F6" w:rsidP="00FD36F6">
            <w:pPr>
              <w:pStyle w:val="ListParagraph"/>
              <w:numPr>
                <w:ilvl w:val="0"/>
                <w:numId w:val="13"/>
              </w:numPr>
              <w:jc w:val="both"/>
              <w:rPr>
                <w:rFonts w:ascii="Aptos" w:hAnsi="Aptos" w:cs="Arial"/>
              </w:rPr>
            </w:pPr>
            <w:r>
              <w:rPr>
                <w:rFonts w:ascii="Aptos" w:hAnsi="Aptos" w:cs="Arial"/>
              </w:rPr>
              <w:t xml:space="preserve">Uphold and sustain all Independent School Standards as set by the Department for Education.  </w:t>
            </w:r>
          </w:p>
          <w:p w14:paraId="771A810F" w14:textId="77777777" w:rsidR="00F247F0" w:rsidRDefault="00F247F0" w:rsidP="00FD36F6">
            <w:pPr>
              <w:pStyle w:val="ListParagraph"/>
              <w:numPr>
                <w:ilvl w:val="0"/>
                <w:numId w:val="13"/>
              </w:numPr>
              <w:jc w:val="both"/>
              <w:rPr>
                <w:rFonts w:ascii="Aptos" w:hAnsi="Aptos" w:cs="Arial"/>
              </w:rPr>
            </w:pPr>
            <w:r>
              <w:rPr>
                <w:rFonts w:ascii="Aptos" w:hAnsi="Aptos" w:cs="Arial"/>
              </w:rPr>
              <w:t>Uphold and sustain all aspects of the OSG Campus Principal Persona.</w:t>
            </w:r>
          </w:p>
          <w:p w14:paraId="0B991869" w14:textId="7AD9CBF3" w:rsidR="00FD36F6" w:rsidRPr="00FD36F6" w:rsidRDefault="00F247F0" w:rsidP="00FD36F6">
            <w:pPr>
              <w:pStyle w:val="ListParagraph"/>
              <w:numPr>
                <w:ilvl w:val="0"/>
                <w:numId w:val="13"/>
              </w:numPr>
              <w:jc w:val="both"/>
              <w:rPr>
                <w:rFonts w:ascii="Aptos" w:hAnsi="Aptos" w:cs="Arial"/>
              </w:rPr>
            </w:pPr>
            <w:r>
              <w:rPr>
                <w:rFonts w:ascii="Aptos" w:hAnsi="Aptos" w:cs="Arial"/>
              </w:rPr>
              <w:t xml:space="preserve">Ensure all members of the campus team actively uphold OSG Personas, reflective of their role. </w:t>
            </w:r>
            <w:r w:rsidR="00FD36F6">
              <w:rPr>
                <w:rFonts w:ascii="Aptos" w:hAnsi="Aptos" w:cs="Arial"/>
              </w:rPr>
              <w:t xml:space="preserve"> </w:t>
            </w:r>
          </w:p>
        </w:tc>
      </w:tr>
    </w:tbl>
    <w:p w14:paraId="3569213F" w14:textId="77777777" w:rsidR="00BE4080" w:rsidRPr="007A6DD9" w:rsidRDefault="00BE4080" w:rsidP="00261120">
      <w:pPr>
        <w:rPr>
          <w:rFonts w:ascii="Aptos" w:hAnsi="Aptos" w:cs="Arial"/>
          <w:b/>
          <w:sz w:val="24"/>
          <w:szCs w:val="24"/>
        </w:rPr>
      </w:pPr>
    </w:p>
    <w:p w14:paraId="1D2D45EE" w14:textId="77777777" w:rsidR="00261120" w:rsidRPr="007A6DD9" w:rsidRDefault="00261120" w:rsidP="00261120">
      <w:pPr>
        <w:rPr>
          <w:rFonts w:ascii="Aptos" w:hAnsi="Aptos" w:cs="Arial"/>
          <w:b/>
          <w:color w:val="08D0B6" w:themeColor="accent3"/>
          <w:sz w:val="24"/>
          <w:szCs w:val="24"/>
        </w:rPr>
      </w:pPr>
      <w:r w:rsidRPr="007A6DD9">
        <w:rPr>
          <w:rFonts w:ascii="Aptos" w:hAnsi="Aptos" w:cs="Arial"/>
          <w:b/>
          <w:color w:val="08D0B6" w:themeColor="accent3"/>
          <w:sz w:val="24"/>
          <w:szCs w:val="24"/>
        </w:rPr>
        <w:t>DUTIES</w:t>
      </w:r>
    </w:p>
    <w:tbl>
      <w:tblPr>
        <w:tblW w:w="10289" w:type="dxa"/>
        <w:tblBorders>
          <w:top w:val="single" w:sz="18" w:space="0" w:color="421C6E" w:themeColor="accent1"/>
          <w:left w:val="single" w:sz="18" w:space="0" w:color="421C6E" w:themeColor="accent1"/>
          <w:bottom w:val="single" w:sz="18" w:space="0" w:color="421C6E" w:themeColor="accent1"/>
          <w:right w:val="single" w:sz="18" w:space="0" w:color="421C6E" w:themeColor="accent1"/>
        </w:tblBorders>
        <w:tblLook w:val="01E0" w:firstRow="1" w:lastRow="1" w:firstColumn="1" w:lastColumn="1" w:noHBand="0" w:noVBand="0"/>
      </w:tblPr>
      <w:tblGrid>
        <w:gridCol w:w="10289"/>
      </w:tblGrid>
      <w:tr w:rsidR="00261120" w:rsidRPr="007A6DD9" w14:paraId="6A647163" w14:textId="77777777" w:rsidTr="00BE4080">
        <w:tc>
          <w:tcPr>
            <w:tcW w:w="10289" w:type="dxa"/>
          </w:tcPr>
          <w:p w14:paraId="6CE07F58" w14:textId="77777777" w:rsidR="00261120" w:rsidRPr="007A6DD9" w:rsidRDefault="00261120" w:rsidP="00273500">
            <w:pPr>
              <w:spacing w:after="0" w:line="240" w:lineRule="auto"/>
              <w:rPr>
                <w:rFonts w:ascii="Aptos" w:eastAsia="Times New Roman" w:hAnsi="Aptos" w:cs="Arial"/>
                <w:sz w:val="24"/>
                <w:szCs w:val="24"/>
                <w:lang w:eastAsia="zh-TW"/>
              </w:rPr>
            </w:pPr>
          </w:p>
          <w:p w14:paraId="7B824289" w14:textId="77777777" w:rsidR="003F6611" w:rsidRPr="007A6DD9" w:rsidRDefault="003F6611" w:rsidP="003F6611">
            <w:pPr>
              <w:spacing w:after="0" w:line="240" w:lineRule="auto"/>
              <w:rPr>
                <w:rFonts w:ascii="Aptos" w:eastAsia="Times New Roman" w:hAnsi="Aptos" w:cs="Arial"/>
                <w:sz w:val="24"/>
                <w:szCs w:val="24"/>
                <w:lang w:eastAsia="zh-TW"/>
              </w:rPr>
            </w:pPr>
            <w:r w:rsidRPr="007A6DD9">
              <w:rPr>
                <w:rFonts w:ascii="Aptos" w:eastAsia="Times New Roman" w:hAnsi="Aptos" w:cs="Arial"/>
                <w:sz w:val="24"/>
                <w:szCs w:val="24"/>
                <w:lang w:eastAsia="zh-TW"/>
              </w:rPr>
              <w:t xml:space="preserve">The key duties include but are not limited to the following: </w:t>
            </w:r>
          </w:p>
          <w:p w14:paraId="4F3F6D71" w14:textId="77777777" w:rsidR="003F6611" w:rsidRPr="007A6DD9" w:rsidRDefault="003F6611" w:rsidP="00273500">
            <w:pPr>
              <w:spacing w:after="0" w:line="240" w:lineRule="auto"/>
              <w:rPr>
                <w:rFonts w:ascii="Aptos" w:eastAsia="Times New Roman" w:hAnsi="Aptos" w:cs="Arial"/>
                <w:b/>
                <w:bCs/>
                <w:caps/>
                <w:color w:val="421C6E" w:themeColor="accent1"/>
                <w:sz w:val="24"/>
                <w:szCs w:val="24"/>
                <w:lang w:eastAsia="zh-TW"/>
              </w:rPr>
            </w:pPr>
          </w:p>
          <w:p w14:paraId="4F5662A3" w14:textId="77777777" w:rsidR="00261120" w:rsidRPr="007A6DD9" w:rsidRDefault="00261120" w:rsidP="00273500">
            <w:pPr>
              <w:spacing w:after="0" w:line="240" w:lineRule="auto"/>
              <w:rPr>
                <w:rFonts w:ascii="Aptos" w:eastAsia="Times New Roman" w:hAnsi="Aptos" w:cs="Arial"/>
                <w:b/>
                <w:bCs/>
                <w:color w:val="421C6E" w:themeColor="accent1"/>
                <w:sz w:val="24"/>
                <w:szCs w:val="24"/>
                <w:lang w:eastAsia="zh-TW"/>
              </w:rPr>
            </w:pPr>
            <w:r w:rsidRPr="007A6DD9">
              <w:rPr>
                <w:rFonts w:ascii="Aptos" w:eastAsia="Times New Roman" w:hAnsi="Aptos" w:cs="Arial"/>
                <w:b/>
                <w:bCs/>
                <w:caps/>
                <w:color w:val="421C6E" w:themeColor="accent1"/>
                <w:sz w:val="24"/>
                <w:szCs w:val="24"/>
                <w:lang w:eastAsia="zh-TW"/>
              </w:rPr>
              <w:t>Specific</w:t>
            </w:r>
            <w:r w:rsidRPr="007A6DD9">
              <w:rPr>
                <w:rFonts w:ascii="Aptos" w:eastAsia="Times New Roman" w:hAnsi="Aptos" w:cs="Arial"/>
                <w:b/>
                <w:bCs/>
                <w:color w:val="421C6E" w:themeColor="accent1"/>
                <w:sz w:val="24"/>
                <w:szCs w:val="24"/>
                <w:lang w:eastAsia="zh-TW"/>
              </w:rPr>
              <w:t xml:space="preserve"> DUTIES </w:t>
            </w:r>
          </w:p>
          <w:p w14:paraId="5D850A16" w14:textId="069261AE" w:rsidR="00FD36F6" w:rsidRDefault="00775ABB" w:rsidP="0062287A">
            <w:pPr>
              <w:pStyle w:val="ListParagraph"/>
              <w:numPr>
                <w:ilvl w:val="0"/>
                <w:numId w:val="13"/>
              </w:numPr>
              <w:jc w:val="both"/>
              <w:rPr>
                <w:rFonts w:ascii="Aptos" w:hAnsi="Aptos" w:cs="Arial"/>
              </w:rPr>
            </w:pPr>
            <w:r>
              <w:rPr>
                <w:rFonts w:ascii="Aptos" w:hAnsi="Aptos" w:cs="Arial"/>
              </w:rPr>
              <w:t xml:space="preserve">Support and hold accountable </w:t>
            </w:r>
            <w:r w:rsidRPr="00FD36F6">
              <w:rPr>
                <w:rFonts w:ascii="Aptos" w:hAnsi="Aptos" w:cs="Arial"/>
              </w:rPr>
              <w:t xml:space="preserve">the </w:t>
            </w:r>
            <w:r>
              <w:rPr>
                <w:rFonts w:ascii="Aptos" w:hAnsi="Aptos" w:cs="Arial"/>
              </w:rPr>
              <w:t xml:space="preserve">Deputy </w:t>
            </w:r>
            <w:r w:rsidRPr="00FD36F6">
              <w:rPr>
                <w:rFonts w:ascii="Aptos" w:hAnsi="Aptos" w:cs="Arial"/>
              </w:rPr>
              <w:t xml:space="preserve">Campus Principal </w:t>
            </w:r>
            <w:r>
              <w:rPr>
                <w:rFonts w:ascii="Aptos" w:hAnsi="Aptos" w:cs="Arial"/>
              </w:rPr>
              <w:t xml:space="preserve">for </w:t>
            </w:r>
            <w:r w:rsidR="00F247F0">
              <w:rPr>
                <w:rFonts w:ascii="Aptos" w:hAnsi="Aptos" w:cs="Arial"/>
              </w:rPr>
              <w:t>whole school continual improvement of student achievement and progress</w:t>
            </w:r>
            <w:r w:rsidR="00226AB6">
              <w:rPr>
                <w:rFonts w:ascii="Aptos" w:hAnsi="Aptos" w:cs="Arial"/>
              </w:rPr>
              <w:t>.</w:t>
            </w:r>
          </w:p>
          <w:p w14:paraId="31C924E3" w14:textId="6BA155E0" w:rsidR="0061270B" w:rsidRPr="0062287A" w:rsidRDefault="0061270B" w:rsidP="0062287A">
            <w:pPr>
              <w:pStyle w:val="ListParagraph"/>
              <w:numPr>
                <w:ilvl w:val="0"/>
                <w:numId w:val="13"/>
              </w:numPr>
              <w:jc w:val="both"/>
              <w:rPr>
                <w:rFonts w:ascii="Aptos" w:hAnsi="Aptos" w:cs="Arial"/>
              </w:rPr>
            </w:pPr>
            <w:r>
              <w:rPr>
                <w:rFonts w:ascii="Aptos" w:hAnsi="Aptos" w:cs="Arial"/>
              </w:rPr>
              <w:t>Support with escalated student behaviour and parental concerns across the campus in line with OSG UK Policy.</w:t>
            </w:r>
          </w:p>
          <w:p w14:paraId="09AAE010" w14:textId="1564F7D9" w:rsidR="00FD36F6" w:rsidRDefault="00FD36F6" w:rsidP="00FD36F6">
            <w:pPr>
              <w:pStyle w:val="ListParagraph"/>
              <w:numPr>
                <w:ilvl w:val="0"/>
                <w:numId w:val="13"/>
              </w:numPr>
              <w:jc w:val="both"/>
              <w:rPr>
                <w:rFonts w:ascii="Aptos" w:hAnsi="Aptos" w:cs="Arial"/>
              </w:rPr>
            </w:pPr>
            <w:r>
              <w:rPr>
                <w:rFonts w:ascii="Aptos" w:hAnsi="Aptos" w:cs="Arial"/>
              </w:rPr>
              <w:t xml:space="preserve">Support and hold accountable </w:t>
            </w:r>
            <w:r w:rsidRPr="00FD36F6">
              <w:rPr>
                <w:rFonts w:ascii="Aptos" w:hAnsi="Aptos" w:cs="Arial"/>
              </w:rPr>
              <w:t xml:space="preserve">the Assistant Campus Principal </w:t>
            </w:r>
            <w:r>
              <w:rPr>
                <w:rFonts w:ascii="Aptos" w:hAnsi="Aptos" w:cs="Arial"/>
              </w:rPr>
              <w:t xml:space="preserve">(Safeguarding and Pastoral Care) </w:t>
            </w:r>
            <w:r w:rsidRPr="00FD36F6">
              <w:rPr>
                <w:rFonts w:ascii="Aptos" w:hAnsi="Aptos" w:cs="Arial"/>
              </w:rPr>
              <w:t xml:space="preserve">for continually </w:t>
            </w:r>
            <w:r>
              <w:rPr>
                <w:rFonts w:ascii="Aptos" w:hAnsi="Aptos" w:cs="Arial"/>
              </w:rPr>
              <w:t xml:space="preserve">upholding and improving safeguarding provision in line with statutory standards and campus strategic improvement priorities. </w:t>
            </w:r>
          </w:p>
          <w:p w14:paraId="2789F49A" w14:textId="51459495" w:rsidR="00FD36F6" w:rsidRDefault="00FD36F6" w:rsidP="00FD36F6">
            <w:pPr>
              <w:pStyle w:val="ListParagraph"/>
              <w:numPr>
                <w:ilvl w:val="0"/>
                <w:numId w:val="13"/>
              </w:numPr>
              <w:jc w:val="both"/>
              <w:rPr>
                <w:rFonts w:ascii="Aptos" w:hAnsi="Aptos" w:cs="Arial"/>
              </w:rPr>
            </w:pPr>
            <w:r w:rsidRPr="00FD36F6">
              <w:rPr>
                <w:rFonts w:ascii="Aptos" w:hAnsi="Aptos" w:cs="Arial"/>
              </w:rPr>
              <w:t xml:space="preserve">Support and hold accountable the Assistant Campus Principal </w:t>
            </w:r>
            <w:r>
              <w:rPr>
                <w:rFonts w:ascii="Aptos" w:hAnsi="Aptos" w:cs="Arial"/>
              </w:rPr>
              <w:t xml:space="preserve">(T&amp;L) </w:t>
            </w:r>
            <w:r w:rsidRPr="00FD36F6">
              <w:rPr>
                <w:rFonts w:ascii="Aptos" w:hAnsi="Aptos" w:cs="Arial"/>
              </w:rPr>
              <w:t>for continually raising student attainment and progress through improvement in standards of teaching and learning across all the key stages and all elements of the OSG L2L Framework.</w:t>
            </w:r>
          </w:p>
          <w:p w14:paraId="14953C83" w14:textId="41E9DE31" w:rsidR="00FD36F6" w:rsidRDefault="00FD36F6" w:rsidP="00FD36F6">
            <w:pPr>
              <w:pStyle w:val="ListParagraph"/>
              <w:numPr>
                <w:ilvl w:val="0"/>
                <w:numId w:val="13"/>
              </w:numPr>
              <w:jc w:val="both"/>
              <w:rPr>
                <w:rFonts w:ascii="Aptos" w:hAnsi="Aptos" w:cs="Arial"/>
              </w:rPr>
            </w:pPr>
            <w:r>
              <w:rPr>
                <w:rFonts w:ascii="Aptos" w:hAnsi="Aptos" w:cs="Arial"/>
              </w:rPr>
              <w:t>Support and hold accountable the Primary Lead Teacher for all aspects of role and responsibility.</w:t>
            </w:r>
          </w:p>
          <w:p w14:paraId="36B8715C" w14:textId="5F8B754F" w:rsidR="00110B0B" w:rsidRDefault="00110B0B" w:rsidP="00110B0B">
            <w:pPr>
              <w:pStyle w:val="ListParagraph"/>
              <w:numPr>
                <w:ilvl w:val="0"/>
                <w:numId w:val="13"/>
              </w:numPr>
              <w:jc w:val="both"/>
              <w:rPr>
                <w:rFonts w:ascii="Aptos" w:hAnsi="Aptos" w:cs="Arial"/>
              </w:rPr>
            </w:pPr>
            <w:r>
              <w:rPr>
                <w:rFonts w:ascii="Aptos" w:hAnsi="Aptos" w:cs="Arial"/>
              </w:rPr>
              <w:lastRenderedPageBreak/>
              <w:t>Support and hold accountable the SENDCO for all aspects of role and responsibility, with support and guidance from the Regional SENDCO where and when necessary.</w:t>
            </w:r>
          </w:p>
          <w:p w14:paraId="37AA30E3" w14:textId="28B638BB" w:rsidR="00110B0B" w:rsidRPr="00D3506C" w:rsidRDefault="00110B0B" w:rsidP="00FD36F6">
            <w:pPr>
              <w:pStyle w:val="ListParagraph"/>
              <w:numPr>
                <w:ilvl w:val="0"/>
                <w:numId w:val="13"/>
              </w:numPr>
              <w:jc w:val="both"/>
              <w:rPr>
                <w:rFonts w:ascii="Aptos" w:hAnsi="Aptos" w:cs="Arial"/>
              </w:rPr>
            </w:pPr>
            <w:r w:rsidRPr="00D3506C">
              <w:rPr>
                <w:rFonts w:ascii="Aptos" w:hAnsi="Aptos" w:cs="Arial"/>
              </w:rPr>
              <w:t>Support and hold accountable the Campus Premises Manager for all aspects of role and responsibility.</w:t>
            </w:r>
          </w:p>
          <w:p w14:paraId="29C7D002" w14:textId="7B38DA30" w:rsidR="00F247F0" w:rsidRDefault="00F247F0" w:rsidP="00FD36F6">
            <w:pPr>
              <w:pStyle w:val="ListParagraph"/>
              <w:numPr>
                <w:ilvl w:val="0"/>
                <w:numId w:val="13"/>
              </w:numPr>
              <w:jc w:val="both"/>
              <w:rPr>
                <w:rFonts w:ascii="Aptos" w:hAnsi="Aptos" w:cs="Arial"/>
              </w:rPr>
            </w:pPr>
            <w:r>
              <w:rPr>
                <w:rFonts w:ascii="Aptos" w:hAnsi="Aptos" w:cs="Arial"/>
              </w:rPr>
              <w:t xml:space="preserve">Report to and meet regularly with the local governing body (the CA Team) and Regional Principal. </w:t>
            </w:r>
          </w:p>
          <w:p w14:paraId="4BEC83A4" w14:textId="4097CF5F" w:rsidR="00F247F0" w:rsidRDefault="00F247F0" w:rsidP="00FD36F6">
            <w:pPr>
              <w:pStyle w:val="ListParagraph"/>
              <w:numPr>
                <w:ilvl w:val="0"/>
                <w:numId w:val="13"/>
              </w:numPr>
              <w:jc w:val="both"/>
              <w:rPr>
                <w:rFonts w:ascii="Aptos" w:hAnsi="Aptos" w:cs="Arial"/>
              </w:rPr>
            </w:pPr>
            <w:r>
              <w:rPr>
                <w:rFonts w:ascii="Aptos" w:hAnsi="Aptos" w:cs="Arial"/>
              </w:rPr>
              <w:t>Operate effective, consistent and regular monitoring and management of performance.</w:t>
            </w:r>
          </w:p>
          <w:p w14:paraId="3300ACFA" w14:textId="687E1035" w:rsidR="00F247F0" w:rsidRDefault="00F247F0" w:rsidP="00FD36F6">
            <w:pPr>
              <w:pStyle w:val="ListParagraph"/>
              <w:numPr>
                <w:ilvl w:val="0"/>
                <w:numId w:val="13"/>
              </w:numPr>
              <w:jc w:val="both"/>
              <w:rPr>
                <w:rFonts w:ascii="Aptos" w:hAnsi="Aptos" w:cs="Arial"/>
              </w:rPr>
            </w:pPr>
            <w:r>
              <w:rPr>
                <w:rFonts w:ascii="Aptos" w:hAnsi="Aptos" w:cs="Arial"/>
              </w:rPr>
              <w:t xml:space="preserve">Maintain an </w:t>
            </w:r>
            <w:proofErr w:type="gramStart"/>
            <w:r>
              <w:rPr>
                <w:rFonts w:ascii="Aptos" w:hAnsi="Aptos" w:cs="Arial"/>
              </w:rPr>
              <w:t>up to date</w:t>
            </w:r>
            <w:proofErr w:type="gramEnd"/>
            <w:r>
              <w:rPr>
                <w:rFonts w:ascii="Aptos" w:hAnsi="Aptos" w:cs="Arial"/>
              </w:rPr>
              <w:t xml:space="preserve"> school evaluation record and work with the wider Campus Leadership Team and governing body to ensure the school fulfils its obligations in regard of compliance with ISSRs and OSG L2L framework, as defined by the OSG Campus Quality Rubric.</w:t>
            </w:r>
          </w:p>
          <w:p w14:paraId="0F673AEC" w14:textId="5A62F34D" w:rsidR="00F247F0" w:rsidRDefault="00F247F0" w:rsidP="00D3506C">
            <w:pPr>
              <w:pStyle w:val="ListParagraph"/>
              <w:numPr>
                <w:ilvl w:val="0"/>
                <w:numId w:val="13"/>
              </w:numPr>
              <w:jc w:val="both"/>
              <w:rPr>
                <w:rFonts w:ascii="Aptos" w:hAnsi="Aptos" w:cs="Arial"/>
              </w:rPr>
            </w:pPr>
            <w:r>
              <w:rPr>
                <w:rFonts w:ascii="Aptos" w:hAnsi="Aptos" w:cs="Arial"/>
              </w:rPr>
              <w:t xml:space="preserve">Maintain an </w:t>
            </w:r>
            <w:proofErr w:type="gramStart"/>
            <w:r>
              <w:rPr>
                <w:rFonts w:ascii="Aptos" w:hAnsi="Aptos" w:cs="Arial"/>
              </w:rPr>
              <w:t>up to date</w:t>
            </w:r>
            <w:proofErr w:type="gramEnd"/>
            <w:r>
              <w:rPr>
                <w:rFonts w:ascii="Aptos" w:hAnsi="Aptos" w:cs="Arial"/>
              </w:rPr>
              <w:t xml:space="preserve"> school improvement plan and work with the wider Campus Leadership Team and governing body to ensure the school fulfils its obligations in regard of compliance with ISSRs and OSG L2L framework as defined by the OSG Campus Quality Rubric framework. </w:t>
            </w:r>
          </w:p>
          <w:p w14:paraId="6A4B290C" w14:textId="6E046FBA" w:rsidR="00A842E2" w:rsidRDefault="00A842E2" w:rsidP="00E164D0">
            <w:pPr>
              <w:pStyle w:val="ListParagraph"/>
              <w:numPr>
                <w:ilvl w:val="0"/>
                <w:numId w:val="13"/>
              </w:numPr>
              <w:jc w:val="both"/>
              <w:rPr>
                <w:rFonts w:ascii="Aptos" w:hAnsi="Aptos" w:cs="Arial"/>
              </w:rPr>
            </w:pPr>
            <w:r w:rsidRPr="00A842E2">
              <w:rPr>
                <w:rFonts w:ascii="Aptos" w:hAnsi="Aptos" w:cs="Arial"/>
              </w:rPr>
              <w:t>Contribute to the adoption</w:t>
            </w:r>
            <w:r w:rsidR="00E164D0">
              <w:rPr>
                <w:rFonts w:ascii="Aptos" w:hAnsi="Aptos" w:cs="Arial"/>
              </w:rPr>
              <w:t xml:space="preserve">, </w:t>
            </w:r>
            <w:r>
              <w:rPr>
                <w:rFonts w:ascii="Aptos" w:hAnsi="Aptos" w:cs="Arial"/>
              </w:rPr>
              <w:t>contextualisation</w:t>
            </w:r>
            <w:r w:rsidR="00E164D0">
              <w:rPr>
                <w:rFonts w:ascii="Aptos" w:hAnsi="Aptos" w:cs="Arial"/>
              </w:rPr>
              <w:t xml:space="preserve"> and publication</w:t>
            </w:r>
            <w:r>
              <w:rPr>
                <w:rFonts w:ascii="Aptos" w:hAnsi="Aptos" w:cs="Arial"/>
              </w:rPr>
              <w:t xml:space="preserve"> </w:t>
            </w:r>
            <w:r w:rsidRPr="00A842E2">
              <w:rPr>
                <w:rFonts w:ascii="Aptos" w:hAnsi="Aptos" w:cs="Arial"/>
              </w:rPr>
              <w:t xml:space="preserve">of </w:t>
            </w:r>
            <w:r w:rsidR="00E164D0">
              <w:rPr>
                <w:rFonts w:ascii="Aptos" w:hAnsi="Aptos" w:cs="Arial"/>
              </w:rPr>
              <w:t xml:space="preserve">campus </w:t>
            </w:r>
            <w:r w:rsidRPr="00A842E2">
              <w:rPr>
                <w:rFonts w:ascii="Aptos" w:hAnsi="Aptos" w:cs="Arial"/>
              </w:rPr>
              <w:t>procedures to fully implement policies adopted by the</w:t>
            </w:r>
            <w:r w:rsidR="00E164D0">
              <w:rPr>
                <w:rFonts w:ascii="Aptos" w:hAnsi="Aptos" w:cs="Arial"/>
              </w:rPr>
              <w:t xml:space="preserve"> </w:t>
            </w:r>
            <w:r w:rsidRPr="00E164D0">
              <w:rPr>
                <w:rFonts w:ascii="Aptos" w:hAnsi="Aptos" w:cs="Arial"/>
              </w:rPr>
              <w:t>OSG UK Board of Trustees, in a timely manner.</w:t>
            </w:r>
          </w:p>
          <w:p w14:paraId="5EA8452B" w14:textId="21F08F9B" w:rsidR="002B38DB" w:rsidRPr="006649F2" w:rsidRDefault="002B38DB" w:rsidP="006649F2">
            <w:pPr>
              <w:pStyle w:val="ListParagraph"/>
              <w:numPr>
                <w:ilvl w:val="0"/>
                <w:numId w:val="13"/>
              </w:numPr>
              <w:jc w:val="both"/>
              <w:rPr>
                <w:rFonts w:ascii="Aptos" w:hAnsi="Aptos" w:cs="Arial"/>
              </w:rPr>
            </w:pPr>
            <w:r w:rsidRPr="002B38DB">
              <w:rPr>
                <w:rFonts w:ascii="Aptos" w:hAnsi="Aptos" w:cs="Arial"/>
              </w:rPr>
              <w:t>Implement and maintain policies promoting a high standard and equitable approach to student</w:t>
            </w:r>
            <w:r w:rsidR="006649F2">
              <w:rPr>
                <w:rFonts w:ascii="Aptos" w:hAnsi="Aptos" w:cs="Arial"/>
              </w:rPr>
              <w:t xml:space="preserve"> </w:t>
            </w:r>
            <w:r w:rsidRPr="006649F2">
              <w:rPr>
                <w:rFonts w:ascii="Aptos" w:hAnsi="Aptos" w:cs="Arial"/>
              </w:rPr>
              <w:t>welfare and behaviour management</w:t>
            </w:r>
          </w:p>
          <w:p w14:paraId="5657AC48" w14:textId="17384BA4" w:rsidR="002B38DB" w:rsidRPr="006649F2" w:rsidRDefault="002B38DB" w:rsidP="006649F2">
            <w:pPr>
              <w:pStyle w:val="ListParagraph"/>
              <w:numPr>
                <w:ilvl w:val="0"/>
                <w:numId w:val="13"/>
              </w:numPr>
              <w:jc w:val="both"/>
              <w:rPr>
                <w:rFonts w:ascii="Aptos" w:hAnsi="Aptos" w:cs="Arial"/>
              </w:rPr>
            </w:pPr>
            <w:r w:rsidRPr="002B38DB">
              <w:rPr>
                <w:rFonts w:ascii="Aptos" w:hAnsi="Aptos" w:cs="Arial"/>
              </w:rPr>
              <w:t xml:space="preserve">Promote </w:t>
            </w:r>
            <w:r w:rsidR="006649F2">
              <w:rPr>
                <w:rFonts w:ascii="Aptos" w:hAnsi="Aptos" w:cs="Arial"/>
              </w:rPr>
              <w:t xml:space="preserve">and uphold </w:t>
            </w:r>
            <w:r w:rsidRPr="002B38DB">
              <w:rPr>
                <w:rFonts w:ascii="Aptos" w:hAnsi="Aptos" w:cs="Arial"/>
              </w:rPr>
              <w:t>a culture for learning in which everyone takes responsibility for a high standard of student</w:t>
            </w:r>
            <w:r w:rsidR="006649F2">
              <w:rPr>
                <w:rFonts w:ascii="Aptos" w:hAnsi="Aptos" w:cs="Arial"/>
              </w:rPr>
              <w:t xml:space="preserve"> </w:t>
            </w:r>
            <w:r w:rsidRPr="006649F2">
              <w:rPr>
                <w:rFonts w:ascii="Aptos" w:hAnsi="Aptos" w:cs="Arial"/>
              </w:rPr>
              <w:t>behaviour.</w:t>
            </w:r>
          </w:p>
          <w:p w14:paraId="0F4C2467" w14:textId="77777777" w:rsidR="0000137E" w:rsidRDefault="002B38DB" w:rsidP="0000137E">
            <w:pPr>
              <w:pStyle w:val="ListParagraph"/>
              <w:numPr>
                <w:ilvl w:val="0"/>
                <w:numId w:val="13"/>
              </w:numPr>
              <w:jc w:val="both"/>
              <w:rPr>
                <w:rFonts w:ascii="Aptos" w:hAnsi="Aptos" w:cs="Arial"/>
              </w:rPr>
            </w:pPr>
            <w:r w:rsidRPr="002B38DB">
              <w:rPr>
                <w:rFonts w:ascii="Aptos" w:hAnsi="Aptos" w:cs="Arial"/>
              </w:rPr>
              <w:t xml:space="preserve">Take direct responsibility for student management matters arising beyond the remit of </w:t>
            </w:r>
            <w:r w:rsidR="0000137E">
              <w:rPr>
                <w:rFonts w:ascii="Aptos" w:hAnsi="Aptos" w:cs="Arial"/>
              </w:rPr>
              <w:t xml:space="preserve">educators and senior leaders. </w:t>
            </w:r>
          </w:p>
          <w:p w14:paraId="6940CF30" w14:textId="77777777" w:rsidR="0000137E" w:rsidRDefault="002B38DB" w:rsidP="0000137E">
            <w:pPr>
              <w:pStyle w:val="ListParagraph"/>
              <w:numPr>
                <w:ilvl w:val="0"/>
                <w:numId w:val="13"/>
              </w:numPr>
              <w:jc w:val="both"/>
              <w:rPr>
                <w:rFonts w:ascii="Aptos" w:hAnsi="Aptos" w:cs="Arial"/>
              </w:rPr>
            </w:pPr>
            <w:r w:rsidRPr="0000137E">
              <w:rPr>
                <w:rFonts w:ascii="Aptos" w:hAnsi="Aptos" w:cs="Arial"/>
              </w:rPr>
              <w:t>Contribute to the development of the student leadership team and promote its effectiveness</w:t>
            </w:r>
          </w:p>
          <w:p w14:paraId="00F76B71" w14:textId="77777777" w:rsidR="0000137E" w:rsidRDefault="002B38DB" w:rsidP="0000137E">
            <w:pPr>
              <w:pStyle w:val="ListParagraph"/>
              <w:numPr>
                <w:ilvl w:val="0"/>
                <w:numId w:val="13"/>
              </w:numPr>
              <w:jc w:val="both"/>
              <w:rPr>
                <w:rFonts w:ascii="Aptos" w:hAnsi="Aptos" w:cs="Arial"/>
              </w:rPr>
            </w:pPr>
            <w:r w:rsidRPr="0000137E">
              <w:rPr>
                <w:rFonts w:ascii="Aptos" w:hAnsi="Aptos" w:cs="Arial"/>
              </w:rPr>
              <w:t>Consistently demonstrate a high standard of organisational skills in all areas of responsibility</w:t>
            </w:r>
          </w:p>
          <w:p w14:paraId="43922756" w14:textId="78AEE751" w:rsidR="002B38DB" w:rsidRPr="0000137E" w:rsidRDefault="002B38DB" w:rsidP="0000137E">
            <w:pPr>
              <w:pStyle w:val="ListParagraph"/>
              <w:numPr>
                <w:ilvl w:val="0"/>
                <w:numId w:val="13"/>
              </w:numPr>
              <w:jc w:val="both"/>
              <w:rPr>
                <w:rFonts w:ascii="Aptos" w:hAnsi="Aptos" w:cs="Arial"/>
              </w:rPr>
            </w:pPr>
            <w:r w:rsidRPr="0000137E">
              <w:rPr>
                <w:rFonts w:ascii="Aptos" w:hAnsi="Aptos" w:cs="Arial"/>
              </w:rPr>
              <w:t>Communicate regularly and effectively with parents through newsletters, Parent/Teacher events and</w:t>
            </w:r>
            <w:r w:rsidR="0000137E">
              <w:rPr>
                <w:rFonts w:ascii="Aptos" w:hAnsi="Aptos" w:cs="Arial"/>
              </w:rPr>
              <w:t xml:space="preserve"> </w:t>
            </w:r>
            <w:r w:rsidRPr="0000137E">
              <w:rPr>
                <w:rFonts w:ascii="Aptos" w:hAnsi="Aptos" w:cs="Arial"/>
              </w:rPr>
              <w:t>school assemblies as appropriate</w:t>
            </w:r>
          </w:p>
          <w:p w14:paraId="54F1A90E" w14:textId="2666BE85" w:rsidR="002B38DB" w:rsidRPr="0000137E" w:rsidRDefault="002B38DB" w:rsidP="0000137E">
            <w:pPr>
              <w:pStyle w:val="ListParagraph"/>
              <w:numPr>
                <w:ilvl w:val="0"/>
                <w:numId w:val="13"/>
              </w:numPr>
              <w:jc w:val="both"/>
              <w:rPr>
                <w:rFonts w:ascii="Aptos" w:hAnsi="Aptos" w:cs="Arial"/>
              </w:rPr>
            </w:pPr>
            <w:r w:rsidRPr="002B38DB">
              <w:rPr>
                <w:rFonts w:ascii="Aptos" w:hAnsi="Aptos" w:cs="Arial"/>
              </w:rPr>
              <w:t>Manage and organise the school environment effectively to ensure that safeguarding children and</w:t>
            </w:r>
            <w:r w:rsidR="0000137E">
              <w:rPr>
                <w:rFonts w:ascii="Aptos" w:hAnsi="Aptos" w:cs="Arial"/>
              </w:rPr>
              <w:t xml:space="preserve"> </w:t>
            </w:r>
            <w:r w:rsidRPr="0000137E">
              <w:rPr>
                <w:rFonts w:ascii="Aptos" w:hAnsi="Aptos" w:cs="Arial"/>
              </w:rPr>
              <w:t>young people is given highest priority</w:t>
            </w:r>
          </w:p>
          <w:p w14:paraId="5CFE0EE2" w14:textId="6D4A45F7" w:rsidR="002B38DB" w:rsidRPr="0000137E" w:rsidRDefault="002B38DB" w:rsidP="0000137E">
            <w:pPr>
              <w:pStyle w:val="ListParagraph"/>
              <w:numPr>
                <w:ilvl w:val="0"/>
                <w:numId w:val="13"/>
              </w:numPr>
              <w:jc w:val="both"/>
              <w:rPr>
                <w:rFonts w:ascii="Aptos" w:hAnsi="Aptos" w:cs="Arial"/>
              </w:rPr>
            </w:pPr>
            <w:r w:rsidRPr="002B38DB">
              <w:rPr>
                <w:rFonts w:ascii="Aptos" w:hAnsi="Aptos" w:cs="Arial"/>
              </w:rPr>
              <w:t>Ensure the effective recruitment of suitable staff and volunteers, following statutory guidance and</w:t>
            </w:r>
            <w:r w:rsidR="0000137E">
              <w:rPr>
                <w:rFonts w:ascii="Aptos" w:hAnsi="Aptos" w:cs="Arial"/>
              </w:rPr>
              <w:t xml:space="preserve"> </w:t>
            </w:r>
            <w:r w:rsidRPr="0000137E">
              <w:rPr>
                <w:rFonts w:ascii="Aptos" w:hAnsi="Aptos" w:cs="Arial"/>
              </w:rPr>
              <w:t>OSG UK Policies.</w:t>
            </w:r>
          </w:p>
          <w:p w14:paraId="09D7DCDE" w14:textId="6584A07C" w:rsidR="002B38DB" w:rsidRPr="00E952B7" w:rsidRDefault="002B38DB" w:rsidP="00E952B7">
            <w:pPr>
              <w:pStyle w:val="ListParagraph"/>
              <w:numPr>
                <w:ilvl w:val="0"/>
                <w:numId w:val="13"/>
              </w:numPr>
              <w:jc w:val="both"/>
              <w:rPr>
                <w:rFonts w:ascii="Aptos" w:hAnsi="Aptos" w:cs="Arial"/>
              </w:rPr>
            </w:pPr>
            <w:r w:rsidRPr="002B38DB">
              <w:rPr>
                <w:rFonts w:ascii="Aptos" w:hAnsi="Aptos" w:cs="Arial"/>
              </w:rPr>
              <w:t>Ensure that the Single Central Register of Pre-Employment Checks is accurately completed and that</w:t>
            </w:r>
            <w:r w:rsidR="0000137E">
              <w:rPr>
                <w:rFonts w:ascii="Aptos" w:hAnsi="Aptos" w:cs="Arial"/>
              </w:rPr>
              <w:t xml:space="preserve"> </w:t>
            </w:r>
            <w:r w:rsidRPr="0000137E">
              <w:rPr>
                <w:rFonts w:ascii="Aptos" w:hAnsi="Aptos" w:cs="Arial"/>
              </w:rPr>
              <w:t>all required pre-employment checks are completed before a new member of staff, agency worker,</w:t>
            </w:r>
            <w:r w:rsidR="00E952B7">
              <w:rPr>
                <w:rFonts w:ascii="Aptos" w:hAnsi="Aptos" w:cs="Arial"/>
              </w:rPr>
              <w:t xml:space="preserve"> </w:t>
            </w:r>
            <w:r w:rsidRPr="00E952B7">
              <w:rPr>
                <w:rFonts w:ascii="Aptos" w:hAnsi="Aptos" w:cs="Arial"/>
              </w:rPr>
              <w:t>contractor or volunteer commences work at the school.</w:t>
            </w:r>
          </w:p>
          <w:p w14:paraId="0903B6BB" w14:textId="0E14802A" w:rsidR="002B38DB" w:rsidRPr="00E952B7" w:rsidRDefault="002B38DB" w:rsidP="00E952B7">
            <w:pPr>
              <w:pStyle w:val="ListParagraph"/>
              <w:numPr>
                <w:ilvl w:val="0"/>
                <w:numId w:val="13"/>
              </w:numPr>
              <w:jc w:val="both"/>
              <w:rPr>
                <w:rFonts w:ascii="Aptos" w:hAnsi="Aptos" w:cs="Arial"/>
              </w:rPr>
            </w:pPr>
            <w:r w:rsidRPr="002B38DB">
              <w:rPr>
                <w:rFonts w:ascii="Aptos" w:hAnsi="Aptos" w:cs="Arial"/>
              </w:rPr>
              <w:t>Establish and maintain effective working relationships at every level and maintain the highest</w:t>
            </w:r>
            <w:r w:rsidR="00E952B7">
              <w:rPr>
                <w:rFonts w:ascii="Aptos" w:hAnsi="Aptos" w:cs="Arial"/>
              </w:rPr>
              <w:t xml:space="preserve"> </w:t>
            </w:r>
            <w:r w:rsidRPr="00E952B7">
              <w:rPr>
                <w:rFonts w:ascii="Aptos" w:hAnsi="Aptos" w:cs="Arial"/>
              </w:rPr>
              <w:t>standards of professional conduct</w:t>
            </w:r>
          </w:p>
          <w:p w14:paraId="6E85EA97" w14:textId="74DCF2A3" w:rsidR="002B38DB" w:rsidRPr="002B38DB" w:rsidRDefault="002B38DB" w:rsidP="002B38DB">
            <w:pPr>
              <w:pStyle w:val="ListParagraph"/>
              <w:numPr>
                <w:ilvl w:val="0"/>
                <w:numId w:val="13"/>
              </w:numPr>
              <w:jc w:val="both"/>
              <w:rPr>
                <w:rFonts w:ascii="Aptos" w:hAnsi="Aptos" w:cs="Arial"/>
              </w:rPr>
            </w:pPr>
            <w:r w:rsidRPr="002B38DB">
              <w:rPr>
                <w:rFonts w:ascii="Aptos" w:hAnsi="Aptos" w:cs="Arial"/>
              </w:rPr>
              <w:t>Undertake other reasonable duties as specified by OneSchool Global UK or by the Board of</w:t>
            </w:r>
          </w:p>
          <w:p w14:paraId="228587B6" w14:textId="77777777" w:rsidR="002B38DB" w:rsidRPr="002B38DB" w:rsidRDefault="002B38DB" w:rsidP="002B38DB">
            <w:pPr>
              <w:pStyle w:val="ListParagraph"/>
              <w:numPr>
                <w:ilvl w:val="0"/>
                <w:numId w:val="13"/>
              </w:numPr>
              <w:jc w:val="both"/>
              <w:rPr>
                <w:rFonts w:ascii="Aptos" w:hAnsi="Aptos" w:cs="Arial"/>
              </w:rPr>
            </w:pPr>
            <w:r w:rsidRPr="002B38DB">
              <w:rPr>
                <w:rFonts w:ascii="Aptos" w:hAnsi="Aptos" w:cs="Arial"/>
              </w:rPr>
              <w:t>Trustees</w:t>
            </w:r>
          </w:p>
          <w:p w14:paraId="76BDC0CB" w14:textId="77777777" w:rsidR="00261120" w:rsidRPr="007A6DD9" w:rsidRDefault="00261120" w:rsidP="00273500">
            <w:pPr>
              <w:spacing w:after="0" w:line="240" w:lineRule="auto"/>
              <w:rPr>
                <w:rFonts w:ascii="Aptos" w:eastAsia="Times New Roman" w:hAnsi="Aptos" w:cs="Arial"/>
                <w:color w:val="FF0000"/>
                <w:sz w:val="24"/>
                <w:szCs w:val="24"/>
                <w:lang w:eastAsia="zh-TW"/>
              </w:rPr>
            </w:pPr>
          </w:p>
          <w:p w14:paraId="689A3024" w14:textId="77777777" w:rsidR="00261120" w:rsidRPr="007A6DD9" w:rsidRDefault="00261120" w:rsidP="00273500">
            <w:pPr>
              <w:spacing w:after="0" w:line="240" w:lineRule="auto"/>
              <w:rPr>
                <w:rFonts w:ascii="Aptos" w:eastAsia="Times New Roman" w:hAnsi="Aptos" w:cs="Arial"/>
                <w:b/>
                <w:caps/>
                <w:color w:val="421C6E" w:themeColor="accent1"/>
                <w:sz w:val="24"/>
                <w:szCs w:val="24"/>
                <w:lang w:eastAsia="zh-TW"/>
              </w:rPr>
            </w:pPr>
            <w:r w:rsidRPr="007A6DD9">
              <w:rPr>
                <w:rFonts w:ascii="Aptos" w:eastAsia="Times New Roman" w:hAnsi="Aptos" w:cs="Arial"/>
                <w:b/>
                <w:caps/>
                <w:color w:val="421C6E" w:themeColor="accent1"/>
                <w:sz w:val="24"/>
                <w:szCs w:val="24"/>
                <w:lang w:eastAsia="zh-TW"/>
              </w:rPr>
              <w:t>General Duties</w:t>
            </w:r>
          </w:p>
          <w:p w14:paraId="7E35D3C7" w14:textId="77777777" w:rsidR="00261120" w:rsidRPr="007A6DD9" w:rsidRDefault="00261120" w:rsidP="00273500">
            <w:pPr>
              <w:spacing w:after="0" w:line="240" w:lineRule="auto"/>
              <w:rPr>
                <w:rFonts w:ascii="Aptos" w:eastAsia="Times New Roman" w:hAnsi="Aptos" w:cs="Arial"/>
                <w:b/>
                <w:caps/>
                <w:color w:val="323E4F"/>
                <w:sz w:val="24"/>
                <w:szCs w:val="24"/>
                <w:lang w:eastAsia="zh-TW"/>
              </w:rPr>
            </w:pPr>
          </w:p>
          <w:p w14:paraId="720A7F69" w14:textId="77777777" w:rsidR="00261120" w:rsidRPr="007A6DD9" w:rsidRDefault="00261120" w:rsidP="00273500">
            <w:pPr>
              <w:numPr>
                <w:ilvl w:val="0"/>
                <w:numId w:val="3"/>
              </w:numPr>
              <w:spacing w:after="0" w:line="240" w:lineRule="auto"/>
              <w:rPr>
                <w:rFonts w:ascii="Aptos" w:eastAsia="Times New Roman" w:hAnsi="Aptos" w:cs="Arial"/>
                <w:b/>
                <w:sz w:val="24"/>
                <w:szCs w:val="24"/>
                <w:u w:val="single"/>
              </w:rPr>
            </w:pPr>
            <w:r w:rsidRPr="007A6DD9">
              <w:rPr>
                <w:rFonts w:ascii="Aptos" w:eastAsia="Times New Roman" w:hAnsi="Aptos" w:cs="Arial"/>
                <w:sz w:val="24"/>
                <w:szCs w:val="24"/>
                <w:lang w:val="en-US"/>
              </w:rPr>
              <w:t>To perform such other duties as may be requested from time to time, commensurate with the role</w:t>
            </w:r>
          </w:p>
          <w:p w14:paraId="17C6E4BF" w14:textId="77777777" w:rsidR="00261120" w:rsidRPr="007A6DD9" w:rsidRDefault="00261120" w:rsidP="00273500">
            <w:pPr>
              <w:pStyle w:val="ListParagraph"/>
              <w:numPr>
                <w:ilvl w:val="0"/>
                <w:numId w:val="3"/>
              </w:numPr>
              <w:rPr>
                <w:rFonts w:ascii="Aptos" w:hAnsi="Aptos" w:cs="Arial"/>
                <w:lang w:val="en-GB"/>
              </w:rPr>
            </w:pPr>
            <w:r w:rsidRPr="007A6DD9">
              <w:rPr>
                <w:rFonts w:ascii="Aptos" w:hAnsi="Aptos" w:cs="Arial"/>
                <w:lang w:val="en-GB"/>
              </w:rPr>
              <w:t xml:space="preserve">Uphold and promulgate the </w:t>
            </w:r>
            <w:r w:rsidR="00682217" w:rsidRPr="007A6DD9">
              <w:rPr>
                <w:rFonts w:ascii="Aptos" w:hAnsi="Aptos" w:cs="Arial"/>
                <w:lang w:val="en-GB"/>
              </w:rPr>
              <w:t>OneSchool Global UK</w:t>
            </w:r>
            <w:r w:rsidRPr="007A6DD9">
              <w:rPr>
                <w:rFonts w:ascii="Aptos" w:hAnsi="Aptos" w:cs="Arial"/>
                <w:lang w:val="en-GB"/>
              </w:rPr>
              <w:t xml:space="preserve"> ethos within all areas of responsibility</w:t>
            </w:r>
          </w:p>
          <w:p w14:paraId="444221C4" w14:textId="77777777" w:rsidR="00261120" w:rsidRPr="007A6DD9" w:rsidRDefault="00261120" w:rsidP="00273500">
            <w:pPr>
              <w:pStyle w:val="ListParagraph"/>
              <w:numPr>
                <w:ilvl w:val="0"/>
                <w:numId w:val="3"/>
              </w:numPr>
              <w:rPr>
                <w:rFonts w:ascii="Aptos" w:hAnsi="Aptos" w:cs="Arial"/>
                <w:lang w:val="en-GB"/>
              </w:rPr>
            </w:pPr>
            <w:r w:rsidRPr="007A6DD9">
              <w:rPr>
                <w:rFonts w:ascii="Aptos" w:hAnsi="Aptos" w:cs="Arial"/>
                <w:lang w:val="en-GB"/>
              </w:rPr>
              <w:t xml:space="preserve">Contribute to, share in and promote the wider and </w:t>
            </w:r>
            <w:r w:rsidR="00462F2F" w:rsidRPr="007A6DD9">
              <w:rPr>
                <w:rFonts w:ascii="Aptos" w:hAnsi="Aptos" w:cs="Arial"/>
                <w:lang w:val="en-GB"/>
              </w:rPr>
              <w:t>longer-term</w:t>
            </w:r>
            <w:r w:rsidRPr="007A6DD9">
              <w:rPr>
                <w:rFonts w:ascii="Aptos" w:hAnsi="Aptos" w:cs="Arial"/>
                <w:lang w:val="en-GB"/>
              </w:rPr>
              <w:t xml:space="preserve"> vision of </w:t>
            </w:r>
            <w:r w:rsidR="00BE4080" w:rsidRPr="007A6DD9">
              <w:rPr>
                <w:rFonts w:ascii="Aptos" w:hAnsi="Aptos" w:cs="Arial"/>
                <w:lang w:val="en-GB"/>
              </w:rPr>
              <w:t>OSG UK</w:t>
            </w:r>
            <w:r w:rsidRPr="007A6DD9">
              <w:rPr>
                <w:rFonts w:ascii="Aptos" w:hAnsi="Aptos" w:cs="Arial"/>
                <w:lang w:val="en-GB"/>
              </w:rPr>
              <w:t xml:space="preserve"> and OneSchool.</w:t>
            </w:r>
          </w:p>
          <w:p w14:paraId="381646C1" w14:textId="77777777" w:rsidR="00261120" w:rsidRPr="007A6DD9" w:rsidRDefault="00261120" w:rsidP="00273500">
            <w:pPr>
              <w:numPr>
                <w:ilvl w:val="0"/>
                <w:numId w:val="3"/>
              </w:numPr>
              <w:spacing w:after="0" w:line="240" w:lineRule="auto"/>
              <w:rPr>
                <w:rFonts w:ascii="Aptos" w:eastAsia="Times New Roman" w:hAnsi="Aptos" w:cs="Arial"/>
                <w:sz w:val="24"/>
                <w:szCs w:val="24"/>
              </w:rPr>
            </w:pPr>
            <w:r w:rsidRPr="007A6DD9">
              <w:rPr>
                <w:rFonts w:ascii="Aptos" w:eastAsia="Times New Roman" w:hAnsi="Aptos" w:cs="Arial"/>
                <w:sz w:val="24"/>
                <w:szCs w:val="24"/>
              </w:rPr>
              <w:t xml:space="preserve">To promote equality, diversity and inclusion and demonstrate this within the role, adhering to the </w:t>
            </w:r>
            <w:r w:rsidR="00BE4080" w:rsidRPr="007A6DD9">
              <w:rPr>
                <w:rFonts w:ascii="Aptos" w:eastAsia="Times New Roman" w:hAnsi="Aptos" w:cs="Arial"/>
                <w:sz w:val="24"/>
                <w:szCs w:val="24"/>
              </w:rPr>
              <w:t>OSG UK</w:t>
            </w:r>
            <w:r w:rsidRPr="007A6DD9">
              <w:rPr>
                <w:rFonts w:ascii="Aptos" w:eastAsia="Times New Roman" w:hAnsi="Aptos" w:cs="Arial"/>
                <w:sz w:val="24"/>
                <w:szCs w:val="24"/>
              </w:rPr>
              <w:t xml:space="preserve"> Equal Opportunity Policy</w:t>
            </w:r>
          </w:p>
          <w:p w14:paraId="49A518D4" w14:textId="77777777" w:rsidR="00261120" w:rsidRPr="007A6DD9" w:rsidRDefault="00261120" w:rsidP="00273500">
            <w:pPr>
              <w:pStyle w:val="ListParagraph"/>
              <w:numPr>
                <w:ilvl w:val="0"/>
                <w:numId w:val="3"/>
              </w:numPr>
              <w:rPr>
                <w:rFonts w:ascii="Aptos" w:hAnsi="Aptos" w:cs="Arial"/>
                <w:lang w:val="en-GB"/>
              </w:rPr>
            </w:pPr>
            <w:r w:rsidRPr="007A6DD9">
              <w:rPr>
                <w:rFonts w:ascii="Aptos" w:hAnsi="Aptos" w:cs="Arial"/>
                <w:lang w:val="en-GB"/>
              </w:rPr>
              <w:t xml:space="preserve">Comply with and support the implementation of all School and </w:t>
            </w:r>
            <w:r w:rsidR="00BE4080" w:rsidRPr="007A6DD9">
              <w:rPr>
                <w:rFonts w:ascii="Aptos" w:hAnsi="Aptos" w:cs="Arial"/>
                <w:lang w:val="en-GB"/>
              </w:rPr>
              <w:t>OSG UK</w:t>
            </w:r>
            <w:r w:rsidRPr="007A6DD9">
              <w:rPr>
                <w:rFonts w:ascii="Aptos" w:hAnsi="Aptos" w:cs="Arial"/>
                <w:lang w:val="en-GB"/>
              </w:rPr>
              <w:t xml:space="preserve"> policies </w:t>
            </w:r>
          </w:p>
          <w:p w14:paraId="5DB65820" w14:textId="77777777" w:rsidR="00261120" w:rsidRPr="007A6DD9" w:rsidRDefault="00261120" w:rsidP="00273500">
            <w:pPr>
              <w:numPr>
                <w:ilvl w:val="0"/>
                <w:numId w:val="3"/>
              </w:numPr>
              <w:spacing w:after="0" w:line="240" w:lineRule="auto"/>
              <w:rPr>
                <w:rFonts w:ascii="Aptos" w:eastAsia="Times New Roman" w:hAnsi="Aptos" w:cs="Arial"/>
                <w:sz w:val="24"/>
                <w:szCs w:val="24"/>
              </w:rPr>
            </w:pPr>
            <w:r w:rsidRPr="007A6DD9">
              <w:rPr>
                <w:rFonts w:ascii="Aptos" w:eastAsia="Times New Roman" w:hAnsi="Aptos" w:cs="Arial"/>
                <w:sz w:val="24"/>
                <w:szCs w:val="24"/>
              </w:rPr>
              <w:t>To adhere to Health &amp; Safety Policies and ensure all tasks are carried out with due regard to Health and Safety</w:t>
            </w:r>
          </w:p>
          <w:p w14:paraId="375FBF08" w14:textId="77777777" w:rsidR="00261120" w:rsidRPr="007A6DD9" w:rsidRDefault="00261120" w:rsidP="00273500">
            <w:pPr>
              <w:numPr>
                <w:ilvl w:val="0"/>
                <w:numId w:val="3"/>
              </w:numPr>
              <w:spacing w:after="0" w:line="240" w:lineRule="auto"/>
              <w:rPr>
                <w:rFonts w:ascii="Aptos" w:eastAsia="Times New Roman" w:hAnsi="Aptos" w:cs="Arial"/>
                <w:sz w:val="24"/>
                <w:szCs w:val="24"/>
              </w:rPr>
            </w:pPr>
            <w:r w:rsidRPr="007A6DD9">
              <w:rPr>
                <w:rFonts w:ascii="Aptos" w:eastAsia="Times New Roman" w:hAnsi="Aptos" w:cs="Arial"/>
                <w:sz w:val="24"/>
                <w:szCs w:val="24"/>
              </w:rPr>
              <w:t>To work with due regard to confidentiality and the principles of Data Protection, encouraging others to do the same</w:t>
            </w:r>
          </w:p>
          <w:p w14:paraId="6F3075F6" w14:textId="77777777" w:rsidR="00261120" w:rsidRPr="007A6DD9" w:rsidRDefault="00261120" w:rsidP="00273500">
            <w:pPr>
              <w:spacing w:after="0" w:line="240" w:lineRule="auto"/>
              <w:rPr>
                <w:rFonts w:ascii="Aptos" w:eastAsia="Times New Roman" w:hAnsi="Aptos" w:cs="Arial"/>
                <w:sz w:val="24"/>
                <w:szCs w:val="24"/>
              </w:rPr>
            </w:pPr>
          </w:p>
          <w:p w14:paraId="312A5953" w14:textId="77777777" w:rsidR="00261120" w:rsidRPr="007A6DD9" w:rsidRDefault="00261120" w:rsidP="00273500">
            <w:pPr>
              <w:spacing w:after="0" w:line="240" w:lineRule="auto"/>
              <w:rPr>
                <w:rFonts w:ascii="Aptos" w:eastAsia="Times New Roman" w:hAnsi="Aptos" w:cs="Arial"/>
                <w:b/>
                <w:caps/>
                <w:color w:val="421C6E" w:themeColor="accent1"/>
                <w:sz w:val="24"/>
                <w:szCs w:val="24"/>
                <w:lang w:eastAsia="zh-TW"/>
              </w:rPr>
            </w:pPr>
            <w:r w:rsidRPr="007A6DD9">
              <w:rPr>
                <w:rFonts w:ascii="Aptos" w:eastAsia="Times New Roman" w:hAnsi="Aptos" w:cs="Arial"/>
                <w:b/>
                <w:caps/>
                <w:color w:val="421C6E" w:themeColor="accent1"/>
                <w:sz w:val="24"/>
                <w:szCs w:val="24"/>
                <w:lang w:eastAsia="zh-TW"/>
              </w:rPr>
              <w:t>PERSONAL Duties</w:t>
            </w:r>
          </w:p>
          <w:p w14:paraId="40B1A1D7" w14:textId="77777777" w:rsidR="00261120" w:rsidRPr="007A6DD9" w:rsidRDefault="00261120" w:rsidP="00273500">
            <w:pPr>
              <w:spacing w:after="0" w:line="240" w:lineRule="auto"/>
              <w:rPr>
                <w:rFonts w:ascii="Aptos" w:eastAsia="Times New Roman" w:hAnsi="Aptos" w:cs="Arial"/>
                <w:b/>
                <w:caps/>
                <w:color w:val="323E4F"/>
                <w:sz w:val="24"/>
                <w:szCs w:val="24"/>
                <w:lang w:eastAsia="zh-TW"/>
              </w:rPr>
            </w:pPr>
          </w:p>
          <w:p w14:paraId="799A8307" w14:textId="77777777" w:rsidR="00261120" w:rsidRPr="007A6DD9" w:rsidRDefault="00261120" w:rsidP="00273500">
            <w:pPr>
              <w:pStyle w:val="ListParagraph"/>
              <w:numPr>
                <w:ilvl w:val="0"/>
                <w:numId w:val="3"/>
              </w:numPr>
              <w:rPr>
                <w:rFonts w:ascii="Aptos" w:hAnsi="Aptos" w:cs="Arial"/>
                <w:lang w:val="en-GB"/>
              </w:rPr>
            </w:pPr>
            <w:r w:rsidRPr="007A6DD9">
              <w:rPr>
                <w:rFonts w:ascii="Aptos" w:hAnsi="Aptos" w:cs="Arial"/>
                <w:lang w:val="en-GB" w:eastAsia="en-US"/>
              </w:rPr>
              <w:t>To set an example of positive personal integrity and professionalism, with positive, appropriate and effective communications and relationships at all levels</w:t>
            </w:r>
          </w:p>
          <w:p w14:paraId="37A1A026" w14:textId="77777777" w:rsidR="00261120" w:rsidRPr="007A6DD9" w:rsidRDefault="00261120" w:rsidP="00273500">
            <w:pPr>
              <w:pStyle w:val="ListParagraph"/>
              <w:numPr>
                <w:ilvl w:val="0"/>
                <w:numId w:val="3"/>
              </w:numPr>
              <w:rPr>
                <w:rFonts w:ascii="Aptos" w:hAnsi="Aptos" w:cs="Arial"/>
                <w:lang w:val="en-GB"/>
              </w:rPr>
            </w:pPr>
            <w:r w:rsidRPr="007A6DD9">
              <w:rPr>
                <w:rFonts w:ascii="Aptos" w:hAnsi="Aptos" w:cs="Arial"/>
                <w:lang w:val="en-GB"/>
              </w:rPr>
              <w:t>Ensure high standards are maintained, progressed and promoted in all areas of work</w:t>
            </w:r>
          </w:p>
          <w:p w14:paraId="4E89AE57" w14:textId="77777777" w:rsidR="00261120" w:rsidRPr="007A6DD9" w:rsidRDefault="00261120" w:rsidP="00273500">
            <w:pPr>
              <w:numPr>
                <w:ilvl w:val="0"/>
                <w:numId w:val="3"/>
              </w:numPr>
              <w:spacing w:after="0" w:line="240" w:lineRule="auto"/>
              <w:rPr>
                <w:rFonts w:ascii="Aptos" w:eastAsia="Times New Roman" w:hAnsi="Aptos" w:cs="Arial"/>
                <w:sz w:val="24"/>
                <w:szCs w:val="24"/>
              </w:rPr>
            </w:pPr>
            <w:r w:rsidRPr="007A6DD9">
              <w:rPr>
                <w:rFonts w:ascii="Aptos" w:eastAsia="Times New Roman" w:hAnsi="Aptos" w:cs="Arial"/>
                <w:sz w:val="24"/>
                <w:szCs w:val="24"/>
              </w:rPr>
              <w:t xml:space="preserve">To undertake appropriate professional development and positively participate in the appraisal of own performance </w:t>
            </w:r>
          </w:p>
          <w:p w14:paraId="12F225F6" w14:textId="77777777" w:rsidR="00261120" w:rsidRPr="007A6DD9" w:rsidRDefault="00261120" w:rsidP="00273500">
            <w:pPr>
              <w:pStyle w:val="ListParagraph"/>
              <w:numPr>
                <w:ilvl w:val="0"/>
                <w:numId w:val="3"/>
              </w:numPr>
              <w:rPr>
                <w:rFonts w:ascii="Aptos" w:hAnsi="Aptos" w:cs="Arial"/>
                <w:lang w:val="en-GB"/>
              </w:rPr>
            </w:pPr>
            <w:r w:rsidRPr="007A6DD9">
              <w:rPr>
                <w:rFonts w:ascii="Aptos" w:hAnsi="Aptos" w:cs="Arial"/>
                <w:lang w:val="en-GB"/>
              </w:rPr>
              <w:t xml:space="preserve">Communicate and co-operate effectively and positively with specialists from outside agencies where applicable </w:t>
            </w:r>
          </w:p>
          <w:p w14:paraId="6EA7067C" w14:textId="77777777" w:rsidR="00261120" w:rsidRPr="007A6DD9" w:rsidRDefault="00261120" w:rsidP="00273500">
            <w:pPr>
              <w:numPr>
                <w:ilvl w:val="0"/>
                <w:numId w:val="3"/>
              </w:numPr>
              <w:spacing w:after="0" w:line="240" w:lineRule="auto"/>
              <w:rPr>
                <w:rFonts w:ascii="Aptos" w:eastAsia="Times New Roman" w:hAnsi="Aptos" w:cs="Arial"/>
                <w:sz w:val="24"/>
                <w:szCs w:val="24"/>
              </w:rPr>
            </w:pPr>
            <w:r w:rsidRPr="007A6DD9">
              <w:rPr>
                <w:rFonts w:ascii="Aptos" w:eastAsia="Times New Roman" w:hAnsi="Aptos" w:cs="Arial"/>
                <w:sz w:val="24"/>
                <w:szCs w:val="24"/>
              </w:rPr>
              <w:t>Attendance at staff meetings as appropriate</w:t>
            </w:r>
          </w:p>
          <w:p w14:paraId="18B0C520" w14:textId="77777777" w:rsidR="00261120" w:rsidRPr="007A6DD9" w:rsidRDefault="00261120" w:rsidP="00273500">
            <w:pPr>
              <w:pStyle w:val="ListParagraph"/>
              <w:rPr>
                <w:rFonts w:ascii="Aptos" w:hAnsi="Aptos" w:cs="Arial"/>
                <w:lang w:val="en-GB"/>
              </w:rPr>
            </w:pPr>
          </w:p>
          <w:p w14:paraId="50871CB0" w14:textId="77777777" w:rsidR="00261120" w:rsidRPr="007A6DD9" w:rsidRDefault="00261120" w:rsidP="00273500">
            <w:pPr>
              <w:spacing w:after="0" w:line="240" w:lineRule="auto"/>
              <w:rPr>
                <w:rFonts w:ascii="Aptos" w:eastAsia="Times New Roman" w:hAnsi="Aptos" w:cs="Arial"/>
                <w:sz w:val="24"/>
                <w:szCs w:val="24"/>
                <w:lang w:eastAsia="zh-TW"/>
              </w:rPr>
            </w:pPr>
            <w:r w:rsidRPr="007A6DD9">
              <w:rPr>
                <w:rFonts w:ascii="Aptos" w:eastAsia="Times New Roman" w:hAnsi="Aptos" w:cs="Arial"/>
                <w:b/>
                <w:color w:val="421C6E" w:themeColor="accent1"/>
                <w:sz w:val="24"/>
                <w:szCs w:val="24"/>
                <w:lang w:val="en-AU" w:eastAsia="zh-TW"/>
              </w:rPr>
              <w:t>SAFEGUARDING</w:t>
            </w:r>
          </w:p>
        </w:tc>
      </w:tr>
      <w:tr w:rsidR="00261120" w:rsidRPr="007A6DD9" w14:paraId="1C46009F" w14:textId="77777777" w:rsidTr="00BE4080">
        <w:tc>
          <w:tcPr>
            <w:tcW w:w="10289" w:type="dxa"/>
          </w:tcPr>
          <w:p w14:paraId="2A5EE0EC" w14:textId="77777777" w:rsidR="00261120" w:rsidRPr="007A6DD9" w:rsidRDefault="00261120" w:rsidP="00273500">
            <w:pPr>
              <w:spacing w:after="0" w:line="240" w:lineRule="auto"/>
              <w:ind w:left="720"/>
              <w:rPr>
                <w:rFonts w:ascii="Aptos" w:eastAsia="Times New Roman" w:hAnsi="Aptos" w:cs="Arial"/>
                <w:sz w:val="24"/>
                <w:szCs w:val="24"/>
              </w:rPr>
            </w:pPr>
          </w:p>
          <w:p w14:paraId="14E77E2D" w14:textId="77777777" w:rsidR="00261120" w:rsidRPr="007A6DD9" w:rsidRDefault="00BE4080" w:rsidP="00273500">
            <w:pPr>
              <w:spacing w:after="0" w:line="240" w:lineRule="auto"/>
              <w:rPr>
                <w:rFonts w:ascii="Aptos" w:eastAsia="Times New Roman" w:hAnsi="Aptos" w:cs="Arial"/>
                <w:iCs/>
                <w:sz w:val="24"/>
                <w:szCs w:val="24"/>
                <w:lang w:eastAsia="zh-TW"/>
              </w:rPr>
            </w:pPr>
            <w:r w:rsidRPr="007A6DD9">
              <w:rPr>
                <w:rFonts w:ascii="Aptos" w:eastAsia="Times New Roman" w:hAnsi="Aptos" w:cs="Arial"/>
                <w:sz w:val="24"/>
                <w:szCs w:val="24"/>
                <w:lang w:eastAsia="zh-TW"/>
              </w:rPr>
              <w:t>OneSchool Global UK</w:t>
            </w:r>
            <w:r w:rsidR="00261120" w:rsidRPr="007A6DD9">
              <w:rPr>
                <w:rFonts w:ascii="Aptos" w:eastAsia="Times New Roman" w:hAnsi="Aptos" w:cs="Arial"/>
                <w:sz w:val="24"/>
                <w:szCs w:val="24"/>
                <w:lang w:eastAsia="zh-TW"/>
              </w:rPr>
              <w:t xml:space="preserve"> and its affiliated schools are committed to safeguarding and</w:t>
            </w:r>
            <w:r w:rsidR="00261120" w:rsidRPr="007A6DD9">
              <w:rPr>
                <w:rFonts w:ascii="Aptos" w:eastAsiaTheme="minorHAnsi" w:hAnsi="Aptos" w:cs="Arial"/>
                <w:iCs/>
                <w:sz w:val="24"/>
                <w:szCs w:val="24"/>
              </w:rPr>
              <w:t xml:space="preserve"> </w:t>
            </w:r>
            <w:r w:rsidR="00261120" w:rsidRPr="007A6DD9">
              <w:rPr>
                <w:rFonts w:ascii="Aptos" w:eastAsia="Times New Roman" w:hAnsi="Aptos" w:cs="Arial"/>
                <w:iCs/>
                <w:sz w:val="24"/>
                <w:szCs w:val="24"/>
                <w:lang w:eastAsia="zh-TW"/>
              </w:rPr>
              <w:t>protecting the children and young people that we work with. As such, all posts are subject to a safer recruitment process, including the disclosure of criminal records and vetting checks.</w:t>
            </w:r>
          </w:p>
          <w:p w14:paraId="0FE03FEB" w14:textId="77777777" w:rsidR="00BE4080" w:rsidRPr="007A6DD9" w:rsidRDefault="00BE4080" w:rsidP="00273500">
            <w:pPr>
              <w:spacing w:after="0" w:line="240" w:lineRule="auto"/>
              <w:rPr>
                <w:rFonts w:ascii="Aptos" w:eastAsia="Times New Roman" w:hAnsi="Aptos" w:cs="Arial"/>
                <w:iCs/>
                <w:sz w:val="24"/>
                <w:szCs w:val="24"/>
                <w:lang w:eastAsia="zh-TW"/>
              </w:rPr>
            </w:pPr>
          </w:p>
          <w:p w14:paraId="2900DD5C" w14:textId="5C928D97" w:rsidR="00261120" w:rsidRPr="007A6DD9" w:rsidRDefault="00261120" w:rsidP="00273500">
            <w:pPr>
              <w:spacing w:after="0" w:line="240" w:lineRule="auto"/>
              <w:rPr>
                <w:rFonts w:ascii="Aptos" w:eastAsia="Times New Roman" w:hAnsi="Aptos" w:cs="Arial"/>
                <w:sz w:val="24"/>
                <w:szCs w:val="24"/>
                <w:lang w:eastAsia="zh-TW"/>
              </w:rPr>
            </w:pPr>
            <w:r w:rsidRPr="007A6DD9">
              <w:rPr>
                <w:rFonts w:ascii="Aptos" w:eastAsia="Times New Roman" w:hAnsi="Aptos" w:cs="Arial"/>
                <w:iCs/>
                <w:sz w:val="24"/>
                <w:szCs w:val="24"/>
                <w:lang w:eastAsia="zh-TW"/>
              </w:rPr>
              <w:t>We ensure that we have a range of policies and procedures in place which promote safeguarding and safer working practice across the school. This is in line with statutory guidance Keeping</w:t>
            </w:r>
            <w:r w:rsidR="000963CF" w:rsidRPr="007A6DD9">
              <w:rPr>
                <w:rFonts w:ascii="Aptos" w:eastAsia="Times New Roman" w:hAnsi="Aptos" w:cs="Arial"/>
                <w:iCs/>
                <w:sz w:val="24"/>
                <w:szCs w:val="24"/>
                <w:lang w:eastAsia="zh-TW"/>
              </w:rPr>
              <w:t xml:space="preserve"> Children Safe in Education</w:t>
            </w:r>
            <w:r w:rsidR="007A6DD9">
              <w:rPr>
                <w:rFonts w:ascii="Aptos" w:eastAsia="Times New Roman" w:hAnsi="Aptos" w:cs="Arial"/>
                <w:iCs/>
                <w:sz w:val="24"/>
                <w:szCs w:val="24"/>
                <w:lang w:eastAsia="zh-TW"/>
              </w:rPr>
              <w:t xml:space="preserve"> (Eng/Scot/NI), Keeping Learners Safe (Wales) </w:t>
            </w:r>
            <w:r w:rsidRPr="007A6DD9">
              <w:rPr>
                <w:rFonts w:ascii="Aptos" w:eastAsia="Times New Roman" w:hAnsi="Aptos" w:cs="Arial"/>
                <w:iCs/>
                <w:sz w:val="24"/>
                <w:szCs w:val="24"/>
                <w:lang w:eastAsia="zh-TW"/>
              </w:rPr>
              <w:t>and The Education Act, we expect all staff and volunteers to share this commitment</w:t>
            </w:r>
          </w:p>
          <w:p w14:paraId="2138D4BC" w14:textId="77777777" w:rsidR="00261120" w:rsidRPr="007A6DD9" w:rsidRDefault="00261120" w:rsidP="00273500">
            <w:pPr>
              <w:spacing w:after="0" w:line="240" w:lineRule="auto"/>
              <w:rPr>
                <w:rFonts w:ascii="Aptos" w:eastAsia="Times New Roman" w:hAnsi="Aptos" w:cs="Arial"/>
                <w:sz w:val="24"/>
                <w:szCs w:val="24"/>
                <w:lang w:eastAsia="zh-TW"/>
              </w:rPr>
            </w:pPr>
            <w:r w:rsidRPr="007A6DD9">
              <w:rPr>
                <w:rFonts w:ascii="Aptos" w:eastAsia="Times New Roman" w:hAnsi="Aptos" w:cs="Arial"/>
                <w:sz w:val="24"/>
                <w:szCs w:val="24"/>
                <w:lang w:eastAsia="zh-TW"/>
              </w:rPr>
              <w:t xml:space="preserve"> </w:t>
            </w:r>
          </w:p>
        </w:tc>
      </w:tr>
    </w:tbl>
    <w:p w14:paraId="4492A2D0" w14:textId="77777777" w:rsidR="00261120" w:rsidRPr="007A6DD9" w:rsidRDefault="00261120" w:rsidP="00261120">
      <w:pPr>
        <w:rPr>
          <w:rFonts w:ascii="Aptos" w:hAnsi="Aptos" w:cs="Arial"/>
          <w:b/>
          <w:caps/>
          <w:sz w:val="24"/>
          <w:szCs w:val="24"/>
        </w:rPr>
      </w:pPr>
    </w:p>
    <w:p w14:paraId="487CD13D" w14:textId="77777777" w:rsidR="00261120" w:rsidRPr="007A6DD9" w:rsidRDefault="00261120" w:rsidP="00261120">
      <w:pPr>
        <w:rPr>
          <w:rFonts w:ascii="Aptos" w:hAnsi="Aptos" w:cs="Arial"/>
          <w:b/>
          <w:caps/>
          <w:color w:val="08D0B6" w:themeColor="accent3"/>
          <w:sz w:val="24"/>
          <w:szCs w:val="24"/>
        </w:rPr>
      </w:pPr>
      <w:r w:rsidRPr="007A6DD9">
        <w:rPr>
          <w:rFonts w:ascii="Aptos" w:hAnsi="Aptos" w:cs="Arial"/>
          <w:b/>
          <w:caps/>
          <w:color w:val="08D0B6" w:themeColor="accent3"/>
          <w:sz w:val="24"/>
          <w:szCs w:val="24"/>
        </w:rPr>
        <w:t>Reporting To</w:t>
      </w:r>
    </w:p>
    <w:tbl>
      <w:tblPr>
        <w:tblW w:w="10307" w:type="dxa"/>
        <w:tblInd w:w="18" w:type="dxa"/>
        <w:tblBorders>
          <w:top w:val="single" w:sz="18" w:space="0" w:color="421C6E" w:themeColor="accent1"/>
          <w:left w:val="single" w:sz="18" w:space="0" w:color="421C6E" w:themeColor="accent1"/>
          <w:bottom w:val="single" w:sz="18" w:space="0" w:color="421C6E" w:themeColor="accent1"/>
          <w:right w:val="single" w:sz="18" w:space="0" w:color="421C6E" w:themeColor="accent1"/>
          <w:insideH w:val="single" w:sz="18" w:space="0" w:color="421C6E" w:themeColor="accent1"/>
          <w:insideV w:val="single" w:sz="18" w:space="0" w:color="421C6E" w:themeColor="accent1"/>
        </w:tblBorders>
        <w:tblLook w:val="01E0" w:firstRow="1" w:lastRow="1" w:firstColumn="1" w:lastColumn="1" w:noHBand="0" w:noVBand="0"/>
      </w:tblPr>
      <w:tblGrid>
        <w:gridCol w:w="10307"/>
      </w:tblGrid>
      <w:tr w:rsidR="00261120" w:rsidRPr="007A6DD9" w14:paraId="3889060B" w14:textId="77777777" w:rsidTr="00BE4080">
        <w:trPr>
          <w:trHeight w:val="1023"/>
        </w:trPr>
        <w:tc>
          <w:tcPr>
            <w:tcW w:w="10307" w:type="dxa"/>
          </w:tcPr>
          <w:p w14:paraId="7773FC88" w14:textId="77777777" w:rsidR="00261120" w:rsidRPr="007A6DD9" w:rsidRDefault="00261120" w:rsidP="00273500">
            <w:pPr>
              <w:spacing w:after="0" w:line="240" w:lineRule="auto"/>
              <w:rPr>
                <w:rFonts w:ascii="Aptos" w:eastAsia="Times New Roman" w:hAnsi="Aptos" w:cs="Arial"/>
                <w:sz w:val="24"/>
                <w:szCs w:val="24"/>
                <w:lang w:val="en-AU" w:eastAsia="zh-TW"/>
              </w:rPr>
            </w:pPr>
          </w:p>
          <w:p w14:paraId="37ABD269" w14:textId="35E5FBCB" w:rsidR="00261120" w:rsidRPr="007A6DD9" w:rsidRDefault="00261120" w:rsidP="00273500">
            <w:pPr>
              <w:pStyle w:val="ListParagraph"/>
              <w:numPr>
                <w:ilvl w:val="0"/>
                <w:numId w:val="2"/>
              </w:numPr>
              <w:rPr>
                <w:rFonts w:ascii="Aptos" w:hAnsi="Aptos" w:cs="Arial"/>
                <w:lang w:val="en-GB"/>
              </w:rPr>
            </w:pPr>
            <w:r w:rsidRPr="007A6DD9">
              <w:rPr>
                <w:rFonts w:ascii="Aptos" w:hAnsi="Aptos" w:cs="Arial"/>
                <w:lang w:val="en-GB"/>
              </w:rPr>
              <w:t>Reportin</w:t>
            </w:r>
            <w:r w:rsidRPr="007042AE">
              <w:rPr>
                <w:rFonts w:ascii="Aptos" w:hAnsi="Aptos" w:cs="Arial"/>
                <w:lang w:val="en-GB"/>
              </w:rPr>
              <w:t xml:space="preserve">g to </w:t>
            </w:r>
            <w:r w:rsidR="007042AE" w:rsidRPr="007042AE">
              <w:rPr>
                <w:rFonts w:ascii="Aptos" w:hAnsi="Aptos" w:cs="Arial"/>
                <w:lang w:val="en-GB"/>
              </w:rPr>
              <w:t>Regional Principal</w:t>
            </w:r>
            <w:r w:rsidRPr="007042AE">
              <w:rPr>
                <w:rFonts w:ascii="Aptos" w:hAnsi="Aptos" w:cs="Arial"/>
                <w:lang w:val="en-GB"/>
              </w:rPr>
              <w:t xml:space="preserve"> </w:t>
            </w:r>
          </w:p>
          <w:p w14:paraId="71FF16AA" w14:textId="77777777" w:rsidR="00AA0E91" w:rsidRPr="00AA0E91" w:rsidRDefault="00AA0E91" w:rsidP="00AA0E91">
            <w:pPr>
              <w:pStyle w:val="ListParagraph"/>
              <w:numPr>
                <w:ilvl w:val="0"/>
                <w:numId w:val="2"/>
              </w:numPr>
              <w:rPr>
                <w:rFonts w:ascii="Aptos" w:hAnsi="Aptos" w:cs="Arial"/>
              </w:rPr>
            </w:pPr>
            <w:r w:rsidRPr="00AA0E91">
              <w:rPr>
                <w:rFonts w:ascii="Aptos" w:hAnsi="Aptos" w:cs="Arial"/>
              </w:rPr>
              <w:t>Responsible for ongoing supervision and line management of staff</w:t>
            </w:r>
          </w:p>
          <w:p w14:paraId="6FCA220B" w14:textId="770F17BD" w:rsidR="00261120" w:rsidRPr="00AA0E91" w:rsidRDefault="00AA0E91" w:rsidP="00AA0E91">
            <w:pPr>
              <w:pStyle w:val="ListParagraph"/>
              <w:numPr>
                <w:ilvl w:val="0"/>
                <w:numId w:val="2"/>
              </w:numPr>
              <w:rPr>
                <w:rFonts w:ascii="Aptos" w:hAnsi="Aptos" w:cs="Arial"/>
              </w:rPr>
            </w:pPr>
            <w:r w:rsidRPr="00AA0E91">
              <w:rPr>
                <w:rFonts w:ascii="Aptos" w:hAnsi="Aptos" w:cs="Arial"/>
              </w:rPr>
              <w:t>Supporting the wider OSG network by supporting, mentoring and/or coaching staff from other</w:t>
            </w:r>
            <w:r>
              <w:rPr>
                <w:rFonts w:ascii="Aptos" w:hAnsi="Aptos" w:cs="Arial"/>
              </w:rPr>
              <w:t xml:space="preserve"> </w:t>
            </w:r>
            <w:r w:rsidRPr="00AA0E91">
              <w:rPr>
                <w:rFonts w:ascii="Aptos" w:hAnsi="Aptos" w:cs="Arial"/>
              </w:rPr>
              <w:t>campuses as appropriate, from time to time</w:t>
            </w:r>
          </w:p>
        </w:tc>
      </w:tr>
    </w:tbl>
    <w:p w14:paraId="7BB9AC2F" w14:textId="77777777" w:rsidR="00BE4080" w:rsidRPr="007A6DD9" w:rsidRDefault="00BE4080" w:rsidP="00BE4080">
      <w:pPr>
        <w:spacing w:after="200" w:line="276" w:lineRule="auto"/>
        <w:rPr>
          <w:rFonts w:ascii="Aptos" w:hAnsi="Aptos" w:cs="Arial"/>
          <w:b/>
          <w:bCs/>
          <w:color w:val="08D0B6" w:themeColor="accent3"/>
          <w:sz w:val="24"/>
          <w:szCs w:val="24"/>
        </w:rPr>
      </w:pPr>
    </w:p>
    <w:p w14:paraId="1D0F7F43" w14:textId="77777777" w:rsidR="00261120" w:rsidRPr="007A6DD9" w:rsidRDefault="00261120" w:rsidP="00BE4080">
      <w:pPr>
        <w:spacing w:after="200" w:line="276" w:lineRule="auto"/>
        <w:rPr>
          <w:rFonts w:ascii="Aptos" w:hAnsi="Aptos" w:cs="Arial"/>
          <w:b/>
          <w:sz w:val="24"/>
          <w:szCs w:val="24"/>
        </w:rPr>
      </w:pPr>
      <w:r w:rsidRPr="007A6DD9">
        <w:rPr>
          <w:rFonts w:ascii="Aptos" w:hAnsi="Aptos" w:cs="Arial"/>
          <w:b/>
          <w:bCs/>
          <w:color w:val="08D0B6" w:themeColor="accent3"/>
          <w:sz w:val="24"/>
          <w:szCs w:val="24"/>
        </w:rPr>
        <w:t xml:space="preserve">SUPPORT FOR THE ROLE </w:t>
      </w:r>
    </w:p>
    <w:tbl>
      <w:tblPr>
        <w:tblW w:w="10307" w:type="dxa"/>
        <w:tblInd w:w="18" w:type="dxa"/>
        <w:tblBorders>
          <w:top w:val="single" w:sz="18" w:space="0" w:color="421C6E" w:themeColor="accent1"/>
          <w:left w:val="single" w:sz="18" w:space="0" w:color="421C6E" w:themeColor="accent1"/>
          <w:bottom w:val="single" w:sz="18" w:space="0" w:color="421C6E" w:themeColor="accent1"/>
          <w:right w:val="single" w:sz="18" w:space="0" w:color="421C6E" w:themeColor="accent1"/>
          <w:insideH w:val="single" w:sz="18" w:space="0" w:color="421C6E" w:themeColor="accent1"/>
          <w:insideV w:val="single" w:sz="18" w:space="0" w:color="421C6E" w:themeColor="accent1"/>
        </w:tblBorders>
        <w:tblLook w:val="01E0" w:firstRow="1" w:lastRow="1" w:firstColumn="1" w:lastColumn="1" w:noHBand="0" w:noVBand="0"/>
      </w:tblPr>
      <w:tblGrid>
        <w:gridCol w:w="10307"/>
      </w:tblGrid>
      <w:tr w:rsidR="00261120" w:rsidRPr="007A6DD9" w14:paraId="1115FDCD" w14:textId="77777777" w:rsidTr="00BE4080">
        <w:tc>
          <w:tcPr>
            <w:tcW w:w="10307" w:type="dxa"/>
          </w:tcPr>
          <w:p w14:paraId="3D6F04C7" w14:textId="57A34F51" w:rsidR="008C5456" w:rsidRPr="002D7E7E" w:rsidRDefault="008C5456" w:rsidP="008C5456">
            <w:pPr>
              <w:spacing w:after="0" w:line="240" w:lineRule="auto"/>
              <w:rPr>
                <w:rFonts w:ascii="Aptos" w:eastAsia="Times New Roman" w:hAnsi="Aptos" w:cs="Arial"/>
                <w:sz w:val="24"/>
                <w:szCs w:val="24"/>
                <w:lang w:val="en-AU" w:eastAsia="zh-TW"/>
              </w:rPr>
            </w:pPr>
            <w:r w:rsidRPr="008C5456">
              <w:rPr>
                <w:rFonts w:ascii="Aptos" w:eastAsia="Times New Roman" w:hAnsi="Aptos" w:cs="Arial"/>
                <w:sz w:val="24"/>
                <w:szCs w:val="24"/>
                <w:lang w:val="en-AU" w:eastAsia="zh-TW"/>
              </w:rPr>
              <w:t>T</w:t>
            </w:r>
            <w:r w:rsidRPr="002D7E7E">
              <w:rPr>
                <w:rFonts w:ascii="Aptos" w:eastAsia="Times New Roman" w:hAnsi="Aptos" w:cs="Arial"/>
                <w:sz w:val="24"/>
                <w:szCs w:val="24"/>
                <w:lang w:val="en-AU" w:eastAsia="zh-TW"/>
              </w:rPr>
              <w:t>he role is supported by the Regional Principal and a proactive Board of Trustees</w:t>
            </w:r>
          </w:p>
          <w:p w14:paraId="69928480" w14:textId="2E49DEE3" w:rsidR="008C5456" w:rsidRPr="002D7E7E" w:rsidRDefault="008C5456" w:rsidP="008C5456">
            <w:pPr>
              <w:spacing w:after="0" w:line="240" w:lineRule="auto"/>
              <w:rPr>
                <w:rFonts w:ascii="Aptos" w:eastAsia="Times New Roman" w:hAnsi="Aptos" w:cs="Arial"/>
                <w:sz w:val="24"/>
                <w:szCs w:val="24"/>
                <w:lang w:val="en-AU" w:eastAsia="zh-TW"/>
              </w:rPr>
            </w:pPr>
            <w:r w:rsidRPr="002D7E7E">
              <w:rPr>
                <w:rFonts w:ascii="Aptos" w:eastAsia="Times New Roman" w:hAnsi="Aptos" w:cs="Arial"/>
                <w:sz w:val="24"/>
                <w:szCs w:val="24"/>
                <w:lang w:val="en-AU" w:eastAsia="zh-TW"/>
              </w:rPr>
              <w:t xml:space="preserve">and Campus Administration team. </w:t>
            </w:r>
          </w:p>
          <w:p w14:paraId="72DE4F28" w14:textId="77777777" w:rsidR="002B7EB6" w:rsidRPr="002D7E7E" w:rsidRDefault="002B7EB6" w:rsidP="008C5456">
            <w:pPr>
              <w:spacing w:after="0" w:line="240" w:lineRule="auto"/>
              <w:rPr>
                <w:rFonts w:ascii="Aptos" w:eastAsia="Times New Roman" w:hAnsi="Aptos" w:cs="Arial"/>
                <w:sz w:val="24"/>
                <w:szCs w:val="24"/>
                <w:lang w:val="en-AU" w:eastAsia="zh-TW"/>
              </w:rPr>
            </w:pPr>
          </w:p>
          <w:p w14:paraId="4691F76D" w14:textId="2552C94F" w:rsidR="008C5456" w:rsidRPr="002D7E7E" w:rsidRDefault="008C5456" w:rsidP="008C5456">
            <w:pPr>
              <w:spacing w:after="0" w:line="240" w:lineRule="auto"/>
              <w:rPr>
                <w:rFonts w:ascii="Aptos" w:eastAsia="Times New Roman" w:hAnsi="Aptos" w:cs="Arial"/>
                <w:sz w:val="24"/>
                <w:szCs w:val="24"/>
                <w:lang w:val="en-AU" w:eastAsia="zh-TW"/>
              </w:rPr>
            </w:pPr>
            <w:r w:rsidRPr="002D7E7E">
              <w:rPr>
                <w:rFonts w:ascii="Aptos" w:eastAsia="Times New Roman" w:hAnsi="Aptos" w:cs="Arial"/>
                <w:sz w:val="24"/>
                <w:szCs w:val="24"/>
                <w:lang w:val="en-AU" w:eastAsia="zh-TW"/>
              </w:rPr>
              <w:t>Regional Principals provide support and challenge to Campuses and</w:t>
            </w:r>
            <w:r w:rsidR="002B7EB6" w:rsidRPr="002D7E7E">
              <w:rPr>
                <w:rFonts w:ascii="Aptos" w:eastAsia="Times New Roman" w:hAnsi="Aptos" w:cs="Arial"/>
                <w:sz w:val="24"/>
                <w:szCs w:val="24"/>
                <w:lang w:val="en-AU" w:eastAsia="zh-TW"/>
              </w:rPr>
              <w:t xml:space="preserve"> </w:t>
            </w:r>
            <w:r w:rsidRPr="002D7E7E">
              <w:rPr>
                <w:rFonts w:ascii="Aptos" w:eastAsia="Times New Roman" w:hAnsi="Aptos" w:cs="Arial"/>
                <w:sz w:val="24"/>
                <w:szCs w:val="24"/>
                <w:lang w:val="en-AU" w:eastAsia="zh-TW"/>
              </w:rPr>
              <w:t>Campus Principals. In addition, there is specialist support in areas such as curriculum, assessment,</w:t>
            </w:r>
          </w:p>
          <w:p w14:paraId="29419941" w14:textId="6362A8C9" w:rsidR="008C5456" w:rsidRPr="008C5456" w:rsidRDefault="002B7EB6" w:rsidP="008C5456">
            <w:pPr>
              <w:spacing w:after="0" w:line="240" w:lineRule="auto"/>
              <w:rPr>
                <w:rFonts w:ascii="Aptos" w:eastAsia="Times New Roman" w:hAnsi="Aptos" w:cs="Arial"/>
                <w:sz w:val="24"/>
                <w:szCs w:val="24"/>
                <w:lang w:val="en-AU" w:eastAsia="zh-TW"/>
              </w:rPr>
            </w:pPr>
            <w:r w:rsidRPr="002D7E7E">
              <w:rPr>
                <w:rFonts w:ascii="Aptos" w:eastAsia="Times New Roman" w:hAnsi="Aptos" w:cs="Arial"/>
                <w:sz w:val="24"/>
                <w:szCs w:val="24"/>
                <w:lang w:val="en-AU" w:eastAsia="zh-TW"/>
              </w:rPr>
              <w:t>Teaching and learning</w:t>
            </w:r>
            <w:r w:rsidR="008C5456" w:rsidRPr="002D7E7E">
              <w:rPr>
                <w:rFonts w:ascii="Aptos" w:eastAsia="Times New Roman" w:hAnsi="Aptos" w:cs="Arial"/>
                <w:sz w:val="24"/>
                <w:szCs w:val="24"/>
                <w:lang w:val="en-AU" w:eastAsia="zh-TW"/>
              </w:rPr>
              <w:t xml:space="preserve">, SEND, IT, digital learning, leadership and inspection, </w:t>
            </w:r>
            <w:proofErr w:type="spellStart"/>
            <w:r w:rsidR="004E7C4E" w:rsidRPr="002D7E7E">
              <w:rPr>
                <w:rFonts w:ascii="Aptos" w:eastAsia="Times New Roman" w:hAnsi="Aptos" w:cs="Arial"/>
                <w:sz w:val="24"/>
                <w:szCs w:val="24"/>
                <w:lang w:val="en-AU" w:eastAsia="zh-TW"/>
              </w:rPr>
              <w:t>Bromcom</w:t>
            </w:r>
            <w:proofErr w:type="spellEnd"/>
            <w:r w:rsidR="008C5456" w:rsidRPr="002D7E7E">
              <w:rPr>
                <w:rFonts w:ascii="Aptos" w:eastAsia="Times New Roman" w:hAnsi="Aptos" w:cs="Arial"/>
                <w:sz w:val="24"/>
                <w:szCs w:val="24"/>
                <w:lang w:val="en-AU" w:eastAsia="zh-TW"/>
              </w:rPr>
              <w:t xml:space="preserve"> and data to support continued</w:t>
            </w:r>
            <w:r w:rsidR="004E7C4E" w:rsidRPr="002D7E7E">
              <w:rPr>
                <w:rFonts w:ascii="Aptos" w:eastAsia="Times New Roman" w:hAnsi="Aptos" w:cs="Arial"/>
                <w:sz w:val="24"/>
                <w:szCs w:val="24"/>
                <w:lang w:val="en-AU" w:eastAsia="zh-TW"/>
              </w:rPr>
              <w:t xml:space="preserve"> </w:t>
            </w:r>
            <w:r w:rsidR="008C5456" w:rsidRPr="002D7E7E">
              <w:rPr>
                <w:rFonts w:ascii="Aptos" w:eastAsia="Times New Roman" w:hAnsi="Aptos" w:cs="Arial"/>
                <w:sz w:val="24"/>
                <w:szCs w:val="24"/>
                <w:lang w:val="en-AU" w:eastAsia="zh-TW"/>
              </w:rPr>
              <w:t>school development,</w:t>
            </w:r>
            <w:r w:rsidR="008C5456" w:rsidRPr="008C5456">
              <w:rPr>
                <w:rFonts w:ascii="Aptos" w:eastAsia="Times New Roman" w:hAnsi="Aptos" w:cs="Arial"/>
                <w:sz w:val="24"/>
                <w:szCs w:val="24"/>
                <w:lang w:val="en-AU" w:eastAsia="zh-TW"/>
              </w:rPr>
              <w:t xml:space="preserve"> promote consistency across the OneSchool group of schools and share good</w:t>
            </w:r>
            <w:r w:rsidR="004E7C4E">
              <w:rPr>
                <w:rFonts w:ascii="Aptos" w:eastAsia="Times New Roman" w:hAnsi="Aptos" w:cs="Arial"/>
                <w:sz w:val="24"/>
                <w:szCs w:val="24"/>
                <w:lang w:val="en-AU" w:eastAsia="zh-TW"/>
              </w:rPr>
              <w:t xml:space="preserve"> </w:t>
            </w:r>
            <w:r w:rsidR="008C5456" w:rsidRPr="008C5456">
              <w:rPr>
                <w:rFonts w:ascii="Aptos" w:eastAsia="Times New Roman" w:hAnsi="Aptos" w:cs="Arial"/>
                <w:sz w:val="24"/>
                <w:szCs w:val="24"/>
                <w:lang w:val="en-AU" w:eastAsia="zh-TW"/>
              </w:rPr>
              <w:t>practice between schools.</w:t>
            </w:r>
          </w:p>
          <w:p w14:paraId="12D5FC5D" w14:textId="77777777" w:rsidR="004E7C4E" w:rsidRDefault="004E7C4E" w:rsidP="008C5456">
            <w:pPr>
              <w:spacing w:after="0" w:line="240" w:lineRule="auto"/>
              <w:rPr>
                <w:rFonts w:ascii="Aptos" w:eastAsia="Times New Roman" w:hAnsi="Aptos" w:cs="Arial"/>
                <w:sz w:val="24"/>
                <w:szCs w:val="24"/>
                <w:lang w:val="en-AU" w:eastAsia="zh-TW"/>
              </w:rPr>
            </w:pPr>
          </w:p>
          <w:p w14:paraId="3F2532AD" w14:textId="261A5FD3" w:rsidR="00261120" w:rsidRPr="007A6DD9" w:rsidRDefault="008C5456" w:rsidP="008C5456">
            <w:pPr>
              <w:spacing w:after="0" w:line="240" w:lineRule="auto"/>
              <w:rPr>
                <w:rFonts w:ascii="Aptos" w:eastAsia="Times New Roman" w:hAnsi="Aptos" w:cs="Arial"/>
                <w:sz w:val="24"/>
                <w:szCs w:val="24"/>
                <w:lang w:val="en-AU" w:eastAsia="zh-TW"/>
              </w:rPr>
            </w:pPr>
            <w:r w:rsidRPr="008C5456">
              <w:rPr>
                <w:rFonts w:ascii="Aptos" w:eastAsia="Times New Roman" w:hAnsi="Aptos" w:cs="Arial"/>
                <w:sz w:val="24"/>
                <w:szCs w:val="24"/>
                <w:lang w:val="en-AU" w:eastAsia="zh-TW"/>
              </w:rPr>
              <w:t>OSG UK provides a range of support services in areas such as IT, policies and procedures, teaching</w:t>
            </w:r>
            <w:r w:rsidR="004E7C4E">
              <w:rPr>
                <w:rFonts w:ascii="Aptos" w:eastAsia="Times New Roman" w:hAnsi="Aptos" w:cs="Arial"/>
                <w:sz w:val="24"/>
                <w:szCs w:val="24"/>
                <w:lang w:val="en-AU" w:eastAsia="zh-TW"/>
              </w:rPr>
              <w:t xml:space="preserve"> </w:t>
            </w:r>
            <w:r w:rsidRPr="008C5456">
              <w:rPr>
                <w:rFonts w:ascii="Aptos" w:eastAsia="Times New Roman" w:hAnsi="Aptos" w:cs="Arial"/>
                <w:sz w:val="24"/>
                <w:szCs w:val="24"/>
                <w:lang w:val="en-AU" w:eastAsia="zh-TW"/>
              </w:rPr>
              <w:t>resources, curriculum support, training and professional development through the Teacher Academy,</w:t>
            </w:r>
            <w:r w:rsidR="004E7C4E">
              <w:rPr>
                <w:rFonts w:ascii="Aptos" w:eastAsia="Times New Roman" w:hAnsi="Aptos" w:cs="Arial"/>
                <w:sz w:val="24"/>
                <w:szCs w:val="24"/>
                <w:lang w:val="en-AU" w:eastAsia="zh-TW"/>
              </w:rPr>
              <w:t xml:space="preserve"> </w:t>
            </w:r>
            <w:r w:rsidRPr="008C5456">
              <w:rPr>
                <w:rFonts w:ascii="Aptos" w:eastAsia="Times New Roman" w:hAnsi="Aptos" w:cs="Arial"/>
                <w:sz w:val="24"/>
                <w:szCs w:val="24"/>
                <w:lang w:val="en-AU" w:eastAsia="zh-TW"/>
              </w:rPr>
              <w:t>which provides a programme of CPD which all staff are expected to participate in as appropriate</w:t>
            </w:r>
          </w:p>
        </w:tc>
      </w:tr>
    </w:tbl>
    <w:p w14:paraId="13B66AFB" w14:textId="77777777" w:rsidR="00BE4080" w:rsidRPr="007A6DD9" w:rsidRDefault="00BE4080" w:rsidP="00261120">
      <w:pPr>
        <w:rPr>
          <w:rFonts w:ascii="Aptos" w:hAnsi="Aptos" w:cs="Arial"/>
          <w:b/>
          <w:color w:val="1F4E79"/>
          <w:sz w:val="24"/>
          <w:szCs w:val="24"/>
        </w:rPr>
      </w:pPr>
    </w:p>
    <w:p w14:paraId="5832D9ED" w14:textId="77777777" w:rsidR="00261120" w:rsidRPr="007A6DD9" w:rsidRDefault="00261120" w:rsidP="00261120">
      <w:pPr>
        <w:rPr>
          <w:rFonts w:ascii="Aptos" w:hAnsi="Aptos" w:cs="Arial"/>
          <w:b/>
          <w:color w:val="08D0B6" w:themeColor="accent3"/>
          <w:sz w:val="24"/>
          <w:szCs w:val="24"/>
        </w:rPr>
      </w:pPr>
      <w:r w:rsidRPr="007A6DD9">
        <w:rPr>
          <w:rFonts w:ascii="Aptos" w:hAnsi="Aptos" w:cs="Arial"/>
          <w:b/>
          <w:color w:val="08D0B6" w:themeColor="accent3"/>
          <w:sz w:val="24"/>
          <w:szCs w:val="24"/>
        </w:rPr>
        <w:t>ISSUED BY</w:t>
      </w:r>
    </w:p>
    <w:tbl>
      <w:tblPr>
        <w:tblW w:w="10325" w:type="dxa"/>
        <w:tblBorders>
          <w:top w:val="single" w:sz="18" w:space="0" w:color="421C6E" w:themeColor="accent1"/>
          <w:left w:val="single" w:sz="18" w:space="0" w:color="421C6E" w:themeColor="accent1"/>
          <w:bottom w:val="single" w:sz="18" w:space="0" w:color="421C6E" w:themeColor="accent1"/>
          <w:right w:val="single" w:sz="18" w:space="0" w:color="421C6E" w:themeColor="accent1"/>
          <w:insideH w:val="single" w:sz="18" w:space="0" w:color="421C6E" w:themeColor="accent1"/>
          <w:insideV w:val="single" w:sz="18" w:space="0" w:color="421C6E" w:themeColor="accent1"/>
        </w:tblBorders>
        <w:tblLook w:val="01E0" w:firstRow="1" w:lastRow="1" w:firstColumn="1" w:lastColumn="1" w:noHBand="0" w:noVBand="0"/>
      </w:tblPr>
      <w:tblGrid>
        <w:gridCol w:w="10325"/>
      </w:tblGrid>
      <w:tr w:rsidR="00261120" w:rsidRPr="007A6DD9" w14:paraId="549CB9BB" w14:textId="77777777" w:rsidTr="00BE4080">
        <w:tc>
          <w:tcPr>
            <w:tcW w:w="10325" w:type="dxa"/>
          </w:tcPr>
          <w:p w14:paraId="31DF4286" w14:textId="77777777" w:rsidR="00261120" w:rsidRPr="007A6DD9" w:rsidRDefault="00261120" w:rsidP="00273500">
            <w:pPr>
              <w:spacing w:after="0" w:line="240" w:lineRule="auto"/>
              <w:rPr>
                <w:rFonts w:ascii="Aptos" w:eastAsia="Times New Roman" w:hAnsi="Aptos" w:cs="Arial"/>
                <w:sz w:val="24"/>
                <w:szCs w:val="24"/>
                <w:lang w:val="en-AU" w:eastAsia="zh-TW"/>
              </w:rPr>
            </w:pPr>
          </w:p>
          <w:p w14:paraId="5D07D7F5" w14:textId="77777777" w:rsidR="00261120" w:rsidRPr="007A6DD9" w:rsidRDefault="00BE4080" w:rsidP="00273500">
            <w:pPr>
              <w:spacing w:after="0" w:line="240" w:lineRule="auto"/>
              <w:rPr>
                <w:rFonts w:ascii="Aptos" w:eastAsia="Times New Roman" w:hAnsi="Aptos" w:cs="Arial"/>
                <w:sz w:val="24"/>
                <w:szCs w:val="24"/>
                <w:lang w:val="en-AU" w:eastAsia="zh-TW"/>
              </w:rPr>
            </w:pPr>
            <w:r w:rsidRPr="007A6DD9">
              <w:rPr>
                <w:rFonts w:ascii="Aptos" w:eastAsia="Times New Roman" w:hAnsi="Aptos" w:cs="Arial"/>
                <w:sz w:val="24"/>
                <w:szCs w:val="24"/>
                <w:lang w:val="en-AU" w:eastAsia="zh-TW"/>
              </w:rPr>
              <w:t>OneSchool Global UK</w:t>
            </w:r>
            <w:r w:rsidR="00261120" w:rsidRPr="007A6DD9">
              <w:rPr>
                <w:rFonts w:ascii="Aptos" w:eastAsia="Times New Roman" w:hAnsi="Aptos" w:cs="Arial"/>
                <w:sz w:val="24"/>
                <w:szCs w:val="24"/>
                <w:lang w:val="en-AU" w:eastAsia="zh-TW"/>
              </w:rPr>
              <w:t xml:space="preserve"> </w:t>
            </w:r>
          </w:p>
          <w:p w14:paraId="10F4C493" w14:textId="77777777" w:rsidR="00261120" w:rsidRPr="007A6DD9" w:rsidRDefault="00261120" w:rsidP="00273500">
            <w:pPr>
              <w:spacing w:after="0" w:line="240" w:lineRule="auto"/>
              <w:rPr>
                <w:rFonts w:ascii="Aptos" w:eastAsia="Times New Roman" w:hAnsi="Aptos" w:cs="Arial"/>
                <w:sz w:val="24"/>
                <w:szCs w:val="24"/>
                <w:lang w:val="en-AU" w:eastAsia="zh-TW"/>
              </w:rPr>
            </w:pPr>
          </w:p>
          <w:p w14:paraId="1925E477" w14:textId="72ABED1B" w:rsidR="00261120" w:rsidRPr="007A6DD9" w:rsidRDefault="00261120" w:rsidP="00273500">
            <w:pPr>
              <w:spacing w:after="0" w:line="240" w:lineRule="auto"/>
              <w:rPr>
                <w:rFonts w:ascii="Aptos" w:eastAsia="Times New Roman" w:hAnsi="Aptos" w:cs="Arial"/>
                <w:sz w:val="24"/>
                <w:szCs w:val="24"/>
                <w:lang w:val="en-AU" w:eastAsia="zh-TW"/>
              </w:rPr>
            </w:pPr>
            <w:r w:rsidRPr="007A6DD9">
              <w:rPr>
                <w:rFonts w:ascii="Aptos" w:eastAsia="Times New Roman" w:hAnsi="Aptos" w:cs="Arial"/>
                <w:sz w:val="24"/>
                <w:szCs w:val="24"/>
                <w:lang w:val="en-AU" w:eastAsia="zh-TW"/>
              </w:rPr>
              <w:t>Issue date</w:t>
            </w:r>
            <w:r w:rsidRPr="00586D74">
              <w:rPr>
                <w:rFonts w:ascii="Aptos" w:eastAsia="Times New Roman" w:hAnsi="Aptos" w:cs="Arial"/>
                <w:sz w:val="24"/>
                <w:szCs w:val="24"/>
                <w:lang w:val="en-AU" w:eastAsia="zh-TW"/>
              </w:rPr>
              <w:t xml:space="preserve">: </w:t>
            </w:r>
            <w:r w:rsidR="00586D74" w:rsidRPr="00586D74">
              <w:rPr>
                <w:rFonts w:ascii="Aptos" w:eastAsia="Times New Roman" w:hAnsi="Aptos" w:cs="Arial"/>
                <w:sz w:val="24"/>
                <w:szCs w:val="24"/>
                <w:lang w:val="en-AU" w:eastAsia="zh-TW"/>
              </w:rPr>
              <w:t xml:space="preserve">June 2026 </w:t>
            </w:r>
            <w:r w:rsidRPr="00586D74">
              <w:rPr>
                <w:rFonts w:ascii="Aptos" w:eastAsia="Times New Roman" w:hAnsi="Aptos" w:cs="Arial"/>
                <w:sz w:val="24"/>
                <w:szCs w:val="24"/>
                <w:lang w:val="en-AU" w:eastAsia="zh-TW"/>
              </w:rPr>
              <w:t xml:space="preserve"> </w:t>
            </w:r>
          </w:p>
          <w:p w14:paraId="5DBA7163" w14:textId="77777777" w:rsidR="00261120" w:rsidRPr="007A6DD9" w:rsidRDefault="00261120" w:rsidP="00273500">
            <w:pPr>
              <w:spacing w:after="0" w:line="240" w:lineRule="auto"/>
              <w:rPr>
                <w:rFonts w:ascii="Aptos" w:eastAsia="Times New Roman" w:hAnsi="Aptos" w:cs="Arial"/>
                <w:sz w:val="24"/>
                <w:szCs w:val="24"/>
                <w:lang w:val="en-AU" w:eastAsia="zh-TW"/>
              </w:rPr>
            </w:pPr>
          </w:p>
        </w:tc>
      </w:tr>
    </w:tbl>
    <w:p w14:paraId="1B8E21D0" w14:textId="77777777" w:rsidR="00261120" w:rsidRPr="007A6DD9" w:rsidRDefault="00261120" w:rsidP="00261120">
      <w:pPr>
        <w:rPr>
          <w:rFonts w:ascii="Aptos" w:hAnsi="Aptos" w:cs="Arial"/>
          <w:sz w:val="24"/>
          <w:szCs w:val="24"/>
        </w:rPr>
      </w:pPr>
    </w:p>
    <w:p w14:paraId="5221BF64" w14:textId="2D496C55" w:rsidR="00261120" w:rsidRPr="007A6DD9" w:rsidRDefault="00261120" w:rsidP="002D7E7E">
      <w:pPr>
        <w:spacing w:after="200" w:line="276" w:lineRule="auto"/>
        <w:rPr>
          <w:rFonts w:ascii="Aptos" w:hAnsi="Aptos" w:cs="Arial"/>
          <w:sz w:val="24"/>
          <w:szCs w:val="24"/>
        </w:rPr>
      </w:pPr>
    </w:p>
    <w:p w14:paraId="73B83256" w14:textId="77777777" w:rsidR="00F13CCA" w:rsidRPr="007A6DD9" w:rsidRDefault="00F13CCA">
      <w:pPr>
        <w:rPr>
          <w:rFonts w:ascii="Aptos" w:hAnsi="Aptos" w:cstheme="minorHAnsi"/>
          <w:sz w:val="24"/>
          <w:szCs w:val="24"/>
        </w:rPr>
      </w:pPr>
    </w:p>
    <w:sectPr w:rsidR="00F13CCA" w:rsidRPr="007A6DD9" w:rsidSect="006F31E5">
      <w:headerReference w:type="even" r:id="rId11"/>
      <w:headerReference w:type="default" r:id="rId12"/>
      <w:footerReference w:type="default" r:id="rId13"/>
      <w:headerReference w:type="first" r:id="rId14"/>
      <w:pgSz w:w="11906" w:h="16838" w:code="9"/>
      <w:pgMar w:top="2835"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E7932" w14:textId="77777777" w:rsidR="00DD6D29" w:rsidRDefault="00DD6D29" w:rsidP="006F31E5">
      <w:pPr>
        <w:spacing w:after="0" w:line="240" w:lineRule="auto"/>
      </w:pPr>
      <w:r>
        <w:separator/>
      </w:r>
    </w:p>
  </w:endnote>
  <w:endnote w:type="continuationSeparator" w:id="0">
    <w:p w14:paraId="5CC2D000" w14:textId="77777777" w:rsidR="00DD6D29" w:rsidRDefault="00DD6D29" w:rsidP="006F3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FF5A5" w14:textId="46FE1990" w:rsidR="00DB794E" w:rsidRPr="00DB794E" w:rsidRDefault="00261120">
    <w:pPr>
      <w:pStyle w:val="Footer"/>
      <w:rPr>
        <w:color w:val="595959" w:themeColor="text2"/>
        <w:sz w:val="14"/>
      </w:rPr>
    </w:pPr>
    <w:r>
      <w:rPr>
        <w:color w:val="595959" w:themeColor="text2"/>
        <w:sz w:val="14"/>
      </w:rPr>
      <w:t>T1 Job Description &amp; Perso</w:t>
    </w:r>
    <w:r w:rsidR="00BD5812">
      <w:rPr>
        <w:color w:val="595959" w:themeColor="text2"/>
        <w:sz w:val="14"/>
      </w:rPr>
      <w:t>n Specification TEMPLATE 2019</w:t>
    </w:r>
    <w:r w:rsidR="00DB794E">
      <w:rPr>
        <w:color w:val="595959" w:themeColor="text2"/>
        <w:sz w:val="14"/>
      </w:rPr>
      <w:tab/>
    </w:r>
    <w:r w:rsidR="00DB794E" w:rsidRPr="00DB794E">
      <w:rPr>
        <w:color w:val="595959" w:themeColor="text2"/>
        <w:sz w:val="14"/>
      </w:rPr>
      <w:t xml:space="preserve">Page </w:t>
    </w:r>
    <w:r w:rsidR="00DB794E" w:rsidRPr="00DB794E">
      <w:rPr>
        <w:b/>
        <w:bCs/>
        <w:color w:val="595959" w:themeColor="text2"/>
        <w:sz w:val="14"/>
      </w:rPr>
      <w:fldChar w:fldCharType="begin"/>
    </w:r>
    <w:r w:rsidR="00DB794E" w:rsidRPr="00DB794E">
      <w:rPr>
        <w:b/>
        <w:bCs/>
        <w:color w:val="595959" w:themeColor="text2"/>
        <w:sz w:val="14"/>
      </w:rPr>
      <w:instrText xml:space="preserve"> PAGE  \* Arabic  \* MERGEFORMAT </w:instrText>
    </w:r>
    <w:r w:rsidR="00DB794E" w:rsidRPr="00DB794E">
      <w:rPr>
        <w:b/>
        <w:bCs/>
        <w:color w:val="595959" w:themeColor="text2"/>
        <w:sz w:val="14"/>
      </w:rPr>
      <w:fldChar w:fldCharType="separate"/>
    </w:r>
    <w:r w:rsidR="00DB794E" w:rsidRPr="00DB794E">
      <w:rPr>
        <w:b/>
        <w:bCs/>
        <w:noProof/>
        <w:color w:val="595959" w:themeColor="text2"/>
        <w:sz w:val="14"/>
      </w:rPr>
      <w:t>1</w:t>
    </w:r>
    <w:r w:rsidR="00DB794E" w:rsidRPr="00DB794E">
      <w:rPr>
        <w:b/>
        <w:bCs/>
        <w:color w:val="595959" w:themeColor="text2"/>
        <w:sz w:val="14"/>
      </w:rPr>
      <w:fldChar w:fldCharType="end"/>
    </w:r>
    <w:r w:rsidR="00DB794E" w:rsidRPr="00DB794E">
      <w:rPr>
        <w:color w:val="595959" w:themeColor="text2"/>
        <w:sz w:val="14"/>
      </w:rPr>
      <w:t xml:space="preserve"> of </w:t>
    </w:r>
    <w:r w:rsidR="00DB794E" w:rsidRPr="00DB794E">
      <w:rPr>
        <w:b/>
        <w:bCs/>
        <w:color w:val="595959" w:themeColor="text2"/>
        <w:sz w:val="14"/>
      </w:rPr>
      <w:fldChar w:fldCharType="begin"/>
    </w:r>
    <w:r w:rsidR="00DB794E" w:rsidRPr="00DB794E">
      <w:rPr>
        <w:b/>
        <w:bCs/>
        <w:color w:val="595959" w:themeColor="text2"/>
        <w:sz w:val="14"/>
      </w:rPr>
      <w:instrText xml:space="preserve"> NUMPAGES  \* Arabic  \* MERGEFORMAT </w:instrText>
    </w:r>
    <w:r w:rsidR="00DB794E" w:rsidRPr="00DB794E">
      <w:rPr>
        <w:b/>
        <w:bCs/>
        <w:color w:val="595959" w:themeColor="text2"/>
        <w:sz w:val="14"/>
      </w:rPr>
      <w:fldChar w:fldCharType="separate"/>
    </w:r>
    <w:r w:rsidR="00DB794E" w:rsidRPr="00DB794E">
      <w:rPr>
        <w:b/>
        <w:bCs/>
        <w:noProof/>
        <w:color w:val="595959" w:themeColor="text2"/>
        <w:sz w:val="14"/>
      </w:rPr>
      <w:t>2</w:t>
    </w:r>
    <w:r w:rsidR="00DB794E" w:rsidRPr="00DB794E">
      <w:rPr>
        <w:b/>
        <w:bCs/>
        <w:color w:val="595959" w:themeColor="text2"/>
        <w:sz w:val="14"/>
      </w:rPr>
      <w:fldChar w:fldCharType="end"/>
    </w:r>
    <w:r w:rsidR="00DB794E">
      <w:rPr>
        <w:b/>
        <w:bCs/>
        <w:color w:val="595959" w:themeColor="text2"/>
        <w:sz w:val="14"/>
      </w:rPr>
      <w:tab/>
    </w:r>
    <w:r w:rsidR="00DB794E">
      <w:rPr>
        <w:b/>
        <w:bCs/>
        <w:color w:val="595959" w:themeColor="text2"/>
        <w:sz w:val="14"/>
      </w:rPr>
      <w:fldChar w:fldCharType="begin"/>
    </w:r>
    <w:r w:rsidR="00DB794E">
      <w:rPr>
        <w:b/>
        <w:bCs/>
        <w:color w:val="595959" w:themeColor="text2"/>
        <w:sz w:val="14"/>
      </w:rPr>
      <w:instrText xml:space="preserve"> DATE \@ "dd/MM/yyyy HH:mm" </w:instrText>
    </w:r>
    <w:r w:rsidR="00DB794E">
      <w:rPr>
        <w:b/>
        <w:bCs/>
        <w:color w:val="595959" w:themeColor="text2"/>
        <w:sz w:val="14"/>
      </w:rPr>
      <w:fldChar w:fldCharType="separate"/>
    </w:r>
    <w:r w:rsidR="007D0E70">
      <w:rPr>
        <w:b/>
        <w:bCs/>
        <w:noProof/>
        <w:color w:val="595959" w:themeColor="text2"/>
        <w:sz w:val="14"/>
      </w:rPr>
      <w:t>20/07/2026 10:42</w:t>
    </w:r>
    <w:r w:rsidR="00DB794E">
      <w:rPr>
        <w:b/>
        <w:bCs/>
        <w:color w:val="595959" w:themeColor="text2"/>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0ACBE" w14:textId="77777777" w:rsidR="00DD6D29" w:rsidRDefault="00DD6D29" w:rsidP="006F31E5">
      <w:pPr>
        <w:spacing w:after="0" w:line="240" w:lineRule="auto"/>
      </w:pPr>
      <w:r>
        <w:separator/>
      </w:r>
    </w:p>
  </w:footnote>
  <w:footnote w:type="continuationSeparator" w:id="0">
    <w:p w14:paraId="24146795" w14:textId="77777777" w:rsidR="00DD6D29" w:rsidRDefault="00DD6D29" w:rsidP="006F31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597A1" w14:textId="77777777" w:rsidR="006F31E5" w:rsidRDefault="00000000">
    <w:pPr>
      <w:pStyle w:val="Header"/>
    </w:pPr>
    <w:r>
      <w:rPr>
        <w:noProof/>
      </w:rPr>
      <w:pict w14:anchorId="098E4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637063" o:spid="_x0000_s1026" type="#_x0000_t75" style="position:absolute;margin-left:0;margin-top:0;width:595.2pt;height:841.9pt;z-index:-251657216;mso-position-horizontal:center;mso-position-horizontal-relative:margin;mso-position-vertical:center;mso-position-vertical-relative:margin" o:allowincell="f">
          <v:imagedata r:id="rId1" o:title="General Document 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B1E15" w14:textId="77777777" w:rsidR="007555CD" w:rsidRDefault="007555CD">
    <w:pPr>
      <w:pStyle w:val="Header"/>
    </w:pPr>
  </w:p>
  <w:p w14:paraId="526DE29F" w14:textId="77777777" w:rsidR="007555CD" w:rsidRPr="007A6DD9" w:rsidRDefault="007555CD" w:rsidP="007555CD">
    <w:pPr>
      <w:rPr>
        <w:rFonts w:ascii="Aptos" w:hAnsi="Aptos"/>
        <w:b/>
        <w:bCs/>
        <w:color w:val="421C6E" w:themeColor="accent1"/>
        <w:sz w:val="36"/>
        <w:szCs w:val="36"/>
      </w:rPr>
    </w:pPr>
  </w:p>
  <w:p w14:paraId="5C9BC32E" w14:textId="77777777" w:rsidR="007555CD" w:rsidRPr="007A6DD9" w:rsidRDefault="007555CD" w:rsidP="007555CD">
    <w:pPr>
      <w:rPr>
        <w:rFonts w:ascii="Aptos" w:hAnsi="Aptos"/>
        <w:b/>
        <w:bCs/>
        <w:color w:val="421C6E" w:themeColor="accent1"/>
        <w:sz w:val="36"/>
        <w:szCs w:val="36"/>
      </w:rPr>
    </w:pPr>
    <w:r w:rsidRPr="007A6DD9">
      <w:rPr>
        <w:rFonts w:ascii="Aptos" w:hAnsi="Aptos"/>
        <w:b/>
        <w:bCs/>
        <w:color w:val="421C6E" w:themeColor="accent1"/>
        <w:sz w:val="36"/>
        <w:szCs w:val="36"/>
      </w:rPr>
      <w:t>JOB DESCRIPTION &amp; PERSON SPECIFICATION</w:t>
    </w:r>
  </w:p>
  <w:p w14:paraId="5E9B983F" w14:textId="77777777" w:rsidR="006F31E5" w:rsidRDefault="00000000">
    <w:pPr>
      <w:pStyle w:val="Header"/>
    </w:pPr>
    <w:r>
      <w:rPr>
        <w:noProof/>
      </w:rPr>
      <w:pict w14:anchorId="32281A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637064" o:spid="_x0000_s1027" type="#_x0000_t75" style="position:absolute;margin-left:-55.2pt;margin-top:-139.9pt;width:595.2pt;height:841.9pt;z-index:-251656192;mso-position-horizontal-relative:margin;mso-position-vertical-relative:margin" o:allowincell="f">
          <v:imagedata r:id="rId1" o:title="General Document Backgroun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36B19" w14:textId="77777777" w:rsidR="006F31E5" w:rsidRDefault="00000000">
    <w:pPr>
      <w:pStyle w:val="Header"/>
    </w:pPr>
    <w:r>
      <w:rPr>
        <w:noProof/>
      </w:rPr>
      <w:pict w14:anchorId="4799D3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637062" o:spid="_x0000_s1025" type="#_x0000_t75" style="position:absolute;margin-left:0;margin-top:0;width:595.2pt;height:841.9pt;z-index:-251658240;mso-position-horizontal:center;mso-position-horizontal-relative:margin;mso-position-vertical:center;mso-position-vertical-relative:margin" o:allowincell="f">
          <v:imagedata r:id="rId1" o:title="General Document 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06A17"/>
    <w:multiLevelType w:val="hybridMultilevel"/>
    <w:tmpl w:val="0B36751E"/>
    <w:lvl w:ilvl="0" w:tplc="7C10014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B6CD2"/>
    <w:multiLevelType w:val="hybridMultilevel"/>
    <w:tmpl w:val="E13C6604"/>
    <w:lvl w:ilvl="0" w:tplc="01BA91A2">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BCF41F3"/>
    <w:multiLevelType w:val="hybridMultilevel"/>
    <w:tmpl w:val="24A63A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7AC6762"/>
    <w:multiLevelType w:val="hybridMultilevel"/>
    <w:tmpl w:val="F45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CC24C2"/>
    <w:multiLevelType w:val="hybridMultilevel"/>
    <w:tmpl w:val="4C3ABF00"/>
    <w:lvl w:ilvl="0" w:tplc="08090001">
      <w:start w:val="1"/>
      <w:numFmt w:val="bullet"/>
      <w:lvlText w:val=""/>
      <w:lvlJc w:val="left"/>
      <w:pPr>
        <w:ind w:left="680" w:hanging="360"/>
      </w:pPr>
      <w:rPr>
        <w:rFonts w:ascii="Symbol" w:hAnsi="Symbol" w:hint="default"/>
      </w:rPr>
    </w:lvl>
    <w:lvl w:ilvl="1" w:tplc="08090003" w:tentative="1">
      <w:start w:val="1"/>
      <w:numFmt w:val="bullet"/>
      <w:lvlText w:val="o"/>
      <w:lvlJc w:val="left"/>
      <w:pPr>
        <w:ind w:left="1400" w:hanging="360"/>
      </w:pPr>
      <w:rPr>
        <w:rFonts w:ascii="Courier New" w:hAnsi="Courier New" w:cs="Courier New" w:hint="default"/>
      </w:rPr>
    </w:lvl>
    <w:lvl w:ilvl="2" w:tplc="08090005" w:tentative="1">
      <w:start w:val="1"/>
      <w:numFmt w:val="bullet"/>
      <w:lvlText w:val=""/>
      <w:lvlJc w:val="left"/>
      <w:pPr>
        <w:ind w:left="2120" w:hanging="360"/>
      </w:pPr>
      <w:rPr>
        <w:rFonts w:ascii="Wingdings" w:hAnsi="Wingdings" w:hint="default"/>
      </w:rPr>
    </w:lvl>
    <w:lvl w:ilvl="3" w:tplc="08090001" w:tentative="1">
      <w:start w:val="1"/>
      <w:numFmt w:val="bullet"/>
      <w:lvlText w:val=""/>
      <w:lvlJc w:val="left"/>
      <w:pPr>
        <w:ind w:left="2840" w:hanging="360"/>
      </w:pPr>
      <w:rPr>
        <w:rFonts w:ascii="Symbol" w:hAnsi="Symbol" w:hint="default"/>
      </w:rPr>
    </w:lvl>
    <w:lvl w:ilvl="4" w:tplc="08090003" w:tentative="1">
      <w:start w:val="1"/>
      <w:numFmt w:val="bullet"/>
      <w:lvlText w:val="o"/>
      <w:lvlJc w:val="left"/>
      <w:pPr>
        <w:ind w:left="3560" w:hanging="360"/>
      </w:pPr>
      <w:rPr>
        <w:rFonts w:ascii="Courier New" w:hAnsi="Courier New" w:cs="Courier New" w:hint="default"/>
      </w:rPr>
    </w:lvl>
    <w:lvl w:ilvl="5" w:tplc="08090005" w:tentative="1">
      <w:start w:val="1"/>
      <w:numFmt w:val="bullet"/>
      <w:lvlText w:val=""/>
      <w:lvlJc w:val="left"/>
      <w:pPr>
        <w:ind w:left="4280" w:hanging="360"/>
      </w:pPr>
      <w:rPr>
        <w:rFonts w:ascii="Wingdings" w:hAnsi="Wingdings" w:hint="default"/>
      </w:rPr>
    </w:lvl>
    <w:lvl w:ilvl="6" w:tplc="08090001" w:tentative="1">
      <w:start w:val="1"/>
      <w:numFmt w:val="bullet"/>
      <w:lvlText w:val=""/>
      <w:lvlJc w:val="left"/>
      <w:pPr>
        <w:ind w:left="5000" w:hanging="360"/>
      </w:pPr>
      <w:rPr>
        <w:rFonts w:ascii="Symbol" w:hAnsi="Symbol" w:hint="default"/>
      </w:rPr>
    </w:lvl>
    <w:lvl w:ilvl="7" w:tplc="08090003" w:tentative="1">
      <w:start w:val="1"/>
      <w:numFmt w:val="bullet"/>
      <w:lvlText w:val="o"/>
      <w:lvlJc w:val="left"/>
      <w:pPr>
        <w:ind w:left="5720" w:hanging="360"/>
      </w:pPr>
      <w:rPr>
        <w:rFonts w:ascii="Courier New" w:hAnsi="Courier New" w:cs="Courier New" w:hint="default"/>
      </w:rPr>
    </w:lvl>
    <w:lvl w:ilvl="8" w:tplc="08090005" w:tentative="1">
      <w:start w:val="1"/>
      <w:numFmt w:val="bullet"/>
      <w:lvlText w:val=""/>
      <w:lvlJc w:val="left"/>
      <w:pPr>
        <w:ind w:left="6440" w:hanging="360"/>
      </w:pPr>
      <w:rPr>
        <w:rFonts w:ascii="Wingdings" w:hAnsi="Wingdings" w:hint="default"/>
      </w:rPr>
    </w:lvl>
  </w:abstractNum>
  <w:abstractNum w:abstractNumId="5" w15:restartNumberingAfterBreak="0">
    <w:nsid w:val="207A1975"/>
    <w:multiLevelType w:val="hybridMultilevel"/>
    <w:tmpl w:val="B2D08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590A7C"/>
    <w:multiLevelType w:val="hybridMultilevel"/>
    <w:tmpl w:val="B57AB7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F325C01"/>
    <w:multiLevelType w:val="hybridMultilevel"/>
    <w:tmpl w:val="CF989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FA53E0"/>
    <w:multiLevelType w:val="hybridMultilevel"/>
    <w:tmpl w:val="21508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127CAD"/>
    <w:multiLevelType w:val="hybridMultilevel"/>
    <w:tmpl w:val="BC405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E95586"/>
    <w:multiLevelType w:val="hybridMultilevel"/>
    <w:tmpl w:val="893E7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CE1F60"/>
    <w:multiLevelType w:val="hybridMultilevel"/>
    <w:tmpl w:val="BFCC8B3A"/>
    <w:lvl w:ilvl="0" w:tplc="AA04DCA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4A43065"/>
    <w:multiLevelType w:val="hybridMultilevel"/>
    <w:tmpl w:val="121C1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6227791">
    <w:abstractNumId w:val="11"/>
  </w:num>
  <w:num w:numId="2" w16cid:durableId="147327047">
    <w:abstractNumId w:val="9"/>
  </w:num>
  <w:num w:numId="3" w16cid:durableId="2077701287">
    <w:abstractNumId w:val="1"/>
  </w:num>
  <w:num w:numId="4" w16cid:durableId="2052923933">
    <w:abstractNumId w:val="2"/>
  </w:num>
  <w:num w:numId="5" w16cid:durableId="1284651419">
    <w:abstractNumId w:val="5"/>
  </w:num>
  <w:num w:numId="6" w16cid:durableId="929854725">
    <w:abstractNumId w:val="0"/>
  </w:num>
  <w:num w:numId="7" w16cid:durableId="62724189">
    <w:abstractNumId w:val="7"/>
  </w:num>
  <w:num w:numId="8" w16cid:durableId="157235708">
    <w:abstractNumId w:val="12"/>
  </w:num>
  <w:num w:numId="9" w16cid:durableId="642467757">
    <w:abstractNumId w:val="4"/>
  </w:num>
  <w:num w:numId="10" w16cid:durableId="606698743">
    <w:abstractNumId w:val="6"/>
  </w:num>
  <w:num w:numId="11" w16cid:durableId="548612991">
    <w:abstractNumId w:val="8"/>
  </w:num>
  <w:num w:numId="12" w16cid:durableId="578757371">
    <w:abstractNumId w:val="3"/>
  </w:num>
  <w:num w:numId="13" w16cid:durableId="5136123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E5"/>
    <w:rsid w:val="0000137E"/>
    <w:rsid w:val="000963CF"/>
    <w:rsid w:val="00110B0B"/>
    <w:rsid w:val="00190D53"/>
    <w:rsid w:val="001E3ABE"/>
    <w:rsid w:val="00201BA6"/>
    <w:rsid w:val="00226AB6"/>
    <w:rsid w:val="00261120"/>
    <w:rsid w:val="002B38DB"/>
    <w:rsid w:val="002B7EB6"/>
    <w:rsid w:val="002D7E7E"/>
    <w:rsid w:val="003F6611"/>
    <w:rsid w:val="00462F2F"/>
    <w:rsid w:val="004E7C4E"/>
    <w:rsid w:val="00586D74"/>
    <w:rsid w:val="0061270B"/>
    <w:rsid w:val="0062287A"/>
    <w:rsid w:val="006649F2"/>
    <w:rsid w:val="00682217"/>
    <w:rsid w:val="006B62E5"/>
    <w:rsid w:val="006B76F4"/>
    <w:rsid w:val="006F31E5"/>
    <w:rsid w:val="00701F2C"/>
    <w:rsid w:val="007042AE"/>
    <w:rsid w:val="00732315"/>
    <w:rsid w:val="007555CD"/>
    <w:rsid w:val="00775ABB"/>
    <w:rsid w:val="007A6DD9"/>
    <w:rsid w:val="007D0E70"/>
    <w:rsid w:val="008C5456"/>
    <w:rsid w:val="009B3E58"/>
    <w:rsid w:val="00A73053"/>
    <w:rsid w:val="00A842E2"/>
    <w:rsid w:val="00AA0E91"/>
    <w:rsid w:val="00B9036D"/>
    <w:rsid w:val="00B9487A"/>
    <w:rsid w:val="00BB18F8"/>
    <w:rsid w:val="00BD5812"/>
    <w:rsid w:val="00BE4080"/>
    <w:rsid w:val="00C139B6"/>
    <w:rsid w:val="00C606B8"/>
    <w:rsid w:val="00D3506C"/>
    <w:rsid w:val="00DB794E"/>
    <w:rsid w:val="00DD6D29"/>
    <w:rsid w:val="00E164D0"/>
    <w:rsid w:val="00E501B9"/>
    <w:rsid w:val="00E952B7"/>
    <w:rsid w:val="00EA4BCE"/>
    <w:rsid w:val="00F13CCA"/>
    <w:rsid w:val="00F247F0"/>
    <w:rsid w:val="00FD36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FB238"/>
  <w15:chartTrackingRefBased/>
  <w15:docId w15:val="{4145F705-A07B-4F2C-83F3-AE6A149AD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12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31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31E5"/>
  </w:style>
  <w:style w:type="paragraph" w:styleId="Footer">
    <w:name w:val="footer"/>
    <w:basedOn w:val="Normal"/>
    <w:link w:val="FooterChar"/>
    <w:uiPriority w:val="99"/>
    <w:unhideWhenUsed/>
    <w:rsid w:val="006F31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31E5"/>
  </w:style>
  <w:style w:type="paragraph" w:styleId="ListParagraph">
    <w:name w:val="List Paragraph"/>
    <w:basedOn w:val="Normal"/>
    <w:uiPriority w:val="34"/>
    <w:qFormat/>
    <w:rsid w:val="00261120"/>
    <w:pPr>
      <w:spacing w:after="0" w:line="240" w:lineRule="auto"/>
      <w:ind w:left="720"/>
      <w:contextualSpacing/>
    </w:pPr>
    <w:rPr>
      <w:rFonts w:ascii="Times New Roman" w:eastAsia="Times New Roman" w:hAnsi="Times New Roman"/>
      <w:sz w:val="24"/>
      <w:szCs w:val="24"/>
      <w:lang w:val="en-AU" w:eastAsia="en-AU"/>
    </w:rPr>
  </w:style>
  <w:style w:type="paragraph" w:customStyle="1" w:styleId="Normal1">
    <w:name w:val="Normal1"/>
    <w:basedOn w:val="Normal"/>
    <w:rsid w:val="00261120"/>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char">
    <w:name w:val="normal__char"/>
    <w:basedOn w:val="DefaultParagraphFont"/>
    <w:rsid w:val="00261120"/>
  </w:style>
  <w:style w:type="paragraph" w:styleId="NoSpacing">
    <w:name w:val="No Spacing"/>
    <w:uiPriority w:val="1"/>
    <w:qFormat/>
    <w:rsid w:val="00BE408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neSchool Global Palette">
      <a:dk1>
        <a:srgbClr val="262626"/>
      </a:dk1>
      <a:lt1>
        <a:srgbClr val="FFFFFF"/>
      </a:lt1>
      <a:dk2>
        <a:srgbClr val="595959"/>
      </a:dk2>
      <a:lt2>
        <a:srgbClr val="F2F2F2"/>
      </a:lt2>
      <a:accent1>
        <a:srgbClr val="421C6E"/>
      </a:accent1>
      <a:accent2>
        <a:srgbClr val="FEB413"/>
      </a:accent2>
      <a:accent3>
        <a:srgbClr val="08D0B6"/>
      </a:accent3>
      <a:accent4>
        <a:srgbClr val="FF6240"/>
      </a:accent4>
      <a:accent5>
        <a:srgbClr val="FEE813"/>
      </a:accent5>
      <a:accent6>
        <a:srgbClr val="08C3CA"/>
      </a:accent6>
      <a:hlink>
        <a:srgbClr val="08D0B6"/>
      </a:hlink>
      <a:folHlink>
        <a:srgbClr val="421C6E"/>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3f565c4-27cc-432c-b467-a8ec59395133" xsi:nil="true"/>
    <_ip_UnifiedCompliancePolicyProperties xmlns="http://schemas.microsoft.com/sharepoint/v3" xsi:nil="true"/>
    <lcf76f155ced4ddcb4097134ff3c332f xmlns="a423a637-b152-4386-93cf-b9ae4899093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1CFC087ED422E4CAE639EAD74A1501B" ma:contentTypeVersion="21" ma:contentTypeDescription="Create a new document." ma:contentTypeScope="" ma:versionID="977f523a592c1cc2c2fa11d4fa68ea34">
  <xsd:schema xmlns:xsd="http://www.w3.org/2001/XMLSchema" xmlns:xs="http://www.w3.org/2001/XMLSchema" xmlns:p="http://schemas.microsoft.com/office/2006/metadata/properties" xmlns:ns1="http://schemas.microsoft.com/sharepoint/v3" xmlns:ns2="a423a637-b152-4386-93cf-b9ae4899093e" xmlns:ns3="a3f565c4-27cc-432c-b467-a8ec59395133" targetNamespace="http://schemas.microsoft.com/office/2006/metadata/properties" ma:root="true" ma:fieldsID="101258e9552dc3ba0b15f9cecf1118eb" ns1:_="" ns2:_="" ns3:_="">
    <xsd:import namespace="http://schemas.microsoft.com/sharepoint/v3"/>
    <xsd:import namespace="a423a637-b152-4386-93cf-b9ae4899093e"/>
    <xsd:import namespace="a3f565c4-27cc-432c-b467-a8ec593951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23a637-b152-4386-93cf-b9ae489909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19ff29e-d995-43d1-86fd-b9856fe377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f565c4-27cc-432c-b467-a8ec5939513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9ef9791-c9ab-4bf7-9f28-ad3e5941f490}" ma:internalName="TaxCatchAll" ma:showField="CatchAllData" ma:web="a3f565c4-27cc-432c-b467-a8ec593951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897361-1EA4-48D2-A69B-A3CFF4254787}">
  <ds:schemaRefs>
    <ds:schemaRef ds:uri="http://schemas.microsoft.com/office/2006/metadata/properties"/>
    <ds:schemaRef ds:uri="http://schemas.microsoft.com/office/infopath/2007/PartnerControls"/>
    <ds:schemaRef ds:uri="http://schemas.microsoft.com/sharepoint/v3"/>
    <ds:schemaRef ds:uri="a3f565c4-27cc-432c-b467-a8ec59395133"/>
    <ds:schemaRef ds:uri="a423a637-b152-4386-93cf-b9ae4899093e"/>
  </ds:schemaRefs>
</ds:datastoreItem>
</file>

<file path=customXml/itemProps2.xml><?xml version="1.0" encoding="utf-8"?>
<ds:datastoreItem xmlns:ds="http://schemas.openxmlformats.org/officeDocument/2006/customXml" ds:itemID="{5653CBD4-C1E5-43FE-828D-1F68C292441D}">
  <ds:schemaRefs>
    <ds:schemaRef ds:uri="http://schemas.openxmlformats.org/officeDocument/2006/bibliography"/>
  </ds:schemaRefs>
</ds:datastoreItem>
</file>

<file path=customXml/itemProps3.xml><?xml version="1.0" encoding="utf-8"?>
<ds:datastoreItem xmlns:ds="http://schemas.openxmlformats.org/officeDocument/2006/customXml" ds:itemID="{0A96CD63-78D7-4BFE-90B1-6B37A3C5C4E3}">
  <ds:schemaRefs>
    <ds:schemaRef ds:uri="http://schemas.microsoft.com/sharepoint/v3/contenttype/forms"/>
  </ds:schemaRefs>
</ds:datastoreItem>
</file>

<file path=customXml/itemProps4.xml><?xml version="1.0" encoding="utf-8"?>
<ds:datastoreItem xmlns:ds="http://schemas.openxmlformats.org/officeDocument/2006/customXml" ds:itemID="{C95D1325-B93C-4FA0-86C8-4F425636A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23a637-b152-4386-93cf-b9ae4899093e"/>
    <ds:schemaRef ds:uri="a3f565c4-27cc-432c-b467-a8ec593951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1136</Words>
  <Characters>6480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Focus Learning Trust</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Rhoda Smith | OneSchool Global</dc:creator>
  <cp:keywords/>
  <dc:description/>
  <cp:lastModifiedBy>Terry Arnett</cp:lastModifiedBy>
  <cp:revision>27</cp:revision>
  <dcterms:created xsi:type="dcterms:W3CDTF">2026-05-26T14:55:00Z</dcterms:created>
  <dcterms:modified xsi:type="dcterms:W3CDTF">2026-07-20T09:45:00Z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0x010100D1CFC087ED422E4CAE639EAD74A1501B</vt:lpwstr>
  </property>
  <property fmtid="{D5CDD505-2E9C-101B-9397-08002B2CF9AE}" pid="3" name="MediaServiceImageTags">
    <vt:lpwstr/>
  </property>
</Properties>
</file>