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FCAE" w14:textId="5AAAFC33" w:rsidR="0033275E" w:rsidRPr="006020A9" w:rsidRDefault="00E06E96" w:rsidP="004A370E">
      <w:pPr>
        <w:pStyle w:val="NormalWeb"/>
        <w:rPr>
          <w:rFonts w:ascii="Calibri" w:hAnsi="Calibri" w:cs="Calibri"/>
          <w:sz w:val="20"/>
          <w:szCs w:val="20"/>
        </w:rPr>
      </w:pPr>
      <w:r>
        <w:rPr>
          <w:rFonts w:ascii="Calibri" w:hAnsi="Calibri" w:cs="Calibri"/>
          <w:noProof/>
          <w:sz w:val="20"/>
          <w:szCs w:val="20"/>
          <w:bdr w:val="nil"/>
        </w:rPr>
        <w:drawing>
          <wp:anchor distT="0" distB="0" distL="114300" distR="114300" simplePos="0" relativeHeight="251673088" behindDoc="1" locked="0" layoutInCell="1" allowOverlap="1" wp14:anchorId="00134206" wp14:editId="03600943">
            <wp:simplePos x="0" y="0"/>
            <wp:positionH relativeFrom="page">
              <wp:align>right</wp:align>
            </wp:positionH>
            <wp:positionV relativeFrom="paragraph">
              <wp:posOffset>-460375</wp:posOffset>
            </wp:positionV>
            <wp:extent cx="4237990" cy="1400175"/>
            <wp:effectExtent l="0" t="0" r="0" b="0"/>
            <wp:wrapNone/>
            <wp:docPr id="1700508488"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0D8" w:rsidRPr="00741AAB">
        <w:rPr>
          <w:rFonts w:ascii="Calibri" w:hAnsi="Calibri" w:cs="Calibri"/>
          <w:sz w:val="20"/>
          <w:szCs w:val="20"/>
        </w:rPr>
        <w:t xml:space="preserve">                   </w:t>
      </w:r>
      <w:r w:rsidR="00B77863">
        <w:rPr>
          <w:rFonts w:ascii="Calibri" w:hAnsi="Calibri" w:cs="Calibri"/>
          <w:sz w:val="20"/>
          <w:szCs w:val="20"/>
        </w:rPr>
        <w:t xml:space="preserve">               </w:t>
      </w:r>
      <w:r w:rsidR="006020A9">
        <w:rPr>
          <w:rFonts w:ascii="Calibri" w:hAnsi="Calibri" w:cs="Calibri"/>
          <w:sz w:val="20"/>
          <w:szCs w:val="20"/>
        </w:rPr>
        <w:t xml:space="preserve">            </w:t>
      </w:r>
    </w:p>
    <w:tbl>
      <w:tblPr>
        <w:tblpPr w:leftFromText="180" w:rightFromText="180" w:vertAnchor="page" w:horzAnchor="margin" w:tblpY="390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080"/>
      </w:tblGrid>
      <w:tr w:rsidR="006020A9" w:rsidRPr="00741AAB" w14:paraId="704604FA" w14:textId="77777777" w:rsidTr="006020A9">
        <w:tc>
          <w:tcPr>
            <w:tcW w:w="10349" w:type="dxa"/>
            <w:gridSpan w:val="2"/>
            <w:tcBorders>
              <w:top w:val="single" w:sz="4" w:space="0" w:color="auto"/>
              <w:left w:val="single" w:sz="4" w:space="0" w:color="auto"/>
              <w:bottom w:val="single" w:sz="4" w:space="0" w:color="auto"/>
              <w:right w:val="single" w:sz="4" w:space="0" w:color="auto"/>
            </w:tcBorders>
          </w:tcPr>
          <w:p w14:paraId="78765FCC" w14:textId="77777777" w:rsidR="006020A9" w:rsidRPr="004A370E" w:rsidRDefault="006020A9" w:rsidP="006020A9">
            <w:pPr>
              <w:pStyle w:val="TableParagraph"/>
              <w:tabs>
                <w:tab w:val="left" w:pos="495"/>
                <w:tab w:val="left" w:pos="496"/>
              </w:tabs>
              <w:spacing w:before="44" w:line="247" w:lineRule="auto"/>
              <w:ind w:left="0" w:right="65"/>
              <w:rPr>
                <w:rFonts w:ascii="Calibri" w:hAnsi="Calibri" w:cs="Calibri"/>
                <w:b/>
                <w:color w:val="342F34"/>
                <w:w w:val="105"/>
                <w:sz w:val="28"/>
                <w:szCs w:val="28"/>
              </w:rPr>
            </w:pPr>
            <w:r w:rsidRPr="004A370E">
              <w:rPr>
                <w:rFonts w:ascii="Calibri" w:hAnsi="Calibri" w:cs="Calibri"/>
                <w:b/>
                <w:color w:val="342F34"/>
                <w:w w:val="105"/>
                <w:sz w:val="28"/>
                <w:szCs w:val="28"/>
              </w:rPr>
              <w:t>JOB DESCRIPTION</w:t>
            </w:r>
          </w:p>
        </w:tc>
      </w:tr>
      <w:tr w:rsidR="006020A9" w:rsidRPr="00741AAB" w14:paraId="386F23B9" w14:textId="77777777" w:rsidTr="006020A9">
        <w:trPr>
          <w:trHeight w:val="373"/>
        </w:trPr>
        <w:tc>
          <w:tcPr>
            <w:tcW w:w="2269" w:type="dxa"/>
            <w:tcBorders>
              <w:top w:val="single" w:sz="4" w:space="0" w:color="auto"/>
              <w:left w:val="single" w:sz="4" w:space="0" w:color="auto"/>
              <w:bottom w:val="single" w:sz="4" w:space="0" w:color="auto"/>
              <w:right w:val="single" w:sz="4" w:space="0" w:color="auto"/>
            </w:tcBorders>
            <w:vAlign w:val="center"/>
          </w:tcPr>
          <w:p w14:paraId="4939CC01" w14:textId="77777777" w:rsidR="006020A9" w:rsidRPr="00F11FED"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Post Title:</w:t>
            </w:r>
          </w:p>
        </w:tc>
        <w:tc>
          <w:tcPr>
            <w:tcW w:w="8080" w:type="dxa"/>
            <w:tcBorders>
              <w:top w:val="single" w:sz="4" w:space="0" w:color="auto"/>
              <w:left w:val="single" w:sz="4" w:space="0" w:color="auto"/>
              <w:bottom w:val="single" w:sz="4" w:space="0" w:color="auto"/>
              <w:right w:val="single" w:sz="4" w:space="0" w:color="auto"/>
            </w:tcBorders>
          </w:tcPr>
          <w:p w14:paraId="49540C78" w14:textId="5E9EBB89" w:rsidR="006020A9" w:rsidRPr="00F11FED" w:rsidRDefault="00BD3703"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ATTENDANCE ASSISTANT</w:t>
            </w:r>
          </w:p>
        </w:tc>
      </w:tr>
      <w:tr w:rsidR="006020A9" w:rsidRPr="00741AAB" w14:paraId="2FAF3554" w14:textId="77777777" w:rsidTr="006020A9">
        <w:tc>
          <w:tcPr>
            <w:tcW w:w="2269" w:type="dxa"/>
            <w:tcBorders>
              <w:top w:val="single" w:sz="4" w:space="0" w:color="auto"/>
              <w:left w:val="single" w:sz="4" w:space="0" w:color="auto"/>
              <w:bottom w:val="single" w:sz="4" w:space="0" w:color="auto"/>
              <w:right w:val="single" w:sz="4" w:space="0" w:color="auto"/>
            </w:tcBorders>
          </w:tcPr>
          <w:p w14:paraId="1ABA38AA" w14:textId="77777777" w:rsidR="006020A9" w:rsidRPr="00F11FED"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Purpose:</w:t>
            </w:r>
          </w:p>
        </w:tc>
        <w:tc>
          <w:tcPr>
            <w:tcW w:w="8080" w:type="dxa"/>
            <w:tcBorders>
              <w:top w:val="single" w:sz="4" w:space="0" w:color="auto"/>
              <w:left w:val="single" w:sz="4" w:space="0" w:color="auto"/>
              <w:bottom w:val="single" w:sz="4" w:space="0" w:color="auto"/>
              <w:right w:val="single" w:sz="4" w:space="0" w:color="auto"/>
            </w:tcBorders>
          </w:tcPr>
          <w:p w14:paraId="11C92853" w14:textId="339A9B21" w:rsidR="002C4A8F" w:rsidRPr="002C4A8F" w:rsidRDefault="002C4A8F" w:rsidP="002C4A8F">
            <w:pPr>
              <w:pStyle w:val="ListParagraph"/>
              <w:numPr>
                <w:ilvl w:val="0"/>
                <w:numId w:val="38"/>
              </w:numPr>
              <w:shd w:val="clear" w:color="auto" w:fill="FFFFFF"/>
              <w:spacing w:after="150"/>
              <w:jc w:val="both"/>
              <w:rPr>
                <w:rFonts w:ascii="Calibri" w:hAnsi="Calibri" w:cs="Calibri"/>
                <w:color w:val="333333"/>
              </w:rPr>
            </w:pPr>
            <w:r w:rsidRPr="002C4A8F">
              <w:rPr>
                <w:rFonts w:ascii="Calibri" w:hAnsi="Calibri" w:cs="Calibri"/>
                <w:color w:val="333333"/>
              </w:rPr>
              <w:t>To monitor attendance and support parents and students with any issues to reduce persistent absence.   </w:t>
            </w:r>
          </w:p>
          <w:p w14:paraId="5FA9CA71" w14:textId="6EBB7642" w:rsidR="002C4A8F" w:rsidRPr="002C4A8F" w:rsidRDefault="002C4A8F" w:rsidP="002C4A8F">
            <w:pPr>
              <w:pStyle w:val="ListParagraph"/>
              <w:numPr>
                <w:ilvl w:val="0"/>
                <w:numId w:val="38"/>
              </w:numPr>
              <w:shd w:val="clear" w:color="auto" w:fill="FFFFFF"/>
              <w:spacing w:after="150"/>
              <w:jc w:val="both"/>
              <w:rPr>
                <w:rFonts w:ascii="Calibri" w:hAnsi="Calibri" w:cs="Calibri"/>
                <w:color w:val="333333"/>
              </w:rPr>
            </w:pPr>
            <w:r w:rsidRPr="002C4A8F">
              <w:rPr>
                <w:rFonts w:ascii="Calibri" w:hAnsi="Calibri" w:cs="Calibri"/>
                <w:color w:val="333333"/>
              </w:rPr>
              <w:t>To ensure the attendance data is up to date, coding all absences and producing reports for Heads of Year and Senior Management as requested.</w:t>
            </w:r>
          </w:p>
          <w:p w14:paraId="704FA995" w14:textId="61860D5C" w:rsidR="002C4A8F" w:rsidRPr="002C4A8F" w:rsidRDefault="002C4A8F" w:rsidP="002C4A8F">
            <w:pPr>
              <w:pStyle w:val="ListParagraph"/>
              <w:numPr>
                <w:ilvl w:val="0"/>
                <w:numId w:val="38"/>
              </w:numPr>
              <w:shd w:val="clear" w:color="auto" w:fill="FFFFFF"/>
              <w:spacing w:after="150"/>
              <w:jc w:val="both"/>
              <w:rPr>
                <w:rFonts w:ascii="Calibri" w:hAnsi="Calibri" w:cs="Calibri"/>
                <w:color w:val="333333"/>
              </w:rPr>
            </w:pPr>
            <w:r w:rsidRPr="002C4A8F">
              <w:rPr>
                <w:rFonts w:ascii="Calibri" w:hAnsi="Calibri" w:cs="Calibri"/>
                <w:color w:val="333333"/>
              </w:rPr>
              <w:t>To monitor the school attendance line.</w:t>
            </w:r>
          </w:p>
          <w:p w14:paraId="06DEE2CB" w14:textId="560794BC" w:rsidR="006020A9" w:rsidRPr="006020A9" w:rsidRDefault="006020A9" w:rsidP="00E217EC">
            <w:pPr>
              <w:pStyle w:val="TableParagraph"/>
              <w:tabs>
                <w:tab w:val="left" w:pos="495"/>
                <w:tab w:val="left" w:pos="496"/>
              </w:tabs>
              <w:spacing w:before="44" w:line="247" w:lineRule="auto"/>
              <w:ind w:left="360" w:right="65"/>
              <w:rPr>
                <w:color w:val="342F34"/>
                <w:w w:val="105"/>
                <w:sz w:val="21"/>
              </w:rPr>
            </w:pPr>
          </w:p>
        </w:tc>
      </w:tr>
      <w:tr w:rsidR="006020A9" w:rsidRPr="00741AAB" w14:paraId="53C8973E" w14:textId="77777777" w:rsidTr="006020A9">
        <w:tc>
          <w:tcPr>
            <w:tcW w:w="2269" w:type="dxa"/>
            <w:tcBorders>
              <w:top w:val="single" w:sz="4" w:space="0" w:color="auto"/>
              <w:left w:val="single" w:sz="4" w:space="0" w:color="auto"/>
              <w:bottom w:val="single" w:sz="4" w:space="0" w:color="auto"/>
              <w:right w:val="single" w:sz="4" w:space="0" w:color="auto"/>
            </w:tcBorders>
          </w:tcPr>
          <w:p w14:paraId="6F9D981A" w14:textId="77777777" w:rsidR="006020A9" w:rsidRPr="00F11FED"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Reporting to:</w:t>
            </w:r>
          </w:p>
        </w:tc>
        <w:tc>
          <w:tcPr>
            <w:tcW w:w="8080" w:type="dxa"/>
            <w:tcBorders>
              <w:top w:val="single" w:sz="4" w:space="0" w:color="auto"/>
              <w:left w:val="single" w:sz="4" w:space="0" w:color="auto"/>
              <w:bottom w:val="single" w:sz="4" w:space="0" w:color="auto"/>
              <w:right w:val="single" w:sz="4" w:space="0" w:color="auto"/>
            </w:tcBorders>
          </w:tcPr>
          <w:p w14:paraId="0BE10D51" w14:textId="3BB1ACE9" w:rsidR="006020A9" w:rsidRPr="004A370E" w:rsidRDefault="00E217EC"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4A370E">
              <w:rPr>
                <w:rFonts w:ascii="Calibri" w:hAnsi="Calibri" w:cs="Calibri"/>
                <w:color w:val="342F34"/>
                <w:w w:val="105"/>
              </w:rPr>
              <w:t>Attendance Officer</w:t>
            </w:r>
          </w:p>
        </w:tc>
      </w:tr>
      <w:tr w:rsidR="006020A9" w:rsidRPr="00741AAB" w14:paraId="5C2036FB" w14:textId="77777777" w:rsidTr="006020A9">
        <w:tc>
          <w:tcPr>
            <w:tcW w:w="2269" w:type="dxa"/>
            <w:tcBorders>
              <w:top w:val="single" w:sz="4" w:space="0" w:color="auto"/>
              <w:left w:val="single" w:sz="4" w:space="0" w:color="auto"/>
              <w:bottom w:val="single" w:sz="4" w:space="0" w:color="auto"/>
              <w:right w:val="single" w:sz="4" w:space="0" w:color="auto"/>
            </w:tcBorders>
          </w:tcPr>
          <w:p w14:paraId="515F15EA" w14:textId="77777777" w:rsidR="006020A9" w:rsidRPr="00F11FED"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Working Time:</w:t>
            </w:r>
          </w:p>
        </w:tc>
        <w:tc>
          <w:tcPr>
            <w:tcW w:w="8080" w:type="dxa"/>
            <w:tcBorders>
              <w:top w:val="single" w:sz="4" w:space="0" w:color="auto"/>
              <w:left w:val="single" w:sz="4" w:space="0" w:color="auto"/>
              <w:bottom w:val="single" w:sz="4" w:space="0" w:color="auto"/>
              <w:right w:val="single" w:sz="4" w:space="0" w:color="auto"/>
            </w:tcBorders>
          </w:tcPr>
          <w:p w14:paraId="47D89D88" w14:textId="77777777" w:rsidR="006020A9" w:rsidRPr="004A370E"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4A370E">
              <w:rPr>
                <w:rFonts w:ascii="Calibri" w:hAnsi="Calibri" w:cs="Calibri"/>
                <w:color w:val="342F34"/>
                <w:w w:val="105"/>
              </w:rPr>
              <w:t>Full time.</w:t>
            </w:r>
          </w:p>
        </w:tc>
      </w:tr>
      <w:tr w:rsidR="006020A9" w:rsidRPr="00741AAB" w14:paraId="444954F1" w14:textId="77777777" w:rsidTr="006020A9">
        <w:tc>
          <w:tcPr>
            <w:tcW w:w="2269" w:type="dxa"/>
            <w:tcBorders>
              <w:top w:val="single" w:sz="4" w:space="0" w:color="auto"/>
              <w:left w:val="single" w:sz="4" w:space="0" w:color="auto"/>
              <w:right w:val="single" w:sz="4" w:space="0" w:color="auto"/>
            </w:tcBorders>
          </w:tcPr>
          <w:p w14:paraId="5AEA2D73" w14:textId="77777777" w:rsidR="006020A9" w:rsidRPr="00F11FED"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Salary/Grade:</w:t>
            </w:r>
          </w:p>
        </w:tc>
        <w:tc>
          <w:tcPr>
            <w:tcW w:w="8080" w:type="dxa"/>
            <w:tcBorders>
              <w:top w:val="single" w:sz="4" w:space="0" w:color="auto"/>
              <w:left w:val="single" w:sz="4" w:space="0" w:color="auto"/>
              <w:right w:val="single" w:sz="4" w:space="0" w:color="auto"/>
            </w:tcBorders>
          </w:tcPr>
          <w:p w14:paraId="64DE6EB0" w14:textId="7DD00167" w:rsidR="006020A9" w:rsidRPr="004A370E" w:rsidRDefault="00E217EC" w:rsidP="006020A9">
            <w:pPr>
              <w:pStyle w:val="TableParagraph"/>
              <w:numPr>
                <w:ilvl w:val="0"/>
                <w:numId w:val="23"/>
              </w:numPr>
              <w:tabs>
                <w:tab w:val="left" w:pos="495"/>
                <w:tab w:val="left" w:pos="496"/>
              </w:tabs>
              <w:spacing w:before="44" w:line="247" w:lineRule="auto"/>
              <w:ind w:right="65"/>
              <w:jc w:val="both"/>
              <w:rPr>
                <w:rFonts w:ascii="Calibri" w:hAnsi="Calibri" w:cs="Calibri"/>
                <w:color w:val="342F34"/>
                <w:w w:val="105"/>
              </w:rPr>
            </w:pPr>
            <w:r w:rsidRPr="004A370E">
              <w:rPr>
                <w:rFonts w:ascii="Calibri" w:hAnsi="Calibri" w:cs="Calibri"/>
                <w:color w:val="342F34"/>
                <w:w w:val="105"/>
              </w:rPr>
              <w:t>Grade 4</w:t>
            </w:r>
          </w:p>
        </w:tc>
      </w:tr>
      <w:tr w:rsidR="006020A9" w:rsidRPr="00741AAB" w14:paraId="71CF070E" w14:textId="77777777" w:rsidTr="006020A9">
        <w:tc>
          <w:tcPr>
            <w:tcW w:w="2269" w:type="dxa"/>
            <w:tcBorders>
              <w:left w:val="single" w:sz="4" w:space="0" w:color="auto"/>
              <w:bottom w:val="single" w:sz="4" w:space="0" w:color="auto"/>
              <w:right w:val="single" w:sz="4" w:space="0" w:color="auto"/>
            </w:tcBorders>
          </w:tcPr>
          <w:p w14:paraId="4C4C76D2" w14:textId="77777777" w:rsidR="006020A9" w:rsidRPr="00F11FED" w:rsidRDefault="006020A9" w:rsidP="006020A9">
            <w:pPr>
              <w:pStyle w:val="TableParagraph"/>
              <w:tabs>
                <w:tab w:val="left" w:pos="495"/>
                <w:tab w:val="left" w:pos="496"/>
              </w:tabs>
              <w:spacing w:before="44" w:line="247" w:lineRule="auto"/>
              <w:ind w:left="0" w:right="65"/>
              <w:rPr>
                <w:rFonts w:ascii="Calibri" w:hAnsi="Calibri" w:cs="Calibri"/>
                <w:b/>
                <w:color w:val="342F34"/>
                <w:w w:val="105"/>
              </w:rPr>
            </w:pPr>
            <w:r w:rsidRPr="00F11FED">
              <w:rPr>
                <w:rFonts w:ascii="Calibri" w:hAnsi="Calibri" w:cs="Calibri"/>
                <w:b/>
                <w:color w:val="342F34"/>
                <w:w w:val="105"/>
              </w:rPr>
              <w:t>Disclosure level</w:t>
            </w:r>
          </w:p>
        </w:tc>
        <w:tc>
          <w:tcPr>
            <w:tcW w:w="8080" w:type="dxa"/>
            <w:tcBorders>
              <w:left w:val="single" w:sz="4" w:space="0" w:color="auto"/>
              <w:bottom w:val="single" w:sz="4" w:space="0" w:color="auto"/>
              <w:right w:val="single" w:sz="4" w:space="0" w:color="auto"/>
            </w:tcBorders>
          </w:tcPr>
          <w:p w14:paraId="2C7724E4" w14:textId="77777777" w:rsidR="006020A9" w:rsidRPr="004A370E" w:rsidRDefault="006020A9" w:rsidP="006020A9">
            <w:pPr>
              <w:pStyle w:val="TableParagraph"/>
              <w:numPr>
                <w:ilvl w:val="0"/>
                <w:numId w:val="23"/>
              </w:numPr>
              <w:tabs>
                <w:tab w:val="left" w:pos="495"/>
                <w:tab w:val="left" w:pos="496"/>
              </w:tabs>
              <w:spacing w:before="44" w:line="247" w:lineRule="auto"/>
              <w:ind w:right="65"/>
              <w:rPr>
                <w:rFonts w:ascii="Calibri" w:hAnsi="Calibri" w:cs="Calibri"/>
                <w:color w:val="342F34"/>
                <w:w w:val="105"/>
              </w:rPr>
            </w:pPr>
            <w:r w:rsidRPr="004A370E">
              <w:rPr>
                <w:rFonts w:ascii="Calibri" w:hAnsi="Calibri" w:cs="Calibri"/>
                <w:color w:val="342F34"/>
                <w:w w:val="105"/>
              </w:rPr>
              <w:t>Enhanced</w:t>
            </w:r>
          </w:p>
        </w:tc>
      </w:tr>
      <w:tr w:rsidR="006020A9" w:rsidRPr="00741AAB" w14:paraId="0CDA4482" w14:textId="77777777" w:rsidTr="006020A9">
        <w:trPr>
          <w:cantSplit/>
        </w:trPr>
        <w:tc>
          <w:tcPr>
            <w:tcW w:w="10349" w:type="dxa"/>
            <w:gridSpan w:val="2"/>
            <w:tcBorders>
              <w:top w:val="single" w:sz="4" w:space="0" w:color="auto"/>
              <w:left w:val="single" w:sz="4" w:space="0" w:color="auto"/>
              <w:bottom w:val="single" w:sz="4" w:space="0" w:color="auto"/>
              <w:right w:val="single" w:sz="4" w:space="0" w:color="auto"/>
            </w:tcBorders>
          </w:tcPr>
          <w:p w14:paraId="28D4F57B" w14:textId="77777777" w:rsidR="006020A9" w:rsidRPr="006020A9" w:rsidRDefault="006020A9" w:rsidP="006020A9">
            <w:pPr>
              <w:pStyle w:val="TableParagraph"/>
              <w:tabs>
                <w:tab w:val="left" w:pos="495"/>
                <w:tab w:val="left" w:pos="496"/>
              </w:tabs>
              <w:spacing w:before="44" w:line="247" w:lineRule="auto"/>
              <w:ind w:left="0" w:right="65"/>
              <w:rPr>
                <w:b/>
                <w:color w:val="342F34"/>
                <w:w w:val="105"/>
                <w:sz w:val="21"/>
              </w:rPr>
            </w:pPr>
            <w:r w:rsidRPr="006020A9">
              <w:rPr>
                <w:b/>
                <w:color w:val="342F34"/>
                <w:w w:val="105"/>
                <w:sz w:val="21"/>
              </w:rPr>
              <w:t>MAIN (CORE) DUTIES</w:t>
            </w:r>
          </w:p>
        </w:tc>
      </w:tr>
      <w:tr w:rsidR="006020A9" w:rsidRPr="00741AAB" w14:paraId="2B0CDF55" w14:textId="77777777" w:rsidTr="006020A9">
        <w:trPr>
          <w:trHeight w:val="2400"/>
        </w:trPr>
        <w:tc>
          <w:tcPr>
            <w:tcW w:w="2269" w:type="dxa"/>
            <w:tcBorders>
              <w:top w:val="single" w:sz="4" w:space="0" w:color="auto"/>
              <w:left w:val="single" w:sz="4" w:space="0" w:color="auto"/>
              <w:bottom w:val="single" w:sz="4" w:space="0" w:color="auto"/>
              <w:right w:val="single" w:sz="4" w:space="0" w:color="auto"/>
            </w:tcBorders>
          </w:tcPr>
          <w:p w14:paraId="2C82D405" w14:textId="77777777" w:rsidR="006020A9" w:rsidRPr="006020A9" w:rsidRDefault="006020A9" w:rsidP="006020A9">
            <w:pPr>
              <w:pStyle w:val="TableParagraph"/>
              <w:tabs>
                <w:tab w:val="left" w:pos="495"/>
                <w:tab w:val="left" w:pos="496"/>
              </w:tabs>
              <w:spacing w:before="44" w:line="247" w:lineRule="auto"/>
              <w:ind w:left="0" w:right="65"/>
              <w:rPr>
                <w:b/>
                <w:color w:val="342F34"/>
                <w:w w:val="105"/>
                <w:sz w:val="21"/>
              </w:rPr>
            </w:pPr>
          </w:p>
          <w:p w14:paraId="320C7E69" w14:textId="77777777" w:rsidR="006020A9" w:rsidRPr="006020A9" w:rsidRDefault="006020A9" w:rsidP="006020A9">
            <w:pPr>
              <w:pStyle w:val="TableParagraph"/>
              <w:tabs>
                <w:tab w:val="left" w:pos="495"/>
                <w:tab w:val="left" w:pos="496"/>
              </w:tabs>
              <w:spacing w:before="44" w:line="247" w:lineRule="auto"/>
              <w:ind w:left="0" w:right="65"/>
              <w:rPr>
                <w:b/>
                <w:color w:val="342F34"/>
                <w:w w:val="105"/>
                <w:sz w:val="21"/>
              </w:rPr>
            </w:pPr>
          </w:p>
          <w:p w14:paraId="245A5DA2" w14:textId="77777777" w:rsidR="006020A9" w:rsidRPr="006020A9" w:rsidRDefault="006020A9" w:rsidP="006020A9">
            <w:pPr>
              <w:pStyle w:val="TableParagraph"/>
              <w:tabs>
                <w:tab w:val="left" w:pos="495"/>
                <w:tab w:val="left" w:pos="496"/>
              </w:tabs>
              <w:spacing w:before="44" w:line="247" w:lineRule="auto"/>
              <w:ind w:left="0" w:right="65"/>
              <w:rPr>
                <w:b/>
                <w:color w:val="342F34"/>
                <w:w w:val="105"/>
                <w:sz w:val="21"/>
              </w:rPr>
            </w:pPr>
          </w:p>
        </w:tc>
        <w:tc>
          <w:tcPr>
            <w:tcW w:w="8080" w:type="dxa"/>
            <w:tcBorders>
              <w:top w:val="single" w:sz="4" w:space="0" w:color="auto"/>
              <w:left w:val="single" w:sz="4" w:space="0" w:color="auto"/>
              <w:bottom w:val="single" w:sz="4" w:space="0" w:color="auto"/>
              <w:right w:val="single" w:sz="4" w:space="0" w:color="auto"/>
            </w:tcBorders>
          </w:tcPr>
          <w:p w14:paraId="5B76E6F0" w14:textId="77777777" w:rsidR="00E217EC" w:rsidRPr="00055DC0" w:rsidRDefault="00E217EC" w:rsidP="00E217EC">
            <w:pPr>
              <w:autoSpaceDE w:val="0"/>
              <w:autoSpaceDN w:val="0"/>
              <w:adjustRightInd w:val="0"/>
              <w:spacing w:after="0" w:line="240" w:lineRule="auto"/>
              <w:ind w:left="360"/>
              <w:rPr>
                <w:rFonts w:ascii="Arial" w:hAnsi="Arial" w:cs="Arial"/>
                <w:color w:val="000000"/>
                <w:sz w:val="20"/>
                <w:szCs w:val="20"/>
              </w:rPr>
            </w:pPr>
            <w:r w:rsidRPr="00055DC0">
              <w:rPr>
                <w:rFonts w:ascii="Arial" w:hAnsi="Arial" w:cs="Arial"/>
                <w:b/>
                <w:bCs/>
                <w:color w:val="000000"/>
                <w:sz w:val="20"/>
                <w:szCs w:val="20"/>
                <w:u w:val="single"/>
              </w:rPr>
              <w:t xml:space="preserve">Planning </w:t>
            </w:r>
          </w:p>
          <w:p w14:paraId="7B8664B8" w14:textId="77777777" w:rsidR="00E217EC" w:rsidRPr="00055DC0" w:rsidRDefault="00E217EC" w:rsidP="00E217EC">
            <w:pPr>
              <w:autoSpaceDE w:val="0"/>
              <w:autoSpaceDN w:val="0"/>
              <w:adjustRightInd w:val="0"/>
              <w:spacing w:after="0" w:line="240" w:lineRule="auto"/>
              <w:ind w:left="720"/>
              <w:rPr>
                <w:rFonts w:ascii="Arial" w:hAnsi="Arial" w:cs="Arial"/>
                <w:color w:val="000000"/>
                <w:sz w:val="20"/>
                <w:szCs w:val="20"/>
              </w:rPr>
            </w:pPr>
          </w:p>
          <w:p w14:paraId="6DD2D762" w14:textId="1F6D78EE" w:rsidR="00E217EC" w:rsidRPr="00D10627" w:rsidRDefault="002C4A8F" w:rsidP="00E217EC">
            <w:pPr>
              <w:pStyle w:val="ListParagraph"/>
              <w:numPr>
                <w:ilvl w:val="0"/>
                <w:numId w:val="23"/>
              </w:numPr>
              <w:autoSpaceDE w:val="0"/>
              <w:autoSpaceDN w:val="0"/>
              <w:adjustRightInd w:val="0"/>
              <w:spacing w:after="0" w:line="240" w:lineRule="auto"/>
              <w:rPr>
                <w:rFonts w:ascii="Calibri" w:hAnsi="Calibri" w:cs="Calibri"/>
                <w:color w:val="000000"/>
              </w:rPr>
            </w:pPr>
            <w:r w:rsidRPr="00D10627">
              <w:rPr>
                <w:rFonts w:ascii="Calibri" w:hAnsi="Calibri" w:cs="Calibri"/>
                <w:color w:val="000000"/>
              </w:rPr>
              <w:t>I</w:t>
            </w:r>
            <w:r w:rsidR="00E217EC" w:rsidRPr="00D10627">
              <w:rPr>
                <w:rFonts w:ascii="Calibri" w:hAnsi="Calibri" w:cs="Calibri"/>
                <w:color w:val="000000"/>
              </w:rPr>
              <w:t xml:space="preserve">dentify key groups of pupils who need support to </w:t>
            </w:r>
            <w:r w:rsidRPr="00D10627">
              <w:rPr>
                <w:rFonts w:ascii="Calibri" w:hAnsi="Calibri" w:cs="Calibri"/>
                <w:color w:val="000000"/>
              </w:rPr>
              <w:t>raise their attendance.</w:t>
            </w:r>
          </w:p>
          <w:p w14:paraId="4C9DC436" w14:textId="77777777" w:rsidR="00E217EC" w:rsidRPr="00D10627" w:rsidRDefault="00E217EC" w:rsidP="00E217EC">
            <w:pPr>
              <w:pStyle w:val="ListParagraph"/>
              <w:numPr>
                <w:ilvl w:val="0"/>
                <w:numId w:val="23"/>
              </w:numPr>
              <w:autoSpaceDE w:val="0"/>
              <w:autoSpaceDN w:val="0"/>
              <w:adjustRightInd w:val="0"/>
              <w:spacing w:after="0" w:line="240" w:lineRule="auto"/>
              <w:rPr>
                <w:rFonts w:ascii="Calibri" w:hAnsi="Calibri" w:cs="Calibri"/>
                <w:color w:val="000000"/>
              </w:rPr>
            </w:pPr>
            <w:r w:rsidRPr="00D10627">
              <w:rPr>
                <w:rFonts w:ascii="Calibri" w:hAnsi="Calibri" w:cs="Calibri"/>
                <w:color w:val="000000"/>
              </w:rPr>
              <w:t>To work with the safeguarding team to identify those pupils at risk who need to be immediately safeguarded each morning by checking their attendance and taking relevant action if they are not in school</w:t>
            </w:r>
          </w:p>
          <w:p w14:paraId="69F3581B" w14:textId="5D0029CB" w:rsidR="00E217EC" w:rsidRPr="00D10627" w:rsidRDefault="00E217EC" w:rsidP="00890552">
            <w:pPr>
              <w:pStyle w:val="ListParagraph"/>
              <w:numPr>
                <w:ilvl w:val="0"/>
                <w:numId w:val="23"/>
              </w:numPr>
              <w:autoSpaceDE w:val="0"/>
              <w:autoSpaceDN w:val="0"/>
              <w:adjustRightInd w:val="0"/>
              <w:spacing w:after="0" w:line="240" w:lineRule="auto"/>
              <w:rPr>
                <w:rFonts w:ascii="Calibri" w:hAnsi="Calibri" w:cs="Calibri"/>
                <w:color w:val="000000"/>
              </w:rPr>
            </w:pPr>
            <w:r w:rsidRPr="00D10627">
              <w:rPr>
                <w:rFonts w:ascii="Calibri" w:hAnsi="Calibri" w:cs="Calibri"/>
                <w:color w:val="000000"/>
              </w:rPr>
              <w:t>To work with the Attendance officer to plan and prepare a programme of intervention with our persistently absent student</w:t>
            </w:r>
            <w:r w:rsidR="00D10627" w:rsidRPr="00D10627">
              <w:rPr>
                <w:rFonts w:ascii="Calibri" w:hAnsi="Calibri" w:cs="Calibri"/>
                <w:color w:val="000000"/>
              </w:rPr>
              <w:t>s.</w:t>
            </w:r>
          </w:p>
          <w:p w14:paraId="76820A9B" w14:textId="1B202602" w:rsidR="00E217EC" w:rsidRPr="00D10627" w:rsidRDefault="00E217EC" w:rsidP="00E217EC">
            <w:pPr>
              <w:pStyle w:val="ListParagraph"/>
              <w:numPr>
                <w:ilvl w:val="0"/>
                <w:numId w:val="23"/>
              </w:numPr>
              <w:autoSpaceDE w:val="0"/>
              <w:autoSpaceDN w:val="0"/>
              <w:adjustRightInd w:val="0"/>
              <w:spacing w:after="0" w:line="240" w:lineRule="auto"/>
              <w:rPr>
                <w:rFonts w:ascii="Calibri" w:hAnsi="Calibri" w:cs="Calibri"/>
                <w:color w:val="000000"/>
              </w:rPr>
            </w:pPr>
            <w:r w:rsidRPr="00D10627">
              <w:rPr>
                <w:rFonts w:ascii="Calibri" w:hAnsi="Calibri" w:cs="Calibri"/>
                <w:color w:val="000000"/>
              </w:rPr>
              <w:t xml:space="preserve">Develop and prepare a programme of intervention to work with those students whose attendance falls below the National average and improve the attendance of this key group. </w:t>
            </w:r>
          </w:p>
          <w:p w14:paraId="75DDD551" w14:textId="3B5EE6DB" w:rsidR="00E217EC" w:rsidRPr="00D10627" w:rsidRDefault="00E217EC" w:rsidP="00E217EC">
            <w:pPr>
              <w:pStyle w:val="ListParagraph"/>
              <w:numPr>
                <w:ilvl w:val="0"/>
                <w:numId w:val="23"/>
              </w:numPr>
              <w:autoSpaceDE w:val="0"/>
              <w:autoSpaceDN w:val="0"/>
              <w:adjustRightInd w:val="0"/>
              <w:spacing w:after="0" w:line="240" w:lineRule="auto"/>
              <w:rPr>
                <w:rFonts w:ascii="Calibri" w:hAnsi="Calibri" w:cs="Calibri"/>
                <w:color w:val="000000"/>
              </w:rPr>
            </w:pPr>
            <w:r w:rsidRPr="00D10627">
              <w:rPr>
                <w:rFonts w:ascii="Calibri" w:hAnsi="Calibri" w:cs="Calibri"/>
                <w:color w:val="000000"/>
              </w:rPr>
              <w:t>To ensure that those pupils who are unable to access school due to ill health (or other circumstances) receive appropriate support at home in terms of access to educational materials</w:t>
            </w:r>
            <w:r w:rsidR="00D10627" w:rsidRPr="00D10627">
              <w:rPr>
                <w:rFonts w:ascii="Calibri" w:hAnsi="Calibri" w:cs="Calibri"/>
                <w:color w:val="000000"/>
              </w:rPr>
              <w:t>.</w:t>
            </w:r>
          </w:p>
          <w:p w14:paraId="672B912B" w14:textId="0C04E3AA" w:rsidR="00E217EC" w:rsidRPr="00D10627" w:rsidRDefault="00E217EC" w:rsidP="00E217EC">
            <w:pPr>
              <w:pStyle w:val="ListParagraph"/>
              <w:numPr>
                <w:ilvl w:val="0"/>
                <w:numId w:val="23"/>
              </w:numPr>
              <w:autoSpaceDE w:val="0"/>
              <w:autoSpaceDN w:val="0"/>
              <w:adjustRightInd w:val="0"/>
              <w:spacing w:after="0" w:line="240" w:lineRule="auto"/>
              <w:rPr>
                <w:rFonts w:ascii="Calibri" w:hAnsi="Calibri" w:cs="Calibri"/>
                <w:color w:val="000000"/>
              </w:rPr>
            </w:pPr>
            <w:r w:rsidRPr="00D10627">
              <w:rPr>
                <w:rFonts w:ascii="Calibri" w:hAnsi="Calibri" w:cs="Calibri"/>
                <w:color w:val="000000"/>
              </w:rPr>
              <w:t>Contribute to the planning of opportunities for pupils to learn in out-of-school contexts in line with school policies and procedures.</w:t>
            </w:r>
          </w:p>
          <w:p w14:paraId="0D6D1875" w14:textId="77777777" w:rsidR="00E217EC" w:rsidRPr="00D10627" w:rsidRDefault="00E217EC" w:rsidP="00E217EC">
            <w:pPr>
              <w:autoSpaceDE w:val="0"/>
              <w:autoSpaceDN w:val="0"/>
              <w:adjustRightInd w:val="0"/>
              <w:spacing w:after="0" w:line="240" w:lineRule="auto"/>
              <w:rPr>
                <w:rFonts w:ascii="Calibri" w:hAnsi="Calibri" w:cs="Calibri"/>
                <w:color w:val="000000"/>
                <w:sz w:val="24"/>
                <w:szCs w:val="24"/>
              </w:rPr>
            </w:pPr>
          </w:p>
          <w:p w14:paraId="2D500151" w14:textId="77777777" w:rsidR="00E217EC" w:rsidRPr="00055DC0" w:rsidRDefault="00E217EC" w:rsidP="00E217EC">
            <w:pPr>
              <w:autoSpaceDE w:val="0"/>
              <w:autoSpaceDN w:val="0"/>
              <w:adjustRightInd w:val="0"/>
              <w:spacing w:after="0" w:line="240" w:lineRule="auto"/>
              <w:ind w:firstLine="360"/>
              <w:rPr>
                <w:rFonts w:ascii="Arial" w:hAnsi="Arial" w:cs="Arial"/>
                <w:color w:val="000000"/>
                <w:sz w:val="20"/>
                <w:szCs w:val="20"/>
              </w:rPr>
            </w:pPr>
            <w:r>
              <w:rPr>
                <w:rFonts w:ascii="Arial" w:hAnsi="Arial" w:cs="Arial"/>
                <w:b/>
                <w:color w:val="000000"/>
                <w:sz w:val="20"/>
                <w:szCs w:val="20"/>
                <w:u w:val="single"/>
              </w:rPr>
              <w:t>Reporting</w:t>
            </w:r>
            <w:r w:rsidRPr="00055DC0">
              <w:rPr>
                <w:rFonts w:ascii="Arial" w:hAnsi="Arial" w:cs="Arial"/>
                <w:b/>
                <w:bCs/>
                <w:color w:val="000000"/>
                <w:sz w:val="20"/>
                <w:szCs w:val="20"/>
                <w:u w:val="single"/>
              </w:rPr>
              <w:t xml:space="preserve"> </w:t>
            </w:r>
          </w:p>
          <w:p w14:paraId="714F5ED5" w14:textId="77777777" w:rsidR="00E217EC" w:rsidRPr="00055DC0" w:rsidRDefault="00E217EC" w:rsidP="00E217EC">
            <w:pPr>
              <w:autoSpaceDE w:val="0"/>
              <w:autoSpaceDN w:val="0"/>
              <w:adjustRightInd w:val="0"/>
              <w:spacing w:after="0" w:line="240" w:lineRule="auto"/>
              <w:ind w:left="720"/>
              <w:rPr>
                <w:rFonts w:ascii="Arial" w:hAnsi="Arial" w:cs="Arial"/>
                <w:color w:val="000000"/>
                <w:sz w:val="20"/>
                <w:szCs w:val="20"/>
              </w:rPr>
            </w:pPr>
          </w:p>
          <w:p w14:paraId="0CF60C7D" w14:textId="15193FCE" w:rsidR="00E217EC" w:rsidRPr="003D22A4" w:rsidRDefault="00E217EC" w:rsidP="00E217EC">
            <w:pPr>
              <w:pStyle w:val="ListParagraph"/>
              <w:numPr>
                <w:ilvl w:val="0"/>
                <w:numId w:val="23"/>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To produce </w:t>
            </w:r>
            <w:r w:rsidR="00D10627" w:rsidRPr="003D22A4">
              <w:rPr>
                <w:rFonts w:ascii="Calibri" w:hAnsi="Calibri" w:cs="Calibri"/>
                <w:color w:val="000000"/>
              </w:rPr>
              <w:t>reports on attendance for senior management, Heads of Year &amp; Form Tutors</w:t>
            </w:r>
          </w:p>
          <w:p w14:paraId="1CB00384" w14:textId="7EB8488C" w:rsidR="00E217EC" w:rsidRPr="00EE300B" w:rsidRDefault="00E217EC" w:rsidP="002D39F1">
            <w:pPr>
              <w:pStyle w:val="ListParagraph"/>
              <w:numPr>
                <w:ilvl w:val="0"/>
                <w:numId w:val="23"/>
              </w:numPr>
              <w:autoSpaceDE w:val="0"/>
              <w:autoSpaceDN w:val="0"/>
              <w:adjustRightInd w:val="0"/>
              <w:spacing w:after="0" w:line="240" w:lineRule="auto"/>
              <w:rPr>
                <w:rFonts w:ascii="Calibri" w:hAnsi="Calibri" w:cs="Calibri"/>
                <w:color w:val="000000"/>
              </w:rPr>
            </w:pPr>
            <w:r w:rsidRPr="00EE300B">
              <w:rPr>
                <w:rFonts w:ascii="Calibri" w:hAnsi="Calibri" w:cs="Calibri"/>
                <w:color w:val="000000"/>
              </w:rPr>
              <w:t xml:space="preserve">To work with the Attendance Officer to produce a weekly report for the </w:t>
            </w:r>
            <w:r w:rsidR="0018687F" w:rsidRPr="00EE300B">
              <w:rPr>
                <w:rFonts w:ascii="Calibri" w:hAnsi="Calibri" w:cs="Calibri"/>
                <w:color w:val="000000"/>
              </w:rPr>
              <w:t>Senior Assistant</w:t>
            </w:r>
            <w:r w:rsidRPr="00EE300B">
              <w:rPr>
                <w:rFonts w:ascii="Calibri" w:hAnsi="Calibri" w:cs="Calibri"/>
                <w:color w:val="000000"/>
              </w:rPr>
              <w:t xml:space="preserve"> Principal on current legal actions</w:t>
            </w:r>
            <w:r w:rsidR="00D10627" w:rsidRPr="00EE300B">
              <w:rPr>
                <w:rFonts w:ascii="Calibri" w:hAnsi="Calibri" w:cs="Calibri"/>
                <w:color w:val="000000"/>
              </w:rPr>
              <w:t xml:space="preserve"> and attendance fines.</w:t>
            </w:r>
            <w:r w:rsidRPr="00EE300B">
              <w:rPr>
                <w:rFonts w:ascii="Calibri" w:hAnsi="Calibri" w:cs="Calibri"/>
                <w:color w:val="000000"/>
              </w:rPr>
              <w:t xml:space="preserve">  This report should highlight any particularly successful strategies</w:t>
            </w:r>
          </w:p>
          <w:p w14:paraId="6D2C0F83" w14:textId="019B078F" w:rsidR="00E217EC" w:rsidRPr="004A370E" w:rsidRDefault="00E217EC" w:rsidP="007624AF">
            <w:pPr>
              <w:pStyle w:val="ListParagraph"/>
              <w:numPr>
                <w:ilvl w:val="0"/>
                <w:numId w:val="23"/>
              </w:numPr>
              <w:autoSpaceDE w:val="0"/>
              <w:autoSpaceDN w:val="0"/>
              <w:adjustRightInd w:val="0"/>
              <w:spacing w:after="0" w:line="240" w:lineRule="auto"/>
              <w:rPr>
                <w:rFonts w:ascii="Calibri" w:hAnsi="Calibri" w:cs="Calibri"/>
                <w:color w:val="000000"/>
              </w:rPr>
            </w:pPr>
            <w:r w:rsidRPr="004A370E">
              <w:rPr>
                <w:rFonts w:ascii="Calibri" w:hAnsi="Calibri" w:cs="Calibri"/>
                <w:color w:val="000000"/>
              </w:rPr>
              <w:t>Use behaviour management strategies, in line with the school’s policy and procedures, to contribute to a purposeful learning environment and encourage pupils to interact, work co-operatively with others and attend school</w:t>
            </w:r>
          </w:p>
          <w:p w14:paraId="4E5C16E4"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3DE6FDDF" w14:textId="77777777" w:rsidR="00E217EC" w:rsidRPr="003D22A4" w:rsidRDefault="00E217EC" w:rsidP="00B4199C">
            <w:pPr>
              <w:pStyle w:val="ListParagraph"/>
              <w:numPr>
                <w:ilvl w:val="0"/>
                <w:numId w:val="23"/>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Support the role of parents in pupils’ learning and contribute to/lead meetings with parents to provide constructive feedback on pupil progress, achievement and behaviour, </w:t>
            </w:r>
            <w:proofErr w:type="gramStart"/>
            <w:r w:rsidRPr="003D22A4">
              <w:rPr>
                <w:rFonts w:ascii="Calibri" w:hAnsi="Calibri" w:cs="Calibri"/>
                <w:color w:val="000000"/>
              </w:rPr>
              <w:t>maintaining sensitivity and confidentiality at all times</w:t>
            </w:r>
            <w:proofErr w:type="gramEnd"/>
            <w:r w:rsidRPr="003D22A4">
              <w:rPr>
                <w:rFonts w:ascii="Calibri" w:hAnsi="Calibri" w:cs="Calibri"/>
                <w:color w:val="000000"/>
              </w:rPr>
              <w:t xml:space="preserve">. </w:t>
            </w:r>
          </w:p>
          <w:p w14:paraId="61A63411" w14:textId="77777777" w:rsidR="00E217EC" w:rsidRPr="00055DC0" w:rsidRDefault="00E217EC" w:rsidP="00E217EC">
            <w:pPr>
              <w:autoSpaceDE w:val="0"/>
              <w:autoSpaceDN w:val="0"/>
              <w:adjustRightInd w:val="0"/>
              <w:spacing w:after="0" w:line="240" w:lineRule="auto"/>
              <w:rPr>
                <w:rFonts w:ascii="Arial" w:hAnsi="Arial" w:cs="Arial"/>
                <w:color w:val="000000"/>
                <w:sz w:val="20"/>
                <w:szCs w:val="20"/>
              </w:rPr>
            </w:pPr>
          </w:p>
          <w:p w14:paraId="40286B22" w14:textId="77777777" w:rsidR="00E217EC" w:rsidRPr="00055DC0" w:rsidRDefault="00E217EC" w:rsidP="00E217EC">
            <w:pPr>
              <w:autoSpaceDE w:val="0"/>
              <w:autoSpaceDN w:val="0"/>
              <w:adjustRightInd w:val="0"/>
              <w:spacing w:after="0" w:line="240" w:lineRule="auto"/>
              <w:ind w:firstLine="360"/>
              <w:rPr>
                <w:rFonts w:ascii="Arial" w:hAnsi="Arial" w:cs="Arial"/>
                <w:color w:val="000000"/>
                <w:sz w:val="20"/>
                <w:szCs w:val="20"/>
              </w:rPr>
            </w:pPr>
            <w:r w:rsidRPr="00055DC0">
              <w:rPr>
                <w:rFonts w:ascii="Arial" w:hAnsi="Arial" w:cs="Arial"/>
                <w:b/>
                <w:bCs/>
                <w:color w:val="000000"/>
                <w:sz w:val="20"/>
                <w:szCs w:val="20"/>
                <w:u w:val="single"/>
              </w:rPr>
              <w:t xml:space="preserve">Monitoring and Assessment </w:t>
            </w:r>
          </w:p>
          <w:p w14:paraId="69A2D3F6" w14:textId="77777777" w:rsidR="00E217EC" w:rsidRPr="00055DC0" w:rsidRDefault="00E217EC" w:rsidP="00E217EC">
            <w:pPr>
              <w:autoSpaceDE w:val="0"/>
              <w:autoSpaceDN w:val="0"/>
              <w:adjustRightInd w:val="0"/>
              <w:spacing w:after="0" w:line="240" w:lineRule="auto"/>
              <w:ind w:left="720"/>
              <w:rPr>
                <w:rFonts w:ascii="Arial" w:hAnsi="Arial" w:cs="Arial"/>
                <w:color w:val="000000"/>
                <w:sz w:val="20"/>
                <w:szCs w:val="20"/>
              </w:rPr>
            </w:pPr>
          </w:p>
          <w:p w14:paraId="220894AC" w14:textId="137E13E6" w:rsidR="00C741D1" w:rsidRPr="00C741D1" w:rsidRDefault="00E217EC" w:rsidP="00BF4B50">
            <w:pPr>
              <w:pStyle w:val="ListParagraph"/>
              <w:numPr>
                <w:ilvl w:val="0"/>
                <w:numId w:val="39"/>
              </w:numPr>
              <w:autoSpaceDE w:val="0"/>
              <w:autoSpaceDN w:val="0"/>
              <w:adjustRightInd w:val="0"/>
              <w:spacing w:after="0" w:line="240" w:lineRule="auto"/>
              <w:rPr>
                <w:rFonts w:ascii="Calibri" w:hAnsi="Calibri" w:cs="Calibri"/>
                <w:color w:val="000000"/>
              </w:rPr>
            </w:pPr>
            <w:r w:rsidRPr="00C741D1">
              <w:rPr>
                <w:rFonts w:ascii="Calibri" w:hAnsi="Calibri" w:cs="Calibri"/>
                <w:color w:val="000000"/>
              </w:rPr>
              <w:t>With the attendance officer evaluate the strategies used by using data</w:t>
            </w:r>
          </w:p>
          <w:p w14:paraId="4B34310F" w14:textId="2E418142"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lastRenderedPageBreak/>
              <w:t xml:space="preserve">Assess pupils’ responses to attendance strategies and where appropriate, modify methods to meet individual and/or group needs. </w:t>
            </w:r>
          </w:p>
          <w:p w14:paraId="2C4AEF6E" w14:textId="77777777" w:rsidR="00E217EC" w:rsidRPr="003D22A4" w:rsidRDefault="00E217EC" w:rsidP="00E217EC">
            <w:pPr>
              <w:autoSpaceDE w:val="0"/>
              <w:autoSpaceDN w:val="0"/>
              <w:adjustRightInd w:val="0"/>
              <w:spacing w:after="0" w:line="240" w:lineRule="auto"/>
              <w:ind w:left="360" w:hanging="360"/>
              <w:rPr>
                <w:rFonts w:ascii="Calibri" w:hAnsi="Calibri" w:cs="Calibri"/>
                <w:color w:val="000000"/>
              </w:rPr>
            </w:pPr>
          </w:p>
          <w:p w14:paraId="51D026C7"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Assist in the maintenance of accurate registers to ensure the validity of any data received.</w:t>
            </w:r>
          </w:p>
          <w:p w14:paraId="396C75A3" w14:textId="77777777" w:rsidR="00E217EC" w:rsidRPr="003D22A4" w:rsidRDefault="00E217EC" w:rsidP="00E217EC">
            <w:pPr>
              <w:autoSpaceDE w:val="0"/>
              <w:autoSpaceDN w:val="0"/>
              <w:adjustRightInd w:val="0"/>
              <w:spacing w:after="0" w:line="240" w:lineRule="auto"/>
              <w:rPr>
                <w:rFonts w:ascii="Calibri" w:hAnsi="Calibri" w:cs="Calibri"/>
                <w:color w:val="000000"/>
              </w:rPr>
            </w:pPr>
          </w:p>
          <w:p w14:paraId="10E9C3C9"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Support the teaching staff with reporting pupils’ attendance and punctuality at </w:t>
            </w:r>
            <w:proofErr w:type="gramStart"/>
            <w:r w:rsidRPr="003D22A4">
              <w:rPr>
                <w:rFonts w:ascii="Calibri" w:hAnsi="Calibri" w:cs="Calibri"/>
                <w:color w:val="000000"/>
              </w:rPr>
              <w:t>parents</w:t>
            </w:r>
            <w:proofErr w:type="gramEnd"/>
            <w:r w:rsidRPr="003D22A4">
              <w:rPr>
                <w:rFonts w:ascii="Calibri" w:hAnsi="Calibri" w:cs="Calibri"/>
                <w:color w:val="000000"/>
              </w:rPr>
              <w:t xml:space="preserve"> meetings which are usually held outside school hours. </w:t>
            </w:r>
          </w:p>
          <w:p w14:paraId="7308BA20" w14:textId="77777777" w:rsidR="00E217EC" w:rsidRPr="00055DC0" w:rsidRDefault="00E217EC" w:rsidP="00E217EC">
            <w:pPr>
              <w:autoSpaceDE w:val="0"/>
              <w:autoSpaceDN w:val="0"/>
              <w:adjustRightInd w:val="0"/>
              <w:spacing w:after="0" w:line="240" w:lineRule="auto"/>
              <w:rPr>
                <w:rFonts w:ascii="Arial" w:hAnsi="Arial" w:cs="Arial"/>
                <w:color w:val="000000"/>
                <w:sz w:val="20"/>
                <w:szCs w:val="20"/>
              </w:rPr>
            </w:pPr>
          </w:p>
          <w:p w14:paraId="30D96219" w14:textId="77777777" w:rsidR="00E217EC" w:rsidRPr="00055DC0" w:rsidRDefault="00E217EC" w:rsidP="00E217EC">
            <w:pPr>
              <w:autoSpaceDE w:val="0"/>
              <w:autoSpaceDN w:val="0"/>
              <w:adjustRightInd w:val="0"/>
              <w:spacing w:after="0" w:line="240" w:lineRule="auto"/>
              <w:ind w:firstLine="360"/>
              <w:rPr>
                <w:rFonts w:ascii="Arial" w:hAnsi="Arial" w:cs="Arial"/>
                <w:color w:val="000000"/>
                <w:sz w:val="20"/>
                <w:szCs w:val="20"/>
              </w:rPr>
            </w:pPr>
            <w:r w:rsidRPr="00055DC0">
              <w:rPr>
                <w:rFonts w:ascii="Arial" w:hAnsi="Arial" w:cs="Arial"/>
                <w:b/>
                <w:bCs/>
                <w:color w:val="000000"/>
                <w:sz w:val="20"/>
                <w:szCs w:val="20"/>
                <w:u w:val="single"/>
              </w:rPr>
              <w:t xml:space="preserve">Mentoring, Supervision and Development </w:t>
            </w:r>
          </w:p>
          <w:p w14:paraId="1E953851" w14:textId="77777777" w:rsidR="00E217EC" w:rsidRPr="009A3B8B" w:rsidRDefault="00E217EC" w:rsidP="00E217EC">
            <w:pPr>
              <w:autoSpaceDE w:val="0"/>
              <w:autoSpaceDN w:val="0"/>
              <w:adjustRightInd w:val="0"/>
              <w:spacing w:after="0" w:line="240" w:lineRule="auto"/>
              <w:rPr>
                <w:rFonts w:ascii="Arial" w:hAnsi="Arial" w:cs="Arial"/>
                <w:color w:val="000000"/>
                <w:sz w:val="20"/>
                <w:szCs w:val="20"/>
              </w:rPr>
            </w:pPr>
          </w:p>
          <w:p w14:paraId="5D9E5018" w14:textId="77777777" w:rsidR="00E217EC" w:rsidRPr="00055DC0" w:rsidRDefault="00E217EC" w:rsidP="00E217EC">
            <w:pPr>
              <w:autoSpaceDE w:val="0"/>
              <w:autoSpaceDN w:val="0"/>
              <w:adjustRightInd w:val="0"/>
              <w:spacing w:after="0" w:line="240" w:lineRule="auto"/>
              <w:ind w:left="360" w:hanging="360"/>
              <w:rPr>
                <w:rFonts w:ascii="Arial" w:hAnsi="Arial" w:cs="Arial"/>
                <w:color w:val="000000"/>
                <w:sz w:val="20"/>
                <w:szCs w:val="20"/>
              </w:rPr>
            </w:pPr>
          </w:p>
          <w:p w14:paraId="1D738C4D"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Assist teachers in offering mentoring support to students and families who have poor attendance. </w:t>
            </w:r>
          </w:p>
          <w:p w14:paraId="74DA28CE" w14:textId="77777777" w:rsidR="00E217EC" w:rsidRPr="003D22A4" w:rsidRDefault="00E217EC" w:rsidP="00E217EC">
            <w:pPr>
              <w:autoSpaceDE w:val="0"/>
              <w:autoSpaceDN w:val="0"/>
              <w:adjustRightInd w:val="0"/>
              <w:spacing w:after="0" w:line="240" w:lineRule="auto"/>
              <w:rPr>
                <w:rFonts w:ascii="Calibri" w:hAnsi="Calibri" w:cs="Calibri"/>
                <w:color w:val="000000"/>
              </w:rPr>
            </w:pPr>
          </w:p>
          <w:p w14:paraId="705C67EF"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240C3AD4" w14:textId="66B6040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Contribute to the overall ethos, work, aims of the school by attending relevant meetings and contributing to the development of policies and procedures within the school. Also participate in staff meetings and training days/events as requested. </w:t>
            </w:r>
          </w:p>
          <w:p w14:paraId="6FC561A6" w14:textId="52A7887E" w:rsidR="00E217EC" w:rsidRPr="003D22A4" w:rsidRDefault="00E217EC" w:rsidP="00E217EC">
            <w:pPr>
              <w:autoSpaceDE w:val="0"/>
              <w:autoSpaceDN w:val="0"/>
              <w:adjustRightInd w:val="0"/>
              <w:spacing w:after="0" w:line="240" w:lineRule="auto"/>
              <w:rPr>
                <w:rFonts w:ascii="Arial" w:hAnsi="Arial" w:cs="Arial"/>
                <w:color w:val="000000"/>
              </w:rPr>
            </w:pPr>
          </w:p>
          <w:p w14:paraId="002C1C59" w14:textId="77777777" w:rsidR="00E217EC" w:rsidRPr="00E217EC" w:rsidRDefault="00E217EC" w:rsidP="00E217EC">
            <w:pPr>
              <w:autoSpaceDE w:val="0"/>
              <w:autoSpaceDN w:val="0"/>
              <w:adjustRightInd w:val="0"/>
              <w:spacing w:after="0" w:line="240" w:lineRule="auto"/>
              <w:rPr>
                <w:rFonts w:ascii="Arial" w:hAnsi="Arial" w:cs="Arial"/>
                <w:color w:val="000000"/>
                <w:sz w:val="20"/>
                <w:szCs w:val="20"/>
              </w:rPr>
            </w:pPr>
          </w:p>
          <w:p w14:paraId="0439AC5D" w14:textId="77777777" w:rsidR="00E217EC" w:rsidRPr="00055DC0" w:rsidRDefault="00E217EC" w:rsidP="00E217EC">
            <w:pPr>
              <w:autoSpaceDE w:val="0"/>
              <w:autoSpaceDN w:val="0"/>
              <w:adjustRightInd w:val="0"/>
              <w:spacing w:after="0" w:line="240" w:lineRule="auto"/>
              <w:rPr>
                <w:rFonts w:ascii="Arial" w:hAnsi="Arial" w:cs="Arial"/>
                <w:color w:val="000000"/>
                <w:sz w:val="20"/>
                <w:szCs w:val="20"/>
              </w:rPr>
            </w:pPr>
          </w:p>
          <w:p w14:paraId="33961AFE" w14:textId="77777777" w:rsidR="00E217EC" w:rsidRPr="00055DC0" w:rsidRDefault="00E217EC" w:rsidP="00E217EC">
            <w:pPr>
              <w:autoSpaceDE w:val="0"/>
              <w:autoSpaceDN w:val="0"/>
              <w:adjustRightInd w:val="0"/>
              <w:spacing w:after="0" w:line="240" w:lineRule="auto"/>
              <w:ind w:firstLine="360"/>
              <w:rPr>
                <w:rFonts w:ascii="Arial" w:hAnsi="Arial" w:cs="Arial"/>
                <w:color w:val="000000"/>
                <w:sz w:val="20"/>
                <w:szCs w:val="20"/>
              </w:rPr>
            </w:pPr>
            <w:r w:rsidRPr="00055DC0">
              <w:rPr>
                <w:rFonts w:ascii="Arial" w:hAnsi="Arial" w:cs="Arial"/>
                <w:b/>
                <w:bCs/>
                <w:color w:val="000000"/>
                <w:sz w:val="20"/>
                <w:szCs w:val="20"/>
                <w:u w:val="single"/>
              </w:rPr>
              <w:t xml:space="preserve">Behavioural and Pastoral </w:t>
            </w:r>
          </w:p>
          <w:p w14:paraId="20964663" w14:textId="77777777" w:rsidR="00E217EC" w:rsidRPr="00055DC0" w:rsidRDefault="00E217EC" w:rsidP="00E217EC">
            <w:pPr>
              <w:autoSpaceDE w:val="0"/>
              <w:autoSpaceDN w:val="0"/>
              <w:adjustRightInd w:val="0"/>
              <w:spacing w:after="0" w:line="240" w:lineRule="auto"/>
              <w:ind w:left="720"/>
              <w:rPr>
                <w:rFonts w:ascii="Arial" w:hAnsi="Arial" w:cs="Arial"/>
                <w:color w:val="000000"/>
                <w:sz w:val="20"/>
                <w:szCs w:val="20"/>
              </w:rPr>
            </w:pPr>
          </w:p>
          <w:p w14:paraId="4016FBB6"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14:paraId="4CC3545A"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7C87D55C"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Understand and implement school child protection procedures and comply with legal responsibilities. </w:t>
            </w:r>
          </w:p>
          <w:p w14:paraId="0211345E"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6912BD0F"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Assist in maintaining good discipline of pupils throughout the school and escort and supervise pupils on planned visits and journeys. </w:t>
            </w:r>
          </w:p>
          <w:p w14:paraId="0EEBCA29"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06B74BFB"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Provide support and assistance for children’s pastoral needs, for example, dressing, caring for sick, injured or distressed children. </w:t>
            </w:r>
          </w:p>
          <w:p w14:paraId="40EAA1CB"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654C2DF7" w14:textId="006891B9"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368C4FD2"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3FDF0521"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Supervise pupils in the playground and plan and organise play time activities. </w:t>
            </w:r>
          </w:p>
          <w:p w14:paraId="69D494A8" w14:textId="77777777" w:rsidR="00E217EC" w:rsidRPr="003D22A4" w:rsidRDefault="00E217EC" w:rsidP="00E217EC">
            <w:pPr>
              <w:autoSpaceDE w:val="0"/>
              <w:autoSpaceDN w:val="0"/>
              <w:adjustRightInd w:val="0"/>
              <w:spacing w:after="0" w:line="240" w:lineRule="auto"/>
              <w:ind w:left="720"/>
              <w:rPr>
                <w:rFonts w:ascii="Calibri" w:hAnsi="Calibri" w:cs="Calibri"/>
                <w:color w:val="000000"/>
              </w:rPr>
            </w:pPr>
          </w:p>
          <w:p w14:paraId="1B57F0C9"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14:paraId="17BD1D3F" w14:textId="77777777" w:rsidR="00E217EC" w:rsidRPr="00055DC0" w:rsidRDefault="00E217EC" w:rsidP="00E217EC">
            <w:pPr>
              <w:autoSpaceDE w:val="0"/>
              <w:autoSpaceDN w:val="0"/>
              <w:adjustRightInd w:val="0"/>
              <w:spacing w:after="0" w:line="240" w:lineRule="auto"/>
              <w:rPr>
                <w:rFonts w:ascii="Arial" w:hAnsi="Arial" w:cs="Arial"/>
                <w:color w:val="000000"/>
                <w:sz w:val="20"/>
                <w:szCs w:val="20"/>
              </w:rPr>
            </w:pPr>
          </w:p>
          <w:p w14:paraId="4D17C5A4" w14:textId="77777777" w:rsidR="00E217EC" w:rsidRPr="00055DC0" w:rsidRDefault="00E217EC" w:rsidP="00E217EC">
            <w:pPr>
              <w:autoSpaceDE w:val="0"/>
              <w:autoSpaceDN w:val="0"/>
              <w:adjustRightInd w:val="0"/>
              <w:spacing w:after="0" w:line="240" w:lineRule="auto"/>
              <w:ind w:firstLine="360"/>
              <w:rPr>
                <w:rFonts w:ascii="Arial" w:hAnsi="Arial" w:cs="Arial"/>
                <w:color w:val="000000"/>
                <w:sz w:val="20"/>
                <w:szCs w:val="20"/>
              </w:rPr>
            </w:pPr>
            <w:r w:rsidRPr="00055DC0">
              <w:rPr>
                <w:rFonts w:ascii="Arial" w:hAnsi="Arial" w:cs="Arial"/>
                <w:b/>
                <w:bCs/>
                <w:color w:val="000000"/>
                <w:sz w:val="20"/>
                <w:szCs w:val="20"/>
                <w:u w:val="single"/>
              </w:rPr>
              <w:t xml:space="preserve">Other </w:t>
            </w:r>
          </w:p>
          <w:p w14:paraId="2405F08F" w14:textId="77777777" w:rsidR="00E217EC" w:rsidRPr="00055DC0" w:rsidRDefault="00E217EC" w:rsidP="00E217EC">
            <w:pPr>
              <w:autoSpaceDE w:val="0"/>
              <w:autoSpaceDN w:val="0"/>
              <w:adjustRightInd w:val="0"/>
              <w:spacing w:after="0" w:line="240" w:lineRule="auto"/>
              <w:ind w:left="720"/>
              <w:rPr>
                <w:rFonts w:ascii="Arial" w:hAnsi="Arial" w:cs="Arial"/>
                <w:color w:val="000000"/>
                <w:sz w:val="20"/>
                <w:szCs w:val="20"/>
              </w:rPr>
            </w:pPr>
          </w:p>
          <w:p w14:paraId="12EA5879" w14:textId="1AAC1B22"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Any other duties required by the Attendance Officer, </w:t>
            </w:r>
            <w:r w:rsidR="004A370E">
              <w:rPr>
                <w:rFonts w:ascii="Calibri" w:hAnsi="Calibri" w:cs="Calibri"/>
                <w:color w:val="000000"/>
              </w:rPr>
              <w:t xml:space="preserve">Vice </w:t>
            </w:r>
            <w:r w:rsidRPr="003D22A4">
              <w:rPr>
                <w:rFonts w:ascii="Calibri" w:hAnsi="Calibri" w:cs="Calibri"/>
                <w:color w:val="000000"/>
              </w:rPr>
              <w:t xml:space="preserve">Principal or Principal, which is within the scope of this post. </w:t>
            </w:r>
          </w:p>
          <w:p w14:paraId="4350C81D"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To work within and encourage the school’s Equal Opportunity policy and contribute to diversity policies and programmes in relation to discriminatory behaviour. </w:t>
            </w:r>
          </w:p>
          <w:p w14:paraId="0D19D62E"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lastRenderedPageBreak/>
              <w:t xml:space="preserve">To promote the safeguarding of children </w:t>
            </w:r>
          </w:p>
          <w:p w14:paraId="333A6DCA"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To carry out the duties and responsibilities of the post, in accordance with the school’s Health and Safety Policy and relevant Health and Safety Guidance and Legislation. </w:t>
            </w:r>
          </w:p>
          <w:p w14:paraId="6392B85F" w14:textId="77777777" w:rsidR="00E217EC" w:rsidRPr="003D22A4" w:rsidRDefault="00E217EC" w:rsidP="00E217EC">
            <w:pPr>
              <w:pStyle w:val="ListParagraph"/>
              <w:numPr>
                <w:ilvl w:val="0"/>
                <w:numId w:val="35"/>
              </w:numPr>
              <w:autoSpaceDE w:val="0"/>
              <w:autoSpaceDN w:val="0"/>
              <w:adjustRightInd w:val="0"/>
              <w:spacing w:after="202" w:line="240" w:lineRule="auto"/>
              <w:rPr>
                <w:rFonts w:ascii="Calibri" w:hAnsi="Calibri" w:cs="Calibri"/>
                <w:color w:val="000000"/>
              </w:rPr>
            </w:pPr>
            <w:r w:rsidRPr="003D22A4">
              <w:rPr>
                <w:rFonts w:ascii="Calibri" w:hAnsi="Calibri" w:cs="Calibri"/>
                <w:color w:val="000000"/>
              </w:rPr>
              <w:t xml:space="preserve">To use information technology systems as required to carry out the duties of the post in the most efficient and effective manner </w:t>
            </w:r>
          </w:p>
          <w:p w14:paraId="0EB7F420" w14:textId="77777777" w:rsidR="00E217EC" w:rsidRPr="003D22A4" w:rsidRDefault="00E217EC" w:rsidP="00E217EC">
            <w:pPr>
              <w:pStyle w:val="ListParagraph"/>
              <w:numPr>
                <w:ilvl w:val="0"/>
                <w:numId w:val="35"/>
              </w:numPr>
              <w:autoSpaceDE w:val="0"/>
              <w:autoSpaceDN w:val="0"/>
              <w:adjustRightInd w:val="0"/>
              <w:spacing w:after="0" w:line="240" w:lineRule="auto"/>
              <w:rPr>
                <w:rFonts w:ascii="Calibri" w:hAnsi="Calibri" w:cs="Calibri"/>
                <w:color w:val="000000"/>
              </w:rPr>
            </w:pPr>
            <w:r w:rsidRPr="003D22A4">
              <w:rPr>
                <w:rFonts w:ascii="Calibri" w:hAnsi="Calibri" w:cs="Calibri"/>
                <w:color w:val="000000"/>
              </w:rPr>
              <w:t xml:space="preserve">To undertake other duties appropriate to the post that may reasonably be required from time to time </w:t>
            </w:r>
          </w:p>
          <w:p w14:paraId="3692712F" w14:textId="0BFA4AE3" w:rsidR="006020A9" w:rsidRPr="006020A9" w:rsidRDefault="006020A9" w:rsidP="004A370E">
            <w:pPr>
              <w:pStyle w:val="TableParagraph"/>
              <w:tabs>
                <w:tab w:val="left" w:pos="495"/>
                <w:tab w:val="left" w:pos="496"/>
              </w:tabs>
              <w:spacing w:before="44" w:line="247" w:lineRule="auto"/>
              <w:ind w:left="360" w:right="65"/>
              <w:rPr>
                <w:color w:val="342F34"/>
                <w:w w:val="105"/>
                <w:sz w:val="21"/>
              </w:rPr>
            </w:pPr>
          </w:p>
        </w:tc>
      </w:tr>
    </w:tbl>
    <w:p w14:paraId="46F9CAAC" w14:textId="77777777" w:rsidR="0033275E" w:rsidRPr="00741AAB" w:rsidRDefault="006020A9" w:rsidP="00741AAB">
      <w:pPr>
        <w:tabs>
          <w:tab w:val="left" w:pos="-1440"/>
          <w:tab w:val="left" w:pos="-720"/>
          <w:tab w:val="left" w:pos="720"/>
          <w:tab w:val="left" w:pos="2160"/>
          <w:tab w:val="left" w:pos="2520"/>
          <w:tab w:val="left" w:pos="2880"/>
        </w:tabs>
        <w:suppressAutoHyphens/>
        <w:spacing w:after="0" w:line="240" w:lineRule="auto"/>
        <w:rPr>
          <w:rFonts w:ascii="Calibri" w:eastAsia="Times New Roman" w:hAnsi="Calibri" w:cs="Calibri"/>
          <w:b/>
          <w:spacing w:val="-2"/>
          <w:sz w:val="20"/>
          <w:szCs w:val="20"/>
        </w:rPr>
      </w:pPr>
      <w:r w:rsidRPr="00741AAB">
        <w:rPr>
          <w:rFonts w:ascii="Calibri" w:hAnsi="Calibri" w:cs="Calibri"/>
          <w:noProof/>
          <w:sz w:val="20"/>
          <w:szCs w:val="20"/>
          <w:lang w:eastAsia="en-GB"/>
        </w:rPr>
        <w:lastRenderedPageBreak/>
        <w:drawing>
          <wp:anchor distT="0" distB="0" distL="114300" distR="114300" simplePos="0" relativeHeight="251672064" behindDoc="0" locked="0" layoutInCell="1" allowOverlap="1" wp14:anchorId="332B32B4" wp14:editId="1B45052D">
            <wp:simplePos x="0" y="0"/>
            <wp:positionH relativeFrom="column">
              <wp:posOffset>3483799</wp:posOffset>
            </wp:positionH>
            <wp:positionV relativeFrom="paragraph">
              <wp:posOffset>-1633294</wp:posOffset>
            </wp:positionV>
            <wp:extent cx="2819400" cy="8096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cred Heart with Straplin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19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49" w:type="dxa"/>
        <w:tblInd w:w="-8" w:type="dxa"/>
        <w:tblLayout w:type="fixed"/>
        <w:tblCellMar>
          <w:left w:w="107" w:type="dxa"/>
          <w:right w:w="107" w:type="dxa"/>
        </w:tblCellMar>
        <w:tblLook w:val="0000" w:firstRow="0" w:lastRow="0" w:firstColumn="0" w:lastColumn="0" w:noHBand="0" w:noVBand="0"/>
      </w:tblPr>
      <w:tblGrid>
        <w:gridCol w:w="10349"/>
      </w:tblGrid>
      <w:tr w:rsidR="00741AAB" w:rsidRPr="00E217EC" w14:paraId="67E59669" w14:textId="77777777" w:rsidTr="00E217EC">
        <w:tc>
          <w:tcPr>
            <w:tcW w:w="10349" w:type="dxa"/>
            <w:tcBorders>
              <w:top w:val="single" w:sz="4" w:space="0" w:color="auto"/>
              <w:left w:val="single" w:sz="6" w:space="0" w:color="auto"/>
              <w:bottom w:val="single" w:sz="6" w:space="0" w:color="auto"/>
              <w:right w:val="single" w:sz="6" w:space="0" w:color="auto"/>
            </w:tcBorders>
          </w:tcPr>
          <w:p w14:paraId="7CDDE6A1" w14:textId="77777777" w:rsidR="00741AAB" w:rsidRPr="00E217EC" w:rsidRDefault="00741AAB" w:rsidP="00B77863">
            <w:pPr>
              <w:pStyle w:val="TableParagraph"/>
              <w:numPr>
                <w:ilvl w:val="0"/>
                <w:numId w:val="23"/>
              </w:numPr>
              <w:tabs>
                <w:tab w:val="left" w:pos="495"/>
                <w:tab w:val="left" w:pos="496"/>
              </w:tabs>
              <w:spacing w:before="44" w:line="247" w:lineRule="auto"/>
              <w:ind w:right="65"/>
              <w:rPr>
                <w:rFonts w:ascii="Arial" w:hAnsi="Arial" w:cs="Arial"/>
                <w:color w:val="342F34"/>
                <w:w w:val="105"/>
                <w:sz w:val="20"/>
                <w:szCs w:val="20"/>
              </w:rPr>
            </w:pPr>
            <w:r w:rsidRPr="00E217EC">
              <w:rPr>
                <w:rFonts w:ascii="Arial" w:hAnsi="Arial" w:cs="Arial"/>
                <w:color w:val="342F34"/>
                <w:w w:val="105"/>
                <w:sz w:val="20"/>
                <w:szCs w:val="20"/>
              </w:rPr>
              <w:t>This job description is current at the date shown, but following consultation with you, may be changed by Management to reflect or anticipate changes in the job which are commensurate with the salary and job title.</w:t>
            </w:r>
          </w:p>
        </w:tc>
      </w:tr>
    </w:tbl>
    <w:p w14:paraId="6DC837F2" w14:textId="77777777" w:rsidR="00741AAB" w:rsidRPr="00E217EC" w:rsidRDefault="00741AAB" w:rsidP="00741AAB">
      <w:pPr>
        <w:spacing w:after="0" w:line="240" w:lineRule="auto"/>
        <w:rPr>
          <w:rFonts w:ascii="Arial" w:eastAsia="Times New Roman" w:hAnsi="Arial" w:cs="Arial"/>
          <w:b/>
          <w:sz w:val="20"/>
          <w:szCs w:val="20"/>
          <w:lang w:eastAsia="en-GB"/>
        </w:rPr>
      </w:pPr>
    </w:p>
    <w:p w14:paraId="009C9B20" w14:textId="77777777" w:rsidR="00BF4707" w:rsidRDefault="00BF4707" w:rsidP="00B77863">
      <w:pPr>
        <w:tabs>
          <w:tab w:val="left" w:pos="720"/>
        </w:tabs>
        <w:spacing w:after="0" w:line="240" w:lineRule="auto"/>
        <w:jc w:val="both"/>
        <w:rPr>
          <w:rFonts w:ascii="Arial" w:eastAsia="Gill Sans MT" w:hAnsi="Arial" w:cs="Arial"/>
          <w:color w:val="342F34"/>
          <w:w w:val="105"/>
          <w:sz w:val="20"/>
          <w:szCs w:val="20"/>
          <w:lang w:val="en-US"/>
        </w:rPr>
      </w:pPr>
    </w:p>
    <w:p w14:paraId="47A7AD3F" w14:textId="77777777" w:rsidR="00BF4707" w:rsidRDefault="00BF4707" w:rsidP="00B77863">
      <w:pPr>
        <w:tabs>
          <w:tab w:val="left" w:pos="720"/>
        </w:tabs>
        <w:spacing w:after="0" w:line="240" w:lineRule="auto"/>
        <w:jc w:val="both"/>
        <w:rPr>
          <w:rFonts w:ascii="Arial" w:eastAsia="Gill Sans MT" w:hAnsi="Arial" w:cs="Arial"/>
          <w:color w:val="342F34"/>
          <w:w w:val="105"/>
          <w:sz w:val="20"/>
          <w:szCs w:val="20"/>
          <w:lang w:val="en-US"/>
        </w:rPr>
      </w:pPr>
    </w:p>
    <w:p w14:paraId="63E37E04" w14:textId="04F42337" w:rsidR="00BF4707" w:rsidRPr="00BF4707" w:rsidRDefault="00BF4707" w:rsidP="00B77863">
      <w:pPr>
        <w:tabs>
          <w:tab w:val="left" w:pos="720"/>
        </w:tabs>
        <w:spacing w:after="0" w:line="240" w:lineRule="auto"/>
        <w:jc w:val="both"/>
        <w:rPr>
          <w:rFonts w:ascii="Arial" w:eastAsia="Gill Sans MT" w:hAnsi="Arial" w:cs="Arial"/>
          <w:color w:val="342F34"/>
          <w:w w:val="105"/>
          <w:sz w:val="24"/>
          <w:szCs w:val="24"/>
          <w:lang w:val="en-US"/>
        </w:rPr>
      </w:pPr>
      <w:r w:rsidRPr="00BF4707">
        <w:rPr>
          <w:rFonts w:ascii="Arial" w:eastAsia="Gill Sans MT" w:hAnsi="Arial" w:cs="Arial"/>
          <w:color w:val="342F34"/>
          <w:w w:val="105"/>
          <w:sz w:val="24"/>
          <w:szCs w:val="24"/>
          <w:lang w:val="en-US"/>
        </w:rPr>
        <w:t>Signed……………………</w:t>
      </w:r>
      <w:proofErr w:type="gramStart"/>
      <w:r w:rsidRPr="00BF4707">
        <w:rPr>
          <w:rFonts w:ascii="Arial" w:eastAsia="Gill Sans MT" w:hAnsi="Arial" w:cs="Arial"/>
          <w:color w:val="342F34"/>
          <w:w w:val="105"/>
          <w:sz w:val="24"/>
          <w:szCs w:val="24"/>
          <w:lang w:val="en-US"/>
        </w:rPr>
        <w:t>…..</w:t>
      </w:r>
      <w:proofErr w:type="gramEnd"/>
      <w:r w:rsidRPr="00BF4707">
        <w:rPr>
          <w:rFonts w:ascii="Arial" w:eastAsia="Gill Sans MT" w:hAnsi="Arial" w:cs="Arial"/>
          <w:color w:val="342F34"/>
          <w:w w:val="105"/>
          <w:sz w:val="24"/>
          <w:szCs w:val="24"/>
          <w:lang w:val="en-US"/>
        </w:rPr>
        <w:t xml:space="preserve">                Date……………………</w:t>
      </w:r>
      <w:proofErr w:type="gramStart"/>
      <w:r w:rsidRPr="00BF4707">
        <w:rPr>
          <w:rFonts w:ascii="Arial" w:eastAsia="Gill Sans MT" w:hAnsi="Arial" w:cs="Arial"/>
          <w:color w:val="342F34"/>
          <w:w w:val="105"/>
          <w:sz w:val="24"/>
          <w:szCs w:val="24"/>
          <w:lang w:val="en-US"/>
        </w:rPr>
        <w:t>…..</w:t>
      </w:r>
      <w:proofErr w:type="gramEnd"/>
    </w:p>
    <w:p w14:paraId="52857A59" w14:textId="77777777" w:rsidR="00BF4707" w:rsidRDefault="00BF4707" w:rsidP="00B77863">
      <w:pPr>
        <w:tabs>
          <w:tab w:val="left" w:pos="720"/>
        </w:tabs>
        <w:spacing w:after="0" w:line="240" w:lineRule="auto"/>
        <w:jc w:val="both"/>
        <w:rPr>
          <w:rFonts w:ascii="Arial" w:eastAsia="Gill Sans MT" w:hAnsi="Arial" w:cs="Arial"/>
          <w:color w:val="342F34"/>
          <w:w w:val="105"/>
          <w:sz w:val="20"/>
          <w:szCs w:val="20"/>
          <w:lang w:val="en-US"/>
        </w:rPr>
      </w:pPr>
    </w:p>
    <w:p w14:paraId="32CF2112" w14:textId="77777777" w:rsidR="00BF4707" w:rsidRDefault="00BF4707" w:rsidP="00B77863">
      <w:pPr>
        <w:tabs>
          <w:tab w:val="left" w:pos="720"/>
        </w:tabs>
        <w:spacing w:after="0" w:line="240" w:lineRule="auto"/>
        <w:jc w:val="both"/>
        <w:rPr>
          <w:rFonts w:ascii="Arial" w:eastAsia="Gill Sans MT" w:hAnsi="Arial" w:cs="Arial"/>
          <w:color w:val="342F34"/>
          <w:w w:val="105"/>
          <w:sz w:val="20"/>
          <w:szCs w:val="20"/>
          <w:lang w:val="en-US"/>
        </w:rPr>
      </w:pPr>
    </w:p>
    <w:p w14:paraId="2C9B6A84" w14:textId="77777777" w:rsidR="00BF4707" w:rsidRDefault="00BF4707" w:rsidP="00B77863">
      <w:pPr>
        <w:tabs>
          <w:tab w:val="left" w:pos="720"/>
        </w:tabs>
        <w:spacing w:after="0" w:line="240" w:lineRule="auto"/>
        <w:jc w:val="both"/>
        <w:rPr>
          <w:rFonts w:ascii="Arial" w:eastAsia="Gill Sans MT" w:hAnsi="Arial" w:cs="Arial"/>
          <w:color w:val="342F34"/>
          <w:w w:val="105"/>
          <w:sz w:val="20"/>
          <w:szCs w:val="20"/>
          <w:lang w:val="en-US"/>
        </w:rPr>
      </w:pPr>
    </w:p>
    <w:p w14:paraId="260901DF" w14:textId="77777777" w:rsidR="00BF4707" w:rsidRDefault="00BF4707" w:rsidP="00B77863">
      <w:pPr>
        <w:tabs>
          <w:tab w:val="left" w:pos="720"/>
        </w:tabs>
        <w:spacing w:after="0" w:line="240" w:lineRule="auto"/>
        <w:jc w:val="both"/>
        <w:rPr>
          <w:rFonts w:ascii="Arial" w:eastAsia="Gill Sans MT" w:hAnsi="Arial" w:cs="Arial"/>
          <w:color w:val="342F34"/>
          <w:w w:val="105"/>
          <w:sz w:val="20"/>
          <w:szCs w:val="20"/>
          <w:lang w:val="en-US"/>
        </w:rPr>
      </w:pPr>
    </w:p>
    <w:p w14:paraId="35173E25" w14:textId="61521BFF" w:rsidR="00B77863" w:rsidRPr="00E217EC" w:rsidRDefault="00B77863" w:rsidP="00B77863">
      <w:pPr>
        <w:tabs>
          <w:tab w:val="left" w:pos="720"/>
        </w:tabs>
        <w:spacing w:after="0" w:line="240" w:lineRule="auto"/>
        <w:jc w:val="both"/>
        <w:rPr>
          <w:rFonts w:ascii="Arial" w:eastAsia="Gill Sans MT" w:hAnsi="Arial" w:cs="Arial"/>
          <w:color w:val="342F34"/>
          <w:w w:val="105"/>
          <w:sz w:val="20"/>
          <w:szCs w:val="20"/>
          <w:lang w:val="en-US"/>
        </w:rPr>
      </w:pPr>
      <w:r w:rsidRPr="00E217EC">
        <w:rPr>
          <w:rFonts w:ascii="Arial" w:eastAsia="Gill Sans MT" w:hAnsi="Arial" w:cs="Arial"/>
          <w:color w:val="342F34"/>
          <w:w w:val="105"/>
          <w:sz w:val="20"/>
          <w:szCs w:val="20"/>
          <w:lang w:val="en-US"/>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57B7D566" w14:textId="77777777" w:rsidR="00B77863" w:rsidRPr="00E217EC" w:rsidRDefault="00B77863" w:rsidP="00B77863">
      <w:pPr>
        <w:tabs>
          <w:tab w:val="left" w:pos="720"/>
        </w:tabs>
        <w:spacing w:after="0" w:line="240" w:lineRule="auto"/>
        <w:jc w:val="both"/>
        <w:rPr>
          <w:rFonts w:ascii="Arial" w:eastAsia="Gill Sans MT" w:hAnsi="Arial" w:cs="Arial"/>
          <w:color w:val="342F34"/>
          <w:w w:val="105"/>
          <w:sz w:val="20"/>
          <w:szCs w:val="20"/>
          <w:lang w:val="en-US"/>
        </w:rPr>
      </w:pPr>
    </w:p>
    <w:p w14:paraId="4282A097" w14:textId="77777777" w:rsidR="00B77863" w:rsidRPr="00E217EC" w:rsidRDefault="00B77863" w:rsidP="00B77863">
      <w:pPr>
        <w:suppressAutoHyphens/>
        <w:spacing w:after="0" w:line="240" w:lineRule="auto"/>
        <w:rPr>
          <w:rFonts w:ascii="Arial" w:eastAsia="Gill Sans MT" w:hAnsi="Arial" w:cs="Arial"/>
          <w:color w:val="342F34"/>
          <w:w w:val="105"/>
          <w:sz w:val="20"/>
          <w:szCs w:val="20"/>
          <w:lang w:val="en-US"/>
        </w:rPr>
      </w:pPr>
      <w:r w:rsidRPr="00E217EC">
        <w:rPr>
          <w:rFonts w:ascii="Arial" w:eastAsia="Gill Sans MT" w:hAnsi="Arial" w:cs="Arial"/>
          <w:color w:val="342F34"/>
          <w:w w:val="105"/>
          <w:sz w:val="20"/>
          <w:szCs w:val="20"/>
          <w:lang w:val="en-US"/>
        </w:rPr>
        <w:t>All duties and responsibilities must be carried out with due regard to the Romero Catholic Academy’s Health and Safety Policy.</w:t>
      </w:r>
    </w:p>
    <w:p w14:paraId="2857A855" w14:textId="77777777" w:rsidR="00B77863" w:rsidRPr="00E217EC" w:rsidRDefault="00B77863" w:rsidP="00B77863">
      <w:pPr>
        <w:suppressAutoHyphens/>
        <w:spacing w:after="0" w:line="240" w:lineRule="auto"/>
        <w:rPr>
          <w:rFonts w:ascii="Arial" w:eastAsia="Gill Sans MT" w:hAnsi="Arial" w:cs="Arial"/>
          <w:color w:val="342F34"/>
          <w:w w:val="105"/>
          <w:sz w:val="20"/>
          <w:szCs w:val="20"/>
          <w:lang w:val="en-US"/>
        </w:rPr>
      </w:pPr>
    </w:p>
    <w:p w14:paraId="45E198CC" w14:textId="77777777" w:rsidR="00B77863" w:rsidRDefault="00B77863" w:rsidP="00B77863">
      <w:pPr>
        <w:suppressAutoHyphens/>
        <w:spacing w:after="0" w:line="240" w:lineRule="auto"/>
        <w:rPr>
          <w:rFonts w:ascii="Arial" w:eastAsia="Gill Sans MT" w:hAnsi="Arial" w:cs="Arial"/>
          <w:color w:val="342F34"/>
          <w:w w:val="105"/>
          <w:sz w:val="20"/>
          <w:szCs w:val="20"/>
          <w:lang w:val="en-US"/>
        </w:rPr>
      </w:pPr>
      <w:r w:rsidRPr="00E217EC">
        <w:rPr>
          <w:rFonts w:ascii="Arial" w:eastAsia="Gill Sans MT" w:hAnsi="Arial" w:cs="Arial"/>
          <w:color w:val="342F34"/>
          <w:w w:val="105"/>
          <w:sz w:val="20"/>
          <w:szCs w:val="20"/>
          <w:lang w:val="en-US"/>
        </w:rPr>
        <w:t xml:space="preserve">Post holders will be accountable for carrying out all duties and responsibilities with due regard to the Romero Catholic Academy’s Equal Opportunities Policy.  Duties which include processing of any personal </w:t>
      </w:r>
      <w:proofErr w:type="gramStart"/>
      <w:r w:rsidRPr="00E217EC">
        <w:rPr>
          <w:rFonts w:ascii="Arial" w:eastAsia="Gill Sans MT" w:hAnsi="Arial" w:cs="Arial"/>
          <w:color w:val="342F34"/>
          <w:w w:val="105"/>
          <w:sz w:val="20"/>
          <w:szCs w:val="20"/>
          <w:lang w:val="en-US"/>
        </w:rPr>
        <w:t>data,</w:t>
      </w:r>
      <w:proofErr w:type="gramEnd"/>
      <w:r w:rsidRPr="00E217EC">
        <w:rPr>
          <w:rFonts w:ascii="Arial" w:eastAsia="Gill Sans MT" w:hAnsi="Arial" w:cs="Arial"/>
          <w:color w:val="342F34"/>
          <w:w w:val="105"/>
          <w:sz w:val="20"/>
          <w:szCs w:val="20"/>
          <w:lang w:val="en-US"/>
        </w:rPr>
        <w:t xml:space="preserve"> must be undertaken within the corporate Data Protection Guidelines (Data Protection Act 1998)</w:t>
      </w:r>
    </w:p>
    <w:p w14:paraId="572EFC8C"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2599F087"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16CBD6B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1332B421"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B93B918"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E486E3E"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D8C73B7"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576C703"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2B6C234A"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0BB7B031"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0CB192E1"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F373790"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22B84503"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2FE990C6"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512CF00"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660A2CC2"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2B5D88DA"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BD19F19"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4E51A32"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28101FFC"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BF08C4A"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609FAE4F"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30BE65E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BE0A8AA"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6FFEAC0D"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069E12F"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350162FE"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943E62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106BA984"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3F75CDC3"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77F3D8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0444016"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6B7BAF49"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7AA419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E47860E"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1D12402E"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67171271"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CA3F21F"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071BC0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D634B64"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1452AF2"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7E59C15B"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5E4203A4"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p w14:paraId="43771CA6" w14:textId="545BBBD7" w:rsidR="004A370E" w:rsidRPr="004A370E" w:rsidRDefault="004A370E" w:rsidP="004A370E">
      <w:pPr>
        <w:suppressAutoHyphens/>
        <w:spacing w:after="0" w:line="240" w:lineRule="auto"/>
        <w:jc w:val="center"/>
        <w:rPr>
          <w:rFonts w:ascii="Arial" w:eastAsia="Gill Sans MT" w:hAnsi="Arial" w:cs="Arial"/>
          <w:b/>
          <w:bCs/>
          <w:color w:val="342F34"/>
          <w:w w:val="105"/>
          <w:sz w:val="20"/>
          <w:szCs w:val="20"/>
          <w:lang w:val="en-US"/>
        </w:rPr>
      </w:pPr>
      <w:r w:rsidRPr="004A370E">
        <w:rPr>
          <w:rFonts w:ascii="Arial" w:eastAsia="Gill Sans MT" w:hAnsi="Arial" w:cs="Arial"/>
          <w:b/>
          <w:bCs/>
          <w:color w:val="342F34"/>
          <w:w w:val="105"/>
          <w:sz w:val="20"/>
          <w:szCs w:val="20"/>
          <w:lang w:val="en-US"/>
        </w:rPr>
        <w:t>PERSON SPECIFICATION</w:t>
      </w:r>
    </w:p>
    <w:p w14:paraId="5EDE933E" w14:textId="77777777" w:rsidR="004A370E" w:rsidRDefault="004A370E" w:rsidP="00B77863">
      <w:pPr>
        <w:suppressAutoHyphens/>
        <w:spacing w:after="0" w:line="240" w:lineRule="auto"/>
        <w:rPr>
          <w:rFonts w:ascii="Arial" w:eastAsia="Gill Sans MT" w:hAnsi="Arial" w:cs="Arial"/>
          <w:color w:val="342F34"/>
          <w:w w:val="105"/>
          <w:sz w:val="20"/>
          <w:szCs w:val="20"/>
          <w:lang w:val="en-US"/>
        </w:rPr>
      </w:pPr>
    </w:p>
    <w:tbl>
      <w:tblPr>
        <w:tblpPr w:leftFromText="180" w:rightFromText="180" w:vertAnchor="text" w:horzAnchor="margin" w:tblpXSpec="center" w:tblpY="-45"/>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4A370E" w:rsidRPr="00A252B3" w14:paraId="10101432" w14:textId="77777777" w:rsidTr="004C475C">
        <w:trPr>
          <w:trHeight w:val="397"/>
        </w:trPr>
        <w:tc>
          <w:tcPr>
            <w:tcW w:w="7498" w:type="dxa"/>
            <w:tcBorders>
              <w:bottom w:val="single" w:sz="4" w:space="0" w:color="auto"/>
            </w:tcBorders>
            <w:vAlign w:val="center"/>
          </w:tcPr>
          <w:p w14:paraId="5FE15ED5" w14:textId="77777777" w:rsidR="004A370E" w:rsidRPr="00A252B3" w:rsidRDefault="004A370E" w:rsidP="004C475C">
            <w:pPr>
              <w:contextualSpacing/>
              <w:rPr>
                <w:rFonts w:ascii="Calibri" w:eastAsia="Times New Roman" w:hAnsi="Calibri" w:cs="Calibri"/>
                <w:sz w:val="20"/>
                <w:szCs w:val="20"/>
              </w:rPr>
            </w:pPr>
          </w:p>
        </w:tc>
        <w:tc>
          <w:tcPr>
            <w:tcW w:w="1010" w:type="dxa"/>
            <w:tcBorders>
              <w:bottom w:val="single" w:sz="4" w:space="0" w:color="auto"/>
            </w:tcBorders>
            <w:vAlign w:val="center"/>
          </w:tcPr>
          <w:p w14:paraId="63FFE7EC" w14:textId="77777777" w:rsidR="004A370E" w:rsidRPr="00A252B3" w:rsidRDefault="004A370E" w:rsidP="004C475C">
            <w:pPr>
              <w:contextualSpacing/>
              <w:rPr>
                <w:rFonts w:ascii="Calibri" w:eastAsia="Times New Roman" w:hAnsi="Calibri" w:cs="Calibri"/>
                <w:b/>
                <w:sz w:val="20"/>
                <w:szCs w:val="20"/>
              </w:rPr>
            </w:pPr>
            <w:r w:rsidRPr="00A252B3">
              <w:rPr>
                <w:rFonts w:ascii="Calibri" w:eastAsia="Times New Roman" w:hAnsi="Calibri" w:cs="Calibri"/>
                <w:b/>
                <w:sz w:val="20"/>
                <w:szCs w:val="20"/>
              </w:rPr>
              <w:t>Essential</w:t>
            </w:r>
          </w:p>
        </w:tc>
        <w:tc>
          <w:tcPr>
            <w:tcW w:w="1010" w:type="dxa"/>
            <w:tcBorders>
              <w:bottom w:val="single" w:sz="4" w:space="0" w:color="auto"/>
            </w:tcBorders>
            <w:vAlign w:val="center"/>
          </w:tcPr>
          <w:p w14:paraId="6B71262B" w14:textId="77777777" w:rsidR="004A370E" w:rsidRPr="00A252B3" w:rsidRDefault="004A370E" w:rsidP="004C475C">
            <w:pPr>
              <w:contextualSpacing/>
              <w:rPr>
                <w:rFonts w:ascii="Calibri" w:eastAsia="Times New Roman" w:hAnsi="Calibri" w:cs="Calibri"/>
                <w:b/>
                <w:sz w:val="20"/>
                <w:szCs w:val="20"/>
              </w:rPr>
            </w:pPr>
            <w:r w:rsidRPr="00A252B3">
              <w:rPr>
                <w:rFonts w:ascii="Calibri" w:eastAsia="Times New Roman" w:hAnsi="Calibri" w:cs="Calibri"/>
                <w:b/>
                <w:sz w:val="20"/>
                <w:szCs w:val="20"/>
              </w:rPr>
              <w:t>Desirable</w:t>
            </w:r>
          </w:p>
        </w:tc>
        <w:tc>
          <w:tcPr>
            <w:tcW w:w="1010" w:type="dxa"/>
            <w:tcBorders>
              <w:bottom w:val="single" w:sz="4" w:space="0" w:color="auto"/>
            </w:tcBorders>
            <w:vAlign w:val="center"/>
          </w:tcPr>
          <w:p w14:paraId="6ED22CDD" w14:textId="77777777" w:rsidR="004A370E" w:rsidRPr="00A252B3" w:rsidRDefault="004A370E" w:rsidP="004C475C">
            <w:pPr>
              <w:contextualSpacing/>
              <w:rPr>
                <w:rFonts w:ascii="Calibri" w:eastAsia="Times New Roman" w:hAnsi="Calibri" w:cs="Calibri"/>
                <w:b/>
                <w:sz w:val="20"/>
                <w:szCs w:val="20"/>
              </w:rPr>
            </w:pPr>
            <w:r w:rsidRPr="00A252B3">
              <w:rPr>
                <w:rFonts w:ascii="Calibri" w:eastAsia="Times New Roman" w:hAnsi="Calibri" w:cs="Calibri"/>
                <w:b/>
                <w:sz w:val="20"/>
                <w:szCs w:val="20"/>
              </w:rPr>
              <w:t>Evidence</w:t>
            </w:r>
          </w:p>
        </w:tc>
      </w:tr>
      <w:tr w:rsidR="004A370E" w:rsidRPr="00A252B3" w14:paraId="12C129F5" w14:textId="77777777" w:rsidTr="004C475C">
        <w:trPr>
          <w:trHeight w:val="301"/>
        </w:trPr>
        <w:tc>
          <w:tcPr>
            <w:tcW w:w="7498" w:type="dxa"/>
            <w:tcBorders>
              <w:bottom w:val="single" w:sz="4" w:space="0" w:color="auto"/>
            </w:tcBorders>
            <w:shd w:val="clear" w:color="auto" w:fill="C6D9F1"/>
            <w:vAlign w:val="center"/>
          </w:tcPr>
          <w:p w14:paraId="53E38A05" w14:textId="77777777" w:rsidR="004A370E" w:rsidRPr="00A252B3" w:rsidRDefault="004A370E" w:rsidP="004C475C">
            <w:pPr>
              <w:contextualSpacing/>
              <w:rPr>
                <w:rFonts w:ascii="Calibri" w:eastAsia="Times New Roman" w:hAnsi="Calibri" w:cs="Calibri"/>
                <w:b/>
                <w:sz w:val="20"/>
                <w:szCs w:val="20"/>
              </w:rPr>
            </w:pPr>
            <w:r w:rsidRPr="00A252B3">
              <w:rPr>
                <w:rFonts w:ascii="Calibri" w:eastAsia="Times New Roman" w:hAnsi="Calibri" w:cs="Calibri"/>
                <w:b/>
                <w:sz w:val="20"/>
                <w:szCs w:val="20"/>
              </w:rPr>
              <w:t>Qualifications/Education:</w:t>
            </w:r>
          </w:p>
        </w:tc>
        <w:tc>
          <w:tcPr>
            <w:tcW w:w="1010" w:type="dxa"/>
            <w:tcBorders>
              <w:bottom w:val="single" w:sz="4" w:space="0" w:color="auto"/>
            </w:tcBorders>
            <w:shd w:val="clear" w:color="auto" w:fill="C6D9F1"/>
            <w:vAlign w:val="center"/>
          </w:tcPr>
          <w:p w14:paraId="5B32C312" w14:textId="77777777" w:rsidR="004A370E" w:rsidRPr="00A252B3" w:rsidRDefault="004A370E" w:rsidP="004C475C">
            <w:pPr>
              <w:contextualSpacing/>
              <w:rPr>
                <w:rFonts w:ascii="Calibri" w:eastAsia="Times New Roman" w:hAnsi="Calibri" w:cs="Calibri"/>
                <w:b/>
                <w:sz w:val="20"/>
                <w:szCs w:val="20"/>
              </w:rPr>
            </w:pPr>
          </w:p>
        </w:tc>
        <w:tc>
          <w:tcPr>
            <w:tcW w:w="1010" w:type="dxa"/>
            <w:tcBorders>
              <w:bottom w:val="single" w:sz="4" w:space="0" w:color="auto"/>
            </w:tcBorders>
            <w:shd w:val="clear" w:color="auto" w:fill="C6D9F1"/>
            <w:vAlign w:val="center"/>
          </w:tcPr>
          <w:p w14:paraId="457280E6" w14:textId="77777777" w:rsidR="004A370E" w:rsidRPr="00A252B3" w:rsidRDefault="004A370E" w:rsidP="004C475C">
            <w:pPr>
              <w:contextualSpacing/>
              <w:rPr>
                <w:rFonts w:ascii="Calibri" w:eastAsia="Times New Roman" w:hAnsi="Calibri" w:cs="Calibri"/>
                <w:b/>
                <w:sz w:val="20"/>
                <w:szCs w:val="20"/>
              </w:rPr>
            </w:pPr>
          </w:p>
        </w:tc>
        <w:tc>
          <w:tcPr>
            <w:tcW w:w="1010" w:type="dxa"/>
            <w:tcBorders>
              <w:bottom w:val="single" w:sz="4" w:space="0" w:color="auto"/>
            </w:tcBorders>
            <w:shd w:val="clear" w:color="auto" w:fill="C6D9F1"/>
            <w:vAlign w:val="center"/>
          </w:tcPr>
          <w:p w14:paraId="54C7DEF4" w14:textId="77777777" w:rsidR="004A370E" w:rsidRPr="00A252B3" w:rsidRDefault="004A370E" w:rsidP="004C475C">
            <w:pPr>
              <w:contextualSpacing/>
              <w:rPr>
                <w:rFonts w:ascii="Calibri" w:eastAsia="Times New Roman" w:hAnsi="Calibri" w:cs="Calibri"/>
                <w:b/>
                <w:sz w:val="20"/>
                <w:szCs w:val="20"/>
              </w:rPr>
            </w:pPr>
          </w:p>
        </w:tc>
      </w:tr>
      <w:tr w:rsidR="004A370E" w:rsidRPr="00A252B3" w14:paraId="189D6711"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7736463" w14:textId="77777777" w:rsidR="004A370E" w:rsidRPr="00A252B3" w:rsidRDefault="004A370E" w:rsidP="004C475C">
            <w:pPr>
              <w:keepNext/>
              <w:contextualSpacing/>
              <w:outlineLvl w:val="1"/>
              <w:rPr>
                <w:rFonts w:ascii="Calibri" w:eastAsia="Times New Roman" w:hAnsi="Calibri" w:cs="Calibri"/>
                <w:sz w:val="20"/>
                <w:szCs w:val="20"/>
              </w:rPr>
            </w:pPr>
            <w:r w:rsidRPr="00A252B3">
              <w:rPr>
                <w:rFonts w:ascii="Calibri" w:eastAsia="Times New Roman" w:hAnsi="Calibri" w:cs="Calibri"/>
                <w:sz w:val="20"/>
                <w:szCs w:val="20"/>
              </w:rPr>
              <w:t>4 GCSE'S or equivalent Grade A-C or equivalent to</w:t>
            </w:r>
            <w:r>
              <w:rPr>
                <w:rFonts w:ascii="Calibri" w:eastAsia="Times New Roman" w:hAnsi="Calibri" w:cs="Calibri"/>
                <w:sz w:val="20"/>
                <w:szCs w:val="20"/>
              </w:rPr>
              <w:t xml:space="preserve"> i</w:t>
            </w:r>
            <w:r w:rsidRPr="00A252B3">
              <w:rPr>
                <w:rFonts w:ascii="Calibri" w:eastAsia="Times New Roman" w:hAnsi="Calibri" w:cs="Calibri"/>
                <w:sz w:val="20"/>
                <w:szCs w:val="20"/>
              </w:rPr>
              <w:t>nclude English &amp; Maths</w:t>
            </w:r>
          </w:p>
        </w:tc>
        <w:tc>
          <w:tcPr>
            <w:tcW w:w="1010" w:type="dxa"/>
            <w:tcBorders>
              <w:top w:val="single" w:sz="4" w:space="0" w:color="auto"/>
              <w:left w:val="single" w:sz="4" w:space="0" w:color="auto"/>
              <w:bottom w:val="single" w:sz="4" w:space="0" w:color="auto"/>
              <w:right w:val="single" w:sz="4" w:space="0" w:color="auto"/>
            </w:tcBorders>
            <w:vAlign w:val="center"/>
          </w:tcPr>
          <w:p w14:paraId="40DEEF46"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438E2AF1"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40124993" w14:textId="77777777" w:rsidR="004A370E" w:rsidRPr="00A252B3" w:rsidRDefault="004A370E" w:rsidP="004C475C">
            <w:pPr>
              <w:contextualSpacing/>
              <w:rPr>
                <w:rFonts w:ascii="Calibri" w:eastAsia="Times New Roman" w:hAnsi="Calibri" w:cs="Calibri"/>
                <w:sz w:val="20"/>
                <w:szCs w:val="20"/>
              </w:rPr>
            </w:pPr>
          </w:p>
        </w:tc>
      </w:tr>
      <w:tr w:rsidR="004A370E" w:rsidRPr="00A252B3" w14:paraId="1B9D0E0D" w14:textId="77777777" w:rsidTr="004C475C">
        <w:trPr>
          <w:trHeight w:val="271"/>
        </w:trPr>
        <w:tc>
          <w:tcPr>
            <w:tcW w:w="7498" w:type="dxa"/>
            <w:tcBorders>
              <w:top w:val="single" w:sz="4" w:space="0" w:color="auto"/>
              <w:bottom w:val="single" w:sz="4" w:space="0" w:color="auto"/>
            </w:tcBorders>
            <w:shd w:val="clear" w:color="auto" w:fill="C6D9F1"/>
            <w:vAlign w:val="center"/>
          </w:tcPr>
          <w:p w14:paraId="2F0E92CE" w14:textId="77777777" w:rsidR="004A370E" w:rsidRPr="00A252B3" w:rsidRDefault="004A370E" w:rsidP="004C475C">
            <w:pPr>
              <w:contextualSpacing/>
              <w:rPr>
                <w:rFonts w:ascii="Calibri" w:eastAsia="Times New Roman" w:hAnsi="Calibri" w:cs="Calibri"/>
                <w:i/>
                <w:sz w:val="20"/>
                <w:szCs w:val="20"/>
              </w:rPr>
            </w:pPr>
            <w:r w:rsidRPr="00A252B3">
              <w:rPr>
                <w:rFonts w:ascii="Calibri" w:eastAsia="Times New Roman" w:hAnsi="Calibri" w:cs="Calibri"/>
                <w:b/>
                <w:sz w:val="20"/>
                <w:szCs w:val="20"/>
              </w:rPr>
              <w:t xml:space="preserve">Knowledge, Skills &amp; Experience: </w:t>
            </w:r>
          </w:p>
        </w:tc>
        <w:tc>
          <w:tcPr>
            <w:tcW w:w="1010" w:type="dxa"/>
            <w:tcBorders>
              <w:top w:val="single" w:sz="4" w:space="0" w:color="auto"/>
              <w:bottom w:val="single" w:sz="4" w:space="0" w:color="auto"/>
            </w:tcBorders>
            <w:shd w:val="clear" w:color="auto" w:fill="C6D9F1"/>
            <w:vAlign w:val="center"/>
          </w:tcPr>
          <w:p w14:paraId="5D22A407"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14FB8D6B"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116CF26E" w14:textId="77777777" w:rsidR="004A370E" w:rsidRPr="00A252B3" w:rsidRDefault="004A370E" w:rsidP="004C475C">
            <w:pPr>
              <w:contextualSpacing/>
              <w:rPr>
                <w:rFonts w:ascii="Calibri" w:eastAsia="Times New Roman" w:hAnsi="Calibri" w:cs="Calibri"/>
                <w:sz w:val="20"/>
                <w:szCs w:val="20"/>
              </w:rPr>
            </w:pPr>
          </w:p>
        </w:tc>
      </w:tr>
      <w:tr w:rsidR="004A370E" w:rsidRPr="00A252B3" w14:paraId="782971CD" w14:textId="77777777" w:rsidTr="004C475C">
        <w:trPr>
          <w:trHeight w:val="397"/>
        </w:trPr>
        <w:tc>
          <w:tcPr>
            <w:tcW w:w="7498" w:type="dxa"/>
            <w:tcBorders>
              <w:top w:val="single" w:sz="4" w:space="0" w:color="auto"/>
              <w:bottom w:val="single" w:sz="4" w:space="0" w:color="auto"/>
            </w:tcBorders>
            <w:vAlign w:val="center"/>
          </w:tcPr>
          <w:p w14:paraId="7330C304" w14:textId="77777777" w:rsidR="004A370E" w:rsidRPr="00A252B3" w:rsidRDefault="004A370E" w:rsidP="004C475C">
            <w:pPr>
              <w:keepNext/>
              <w:contextualSpacing/>
              <w:outlineLvl w:val="1"/>
              <w:rPr>
                <w:rFonts w:ascii="Calibri" w:eastAsia="Times New Roman" w:hAnsi="Calibri" w:cs="Calibri"/>
                <w:sz w:val="20"/>
                <w:szCs w:val="20"/>
              </w:rPr>
            </w:pPr>
            <w:r w:rsidRPr="00A252B3">
              <w:rPr>
                <w:rFonts w:ascii="Calibri" w:eastAsia="Times New Roman" w:hAnsi="Calibri" w:cs="Calibri"/>
                <w:sz w:val="20"/>
                <w:szCs w:val="20"/>
              </w:rPr>
              <w:t>Understanding of the distinctive nature of a faith school</w:t>
            </w:r>
          </w:p>
        </w:tc>
        <w:tc>
          <w:tcPr>
            <w:tcW w:w="1010" w:type="dxa"/>
            <w:tcBorders>
              <w:top w:val="single" w:sz="4" w:space="0" w:color="auto"/>
              <w:bottom w:val="single" w:sz="4" w:space="0" w:color="auto"/>
            </w:tcBorders>
            <w:vAlign w:val="center"/>
          </w:tcPr>
          <w:p w14:paraId="30B6566F"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5E1E9C0A"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575522EB" w14:textId="77777777" w:rsidR="004A370E" w:rsidRPr="00A252B3" w:rsidRDefault="004A370E" w:rsidP="004C475C">
            <w:pPr>
              <w:contextualSpacing/>
              <w:rPr>
                <w:rFonts w:ascii="Calibri" w:eastAsia="Times New Roman" w:hAnsi="Calibri" w:cs="Calibri"/>
                <w:sz w:val="20"/>
                <w:szCs w:val="20"/>
              </w:rPr>
            </w:pPr>
          </w:p>
        </w:tc>
      </w:tr>
      <w:tr w:rsidR="004A370E" w:rsidRPr="00A252B3" w14:paraId="04E37E2C" w14:textId="77777777" w:rsidTr="004C475C">
        <w:trPr>
          <w:trHeight w:val="397"/>
        </w:trPr>
        <w:tc>
          <w:tcPr>
            <w:tcW w:w="7498" w:type="dxa"/>
            <w:tcBorders>
              <w:top w:val="single" w:sz="4" w:space="0" w:color="auto"/>
              <w:bottom w:val="single" w:sz="4" w:space="0" w:color="auto"/>
            </w:tcBorders>
            <w:vAlign w:val="center"/>
          </w:tcPr>
          <w:p w14:paraId="68FFBCE8" w14:textId="77777777" w:rsidR="004A370E" w:rsidRPr="00A252B3" w:rsidRDefault="004A370E" w:rsidP="004A370E">
            <w:pPr>
              <w:pStyle w:val="TableParagraph"/>
              <w:tabs>
                <w:tab w:val="left" w:pos="367"/>
              </w:tabs>
              <w:spacing w:before="125"/>
              <w:ind w:left="0"/>
              <w:contextualSpacing/>
              <w:rPr>
                <w:rFonts w:ascii="Calibri" w:hAnsi="Calibri" w:cs="Calibri"/>
                <w:sz w:val="20"/>
                <w:szCs w:val="20"/>
              </w:rPr>
            </w:pPr>
            <w:r>
              <w:rPr>
                <w:rFonts w:ascii="Calibri" w:hAnsi="Calibri" w:cs="Calibri"/>
                <w:color w:val="111518"/>
                <w:sz w:val="20"/>
                <w:szCs w:val="20"/>
              </w:rPr>
              <w:t xml:space="preserve">Working </w:t>
            </w:r>
            <w:r w:rsidRPr="00A252B3">
              <w:rPr>
                <w:rFonts w:ascii="Calibri" w:hAnsi="Calibri" w:cs="Calibri"/>
                <w:color w:val="111518"/>
                <w:sz w:val="20"/>
                <w:szCs w:val="20"/>
              </w:rPr>
              <w:t>within</w:t>
            </w:r>
            <w:r w:rsidRPr="00A252B3">
              <w:rPr>
                <w:rFonts w:ascii="Calibri" w:hAnsi="Calibri" w:cs="Calibri"/>
                <w:color w:val="111518"/>
                <w:spacing w:val="-18"/>
                <w:sz w:val="20"/>
                <w:szCs w:val="20"/>
              </w:rPr>
              <w:t xml:space="preserve"> </w:t>
            </w:r>
            <w:r w:rsidRPr="00A252B3">
              <w:rPr>
                <w:rFonts w:ascii="Calibri" w:hAnsi="Calibri" w:cs="Calibri"/>
                <w:color w:val="111518"/>
                <w:sz w:val="20"/>
                <w:szCs w:val="20"/>
              </w:rPr>
              <w:t>a</w:t>
            </w:r>
            <w:r w:rsidRPr="00A252B3">
              <w:rPr>
                <w:rFonts w:ascii="Calibri" w:hAnsi="Calibri" w:cs="Calibri"/>
                <w:color w:val="111518"/>
                <w:spacing w:val="-18"/>
                <w:sz w:val="20"/>
                <w:szCs w:val="20"/>
              </w:rPr>
              <w:t xml:space="preserve"> </w:t>
            </w:r>
            <w:r w:rsidRPr="00A252B3">
              <w:rPr>
                <w:rFonts w:ascii="Calibri" w:hAnsi="Calibri" w:cs="Calibri"/>
                <w:color w:val="111518"/>
                <w:sz w:val="20"/>
                <w:szCs w:val="20"/>
              </w:rPr>
              <w:t>school</w:t>
            </w:r>
            <w:r w:rsidRPr="00A252B3">
              <w:rPr>
                <w:rFonts w:ascii="Calibri" w:hAnsi="Calibri" w:cs="Calibri"/>
                <w:color w:val="111518"/>
                <w:spacing w:val="-16"/>
                <w:sz w:val="20"/>
                <w:szCs w:val="20"/>
              </w:rPr>
              <w:t xml:space="preserve"> </w:t>
            </w:r>
            <w:r w:rsidRPr="00A252B3">
              <w:rPr>
                <w:rFonts w:ascii="Calibri" w:hAnsi="Calibri" w:cs="Calibri"/>
                <w:color w:val="111518"/>
                <w:sz w:val="20"/>
                <w:szCs w:val="20"/>
              </w:rPr>
              <w:t>environment.</w:t>
            </w:r>
          </w:p>
        </w:tc>
        <w:tc>
          <w:tcPr>
            <w:tcW w:w="1010" w:type="dxa"/>
            <w:tcBorders>
              <w:top w:val="single" w:sz="4" w:space="0" w:color="auto"/>
              <w:bottom w:val="single" w:sz="4" w:space="0" w:color="auto"/>
            </w:tcBorders>
            <w:vAlign w:val="center"/>
          </w:tcPr>
          <w:p w14:paraId="35FEFECD"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1281D53E"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19DE6C0A" w14:textId="77777777" w:rsidR="004A370E" w:rsidRPr="00A252B3" w:rsidRDefault="004A370E" w:rsidP="004C475C">
            <w:pPr>
              <w:contextualSpacing/>
              <w:rPr>
                <w:rFonts w:ascii="Calibri" w:eastAsia="Times New Roman" w:hAnsi="Calibri" w:cs="Calibri"/>
                <w:sz w:val="20"/>
                <w:szCs w:val="20"/>
              </w:rPr>
            </w:pPr>
          </w:p>
        </w:tc>
      </w:tr>
      <w:tr w:rsidR="004A370E" w:rsidRPr="00A252B3" w14:paraId="62D4EA1F" w14:textId="77777777" w:rsidTr="004C475C">
        <w:trPr>
          <w:trHeight w:val="397"/>
        </w:trPr>
        <w:tc>
          <w:tcPr>
            <w:tcW w:w="7498" w:type="dxa"/>
            <w:tcBorders>
              <w:top w:val="single" w:sz="4" w:space="0" w:color="auto"/>
              <w:bottom w:val="single" w:sz="4" w:space="0" w:color="auto"/>
            </w:tcBorders>
            <w:vAlign w:val="center"/>
          </w:tcPr>
          <w:p w14:paraId="266C1CDA" w14:textId="77777777" w:rsidR="004A370E" w:rsidRPr="00A252B3" w:rsidRDefault="004A370E" w:rsidP="004C475C">
            <w:pPr>
              <w:contextualSpacing/>
              <w:rPr>
                <w:rFonts w:ascii="Calibri" w:hAnsi="Calibri" w:cs="Calibri"/>
                <w:sz w:val="20"/>
                <w:szCs w:val="20"/>
              </w:rPr>
            </w:pPr>
            <w:r w:rsidRPr="00A252B3">
              <w:rPr>
                <w:rFonts w:ascii="Calibri" w:hAnsi="Calibri" w:cs="Calibri"/>
                <w:color w:val="111518"/>
                <w:sz w:val="20"/>
                <w:szCs w:val="20"/>
              </w:rPr>
              <w:t>Working</w:t>
            </w:r>
            <w:r w:rsidRPr="00A252B3">
              <w:rPr>
                <w:rFonts w:ascii="Calibri" w:hAnsi="Calibri" w:cs="Calibri"/>
                <w:color w:val="111518"/>
                <w:spacing w:val="-17"/>
                <w:sz w:val="20"/>
                <w:szCs w:val="20"/>
              </w:rPr>
              <w:t xml:space="preserve"> </w:t>
            </w:r>
            <w:r w:rsidRPr="00A252B3">
              <w:rPr>
                <w:rFonts w:ascii="Calibri" w:hAnsi="Calibri" w:cs="Calibri"/>
                <w:color w:val="111518"/>
                <w:sz w:val="20"/>
                <w:szCs w:val="20"/>
              </w:rPr>
              <w:t>successfully</w:t>
            </w:r>
            <w:r w:rsidRPr="00A252B3">
              <w:rPr>
                <w:rFonts w:ascii="Calibri" w:hAnsi="Calibri" w:cs="Calibri"/>
                <w:color w:val="111518"/>
                <w:spacing w:val="-9"/>
                <w:sz w:val="20"/>
                <w:szCs w:val="20"/>
              </w:rPr>
              <w:t xml:space="preserve"> </w:t>
            </w:r>
            <w:proofErr w:type="gramStart"/>
            <w:r>
              <w:rPr>
                <w:rFonts w:ascii="Calibri" w:hAnsi="Calibri" w:cs="Calibri"/>
                <w:color w:val="111518"/>
                <w:sz w:val="20"/>
                <w:szCs w:val="20"/>
              </w:rPr>
              <w:t xml:space="preserve">and </w:t>
            </w:r>
            <w:r w:rsidRPr="00A252B3">
              <w:rPr>
                <w:rFonts w:ascii="Calibri" w:hAnsi="Calibri" w:cs="Calibri"/>
                <w:color w:val="111518"/>
                <w:spacing w:val="-24"/>
                <w:sz w:val="20"/>
                <w:szCs w:val="20"/>
              </w:rPr>
              <w:t xml:space="preserve"> </w:t>
            </w:r>
            <w:r w:rsidRPr="00A252B3">
              <w:rPr>
                <w:rFonts w:ascii="Calibri" w:hAnsi="Calibri" w:cs="Calibri"/>
                <w:color w:val="111518"/>
                <w:sz w:val="20"/>
                <w:szCs w:val="20"/>
              </w:rPr>
              <w:t>cooperating</w:t>
            </w:r>
            <w:proofErr w:type="gramEnd"/>
            <w:r w:rsidRPr="00A252B3">
              <w:rPr>
                <w:rFonts w:ascii="Calibri" w:hAnsi="Calibri" w:cs="Calibri"/>
                <w:color w:val="111518"/>
                <w:sz w:val="20"/>
                <w:szCs w:val="20"/>
              </w:rPr>
              <w:t xml:space="preserve"> as a member of a</w:t>
            </w:r>
            <w:r w:rsidRPr="00A252B3">
              <w:rPr>
                <w:rFonts w:ascii="Calibri" w:hAnsi="Calibri" w:cs="Calibri"/>
                <w:color w:val="111518"/>
                <w:spacing w:val="-11"/>
                <w:sz w:val="20"/>
                <w:szCs w:val="20"/>
              </w:rPr>
              <w:t xml:space="preserve"> </w:t>
            </w:r>
            <w:r w:rsidRPr="00A252B3">
              <w:rPr>
                <w:rFonts w:ascii="Calibri" w:hAnsi="Calibri" w:cs="Calibri"/>
                <w:color w:val="232628"/>
                <w:spacing w:val="-3"/>
                <w:sz w:val="20"/>
                <w:szCs w:val="20"/>
              </w:rPr>
              <w:t>team</w:t>
            </w:r>
            <w:r w:rsidRPr="00A252B3">
              <w:rPr>
                <w:rFonts w:ascii="Calibri" w:hAnsi="Calibri" w:cs="Calibri"/>
                <w:color w:val="3B3D41"/>
                <w:spacing w:val="-3"/>
                <w:sz w:val="20"/>
                <w:szCs w:val="20"/>
              </w:rPr>
              <w:t>.</w:t>
            </w:r>
          </w:p>
        </w:tc>
        <w:tc>
          <w:tcPr>
            <w:tcW w:w="1010" w:type="dxa"/>
            <w:tcBorders>
              <w:top w:val="single" w:sz="4" w:space="0" w:color="auto"/>
              <w:bottom w:val="single" w:sz="4" w:space="0" w:color="auto"/>
            </w:tcBorders>
            <w:vAlign w:val="center"/>
          </w:tcPr>
          <w:p w14:paraId="1C9B99E2"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186B3FE8"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657F61B9" w14:textId="77777777" w:rsidR="004A370E" w:rsidRPr="00A252B3" w:rsidRDefault="004A370E" w:rsidP="004C475C">
            <w:pPr>
              <w:contextualSpacing/>
              <w:rPr>
                <w:rFonts w:ascii="Calibri" w:eastAsia="Times New Roman" w:hAnsi="Calibri" w:cs="Calibri"/>
                <w:sz w:val="20"/>
                <w:szCs w:val="20"/>
              </w:rPr>
            </w:pPr>
          </w:p>
        </w:tc>
      </w:tr>
      <w:tr w:rsidR="004A370E" w:rsidRPr="00A252B3" w14:paraId="0454538F"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D268107" w14:textId="77777777" w:rsidR="004A370E" w:rsidRPr="00A252B3" w:rsidRDefault="004A370E" w:rsidP="004C475C">
            <w:pPr>
              <w:pStyle w:val="TableParagraph"/>
              <w:tabs>
                <w:tab w:val="left" w:pos="363"/>
              </w:tabs>
              <w:spacing w:before="138"/>
              <w:contextualSpacing/>
              <w:rPr>
                <w:rFonts w:ascii="Calibri" w:hAnsi="Calibri" w:cs="Calibri"/>
                <w:color w:val="232628"/>
                <w:sz w:val="20"/>
                <w:szCs w:val="20"/>
              </w:rPr>
            </w:pPr>
            <w:r w:rsidRPr="00A252B3">
              <w:rPr>
                <w:rFonts w:ascii="Calibri" w:hAnsi="Calibri" w:cs="Calibri"/>
                <w:color w:val="111518"/>
                <w:sz w:val="20"/>
                <w:szCs w:val="20"/>
              </w:rPr>
              <w:t>Experience</w:t>
            </w:r>
            <w:r w:rsidRPr="00A252B3">
              <w:rPr>
                <w:rFonts w:ascii="Calibri" w:hAnsi="Calibri" w:cs="Calibri"/>
                <w:color w:val="111518"/>
                <w:spacing w:val="-5"/>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5"/>
                <w:sz w:val="20"/>
                <w:szCs w:val="20"/>
              </w:rPr>
              <w:t xml:space="preserve"> </w:t>
            </w:r>
            <w:r>
              <w:rPr>
                <w:rFonts w:ascii="Calibri" w:hAnsi="Calibri" w:cs="Calibri"/>
                <w:color w:val="111518"/>
                <w:sz w:val="20"/>
                <w:szCs w:val="20"/>
              </w:rPr>
              <w:t xml:space="preserve">using a complex </w:t>
            </w:r>
            <w:proofErr w:type="gramStart"/>
            <w:r>
              <w:rPr>
                <w:rFonts w:ascii="Calibri" w:hAnsi="Calibri" w:cs="Calibri"/>
                <w:color w:val="111518"/>
                <w:sz w:val="20"/>
                <w:szCs w:val="20"/>
              </w:rPr>
              <w:t>data base</w:t>
            </w:r>
            <w:proofErr w:type="gramEnd"/>
            <w:r>
              <w:rPr>
                <w:rFonts w:ascii="Calibri" w:hAnsi="Calibri" w:cs="Calibri"/>
                <w:color w:val="111518"/>
                <w:sz w:val="20"/>
                <w:szCs w:val="20"/>
              </w:rPr>
              <w:t xml:space="preserve"> and producing reports</w:t>
            </w:r>
          </w:p>
        </w:tc>
        <w:tc>
          <w:tcPr>
            <w:tcW w:w="1010" w:type="dxa"/>
            <w:tcBorders>
              <w:top w:val="single" w:sz="4" w:space="0" w:color="auto"/>
              <w:left w:val="single" w:sz="4" w:space="0" w:color="auto"/>
              <w:bottom w:val="single" w:sz="4" w:space="0" w:color="auto"/>
              <w:right w:val="single" w:sz="4" w:space="0" w:color="auto"/>
            </w:tcBorders>
            <w:vAlign w:val="center"/>
          </w:tcPr>
          <w:p w14:paraId="6930B43F"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C7FB267"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9EBC0E8" w14:textId="77777777" w:rsidR="004A370E" w:rsidRPr="00A252B3" w:rsidRDefault="004A370E" w:rsidP="004C475C">
            <w:pPr>
              <w:contextualSpacing/>
              <w:rPr>
                <w:rFonts w:ascii="Calibri" w:eastAsia="Times New Roman" w:hAnsi="Calibri" w:cs="Calibri"/>
                <w:sz w:val="20"/>
                <w:szCs w:val="20"/>
              </w:rPr>
            </w:pPr>
          </w:p>
        </w:tc>
      </w:tr>
      <w:tr w:rsidR="004A370E" w:rsidRPr="00A252B3" w14:paraId="4C5501E5"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2164F2B" w14:textId="77777777" w:rsidR="004A370E" w:rsidRPr="00A252B3" w:rsidRDefault="004A370E" w:rsidP="004C475C">
            <w:pPr>
              <w:pStyle w:val="TableParagraph"/>
              <w:tabs>
                <w:tab w:val="left" w:pos="358"/>
              </w:tabs>
              <w:spacing w:before="134"/>
              <w:contextualSpacing/>
              <w:rPr>
                <w:rFonts w:ascii="Calibri" w:hAnsi="Calibri" w:cs="Calibri"/>
                <w:color w:val="232628"/>
                <w:sz w:val="20"/>
                <w:szCs w:val="20"/>
              </w:rPr>
            </w:pPr>
            <w:r>
              <w:rPr>
                <w:rFonts w:ascii="Calibri" w:hAnsi="Calibri" w:cs="Calibri"/>
                <w:color w:val="111518"/>
                <w:sz w:val="20"/>
                <w:szCs w:val="20"/>
              </w:rPr>
              <w:t>Experience of working around c</w:t>
            </w:r>
            <w:r w:rsidRPr="00A252B3">
              <w:rPr>
                <w:rFonts w:ascii="Calibri" w:hAnsi="Calibri" w:cs="Calibri"/>
                <w:color w:val="111518"/>
                <w:sz w:val="20"/>
                <w:szCs w:val="20"/>
              </w:rPr>
              <w:t xml:space="preserve">hildren/young </w:t>
            </w:r>
            <w:proofErr w:type="gramStart"/>
            <w:r w:rsidRPr="00A252B3">
              <w:rPr>
                <w:rFonts w:ascii="Calibri" w:hAnsi="Calibri" w:cs="Calibri"/>
                <w:color w:val="111518"/>
                <w:sz w:val="20"/>
                <w:szCs w:val="20"/>
              </w:rPr>
              <w:t>persons</w:t>
            </w:r>
            <w:proofErr w:type="gramEnd"/>
            <w:r w:rsidRPr="00A252B3">
              <w:rPr>
                <w:rFonts w:ascii="Calibri" w:hAnsi="Calibri" w:cs="Calibri"/>
                <w:color w:val="111518"/>
                <w:sz w:val="20"/>
                <w:szCs w:val="20"/>
              </w:rPr>
              <w:t>,</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preferably</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in</w:t>
            </w:r>
            <w:r w:rsidRPr="00A252B3">
              <w:rPr>
                <w:rFonts w:ascii="Calibri" w:hAnsi="Calibri" w:cs="Calibri"/>
                <w:color w:val="111518"/>
                <w:spacing w:val="-18"/>
                <w:sz w:val="20"/>
                <w:szCs w:val="20"/>
              </w:rPr>
              <w:t xml:space="preserve"> </w:t>
            </w:r>
            <w:r w:rsidRPr="00A252B3">
              <w:rPr>
                <w:rFonts w:ascii="Calibri" w:hAnsi="Calibri" w:cs="Calibri"/>
                <w:color w:val="111518"/>
                <w:sz w:val="20"/>
                <w:szCs w:val="20"/>
              </w:rPr>
              <w:t>a</w:t>
            </w:r>
            <w:r w:rsidRPr="00A252B3">
              <w:rPr>
                <w:rFonts w:ascii="Calibri" w:hAnsi="Calibri" w:cs="Calibri"/>
                <w:color w:val="111518"/>
                <w:spacing w:val="-20"/>
                <w:sz w:val="20"/>
                <w:szCs w:val="20"/>
              </w:rPr>
              <w:t xml:space="preserve"> </w:t>
            </w:r>
            <w:r w:rsidRPr="00A252B3">
              <w:rPr>
                <w:rFonts w:ascii="Calibri" w:hAnsi="Calibri" w:cs="Calibri"/>
                <w:color w:val="111518"/>
                <w:sz w:val="20"/>
                <w:szCs w:val="20"/>
              </w:rPr>
              <w:t>school</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setting.</w:t>
            </w:r>
          </w:p>
        </w:tc>
        <w:tc>
          <w:tcPr>
            <w:tcW w:w="1010" w:type="dxa"/>
            <w:tcBorders>
              <w:top w:val="single" w:sz="4" w:space="0" w:color="auto"/>
              <w:left w:val="single" w:sz="4" w:space="0" w:color="auto"/>
              <w:bottom w:val="single" w:sz="4" w:space="0" w:color="auto"/>
              <w:right w:val="single" w:sz="4" w:space="0" w:color="auto"/>
            </w:tcBorders>
            <w:vAlign w:val="center"/>
          </w:tcPr>
          <w:p w14:paraId="1CE803A2"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BE01D9E"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FDCFFFB" w14:textId="77777777" w:rsidR="004A370E" w:rsidRPr="00A252B3" w:rsidRDefault="004A370E" w:rsidP="004C475C">
            <w:pPr>
              <w:contextualSpacing/>
              <w:rPr>
                <w:rFonts w:ascii="Calibri" w:eastAsia="Times New Roman" w:hAnsi="Calibri" w:cs="Calibri"/>
                <w:sz w:val="20"/>
                <w:szCs w:val="20"/>
              </w:rPr>
            </w:pPr>
          </w:p>
        </w:tc>
      </w:tr>
      <w:tr w:rsidR="004A370E" w:rsidRPr="00A252B3" w14:paraId="1AFE9673"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436937E" w14:textId="77777777" w:rsidR="004A370E" w:rsidRPr="00A252B3" w:rsidRDefault="004A370E" w:rsidP="004C475C">
            <w:pPr>
              <w:pStyle w:val="TableParagraph"/>
              <w:tabs>
                <w:tab w:val="left" w:pos="317"/>
              </w:tabs>
              <w:contextualSpacing/>
              <w:rPr>
                <w:rFonts w:ascii="Calibri" w:hAnsi="Calibri" w:cs="Calibri"/>
                <w:sz w:val="20"/>
                <w:szCs w:val="20"/>
              </w:rPr>
            </w:pPr>
            <w:r w:rsidRPr="00A252B3">
              <w:rPr>
                <w:rFonts w:ascii="Calibri" w:hAnsi="Calibri" w:cs="Calibri"/>
                <w:color w:val="111518"/>
                <w:sz w:val="20"/>
                <w:szCs w:val="20"/>
              </w:rPr>
              <w:t xml:space="preserve">Knowledge and understanding </w:t>
            </w:r>
            <w:proofErr w:type="gramStart"/>
            <w:r w:rsidRPr="00A252B3">
              <w:rPr>
                <w:rFonts w:ascii="Calibri" w:hAnsi="Calibri" w:cs="Calibri"/>
                <w:color w:val="111518"/>
                <w:sz w:val="20"/>
                <w:szCs w:val="20"/>
              </w:rPr>
              <w:t>of</w:t>
            </w:r>
            <w:r w:rsidRPr="00A252B3">
              <w:rPr>
                <w:rFonts w:ascii="Calibri" w:hAnsi="Calibri" w:cs="Calibri"/>
                <w:color w:val="111518"/>
                <w:spacing w:val="-38"/>
                <w:sz w:val="20"/>
                <w:szCs w:val="20"/>
              </w:rPr>
              <w:t xml:space="preserve"> </w:t>
            </w:r>
            <w:r>
              <w:rPr>
                <w:rFonts w:ascii="Calibri" w:hAnsi="Calibri" w:cs="Calibri"/>
                <w:color w:val="111518"/>
                <w:sz w:val="20"/>
                <w:szCs w:val="20"/>
              </w:rPr>
              <w:t xml:space="preserve"> attendance</w:t>
            </w:r>
            <w:proofErr w:type="gramEnd"/>
            <w:r>
              <w:rPr>
                <w:rFonts w:ascii="Calibri" w:hAnsi="Calibri" w:cs="Calibri"/>
                <w:color w:val="111518"/>
                <w:sz w:val="20"/>
                <w:szCs w:val="20"/>
              </w:rPr>
              <w:t xml:space="preserve"> strategies </w:t>
            </w:r>
          </w:p>
        </w:tc>
        <w:tc>
          <w:tcPr>
            <w:tcW w:w="1010" w:type="dxa"/>
            <w:tcBorders>
              <w:top w:val="single" w:sz="4" w:space="0" w:color="auto"/>
              <w:left w:val="single" w:sz="4" w:space="0" w:color="auto"/>
              <w:bottom w:val="single" w:sz="4" w:space="0" w:color="auto"/>
              <w:right w:val="single" w:sz="4" w:space="0" w:color="auto"/>
            </w:tcBorders>
            <w:vAlign w:val="center"/>
          </w:tcPr>
          <w:p w14:paraId="6CC538CA"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65208C80"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CBAF2BA" w14:textId="77777777" w:rsidR="004A370E" w:rsidRPr="00A252B3" w:rsidRDefault="004A370E" w:rsidP="004C475C">
            <w:pPr>
              <w:contextualSpacing/>
              <w:rPr>
                <w:rFonts w:ascii="Calibri" w:eastAsia="Times New Roman" w:hAnsi="Calibri" w:cs="Calibri"/>
                <w:sz w:val="20"/>
                <w:szCs w:val="20"/>
              </w:rPr>
            </w:pPr>
          </w:p>
        </w:tc>
      </w:tr>
      <w:tr w:rsidR="004A370E" w:rsidRPr="00A252B3" w14:paraId="28600245"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3DE7B31" w14:textId="77777777" w:rsidR="004A370E" w:rsidRPr="000266E2" w:rsidRDefault="004A370E" w:rsidP="004C475C">
            <w:pPr>
              <w:contextualSpacing/>
              <w:rPr>
                <w:rFonts w:ascii="Calibri" w:hAnsi="Calibri" w:cs="Calibri"/>
                <w:color w:val="111518"/>
                <w:sz w:val="20"/>
                <w:szCs w:val="20"/>
              </w:rPr>
            </w:pPr>
            <w:r w:rsidRPr="000266E2">
              <w:rPr>
                <w:rFonts w:ascii="Calibri" w:hAnsi="Calibri" w:cs="Calibri"/>
                <w:color w:val="111518"/>
                <w:sz w:val="20"/>
                <w:szCs w:val="20"/>
              </w:rPr>
              <w:t xml:space="preserve">Understanding of statutory requirements concerning safeguarding, </w:t>
            </w:r>
            <w:r w:rsidRPr="000266E2">
              <w:rPr>
                <w:rFonts w:ascii="Calibri" w:hAnsi="Calibri" w:cs="Calibri"/>
                <w:color w:val="232628"/>
                <w:sz w:val="20"/>
                <w:szCs w:val="20"/>
              </w:rPr>
              <w:t xml:space="preserve">including </w:t>
            </w:r>
            <w:r w:rsidRPr="000266E2">
              <w:rPr>
                <w:rFonts w:ascii="Calibri" w:hAnsi="Calibri" w:cs="Calibri"/>
                <w:color w:val="111518"/>
                <w:sz w:val="20"/>
                <w:szCs w:val="20"/>
              </w:rPr>
              <w:t>Child Protection,</w:t>
            </w:r>
            <w:r w:rsidRPr="000266E2">
              <w:rPr>
                <w:rFonts w:ascii="Calibri" w:hAnsi="Calibri" w:cs="Calibri"/>
                <w:color w:val="111518"/>
                <w:spacing w:val="-12"/>
                <w:sz w:val="20"/>
                <w:szCs w:val="20"/>
              </w:rPr>
              <w:t xml:space="preserve"> </w:t>
            </w:r>
            <w:r w:rsidRPr="000266E2">
              <w:rPr>
                <w:rFonts w:ascii="Calibri" w:hAnsi="Calibri" w:cs="Calibri"/>
                <w:color w:val="111518"/>
                <w:sz w:val="20"/>
                <w:szCs w:val="20"/>
              </w:rPr>
              <w:t>Equal</w:t>
            </w:r>
            <w:r w:rsidRPr="000266E2">
              <w:rPr>
                <w:rFonts w:ascii="Calibri" w:hAnsi="Calibri" w:cs="Calibri"/>
                <w:color w:val="111518"/>
                <w:spacing w:val="-20"/>
                <w:sz w:val="20"/>
                <w:szCs w:val="20"/>
              </w:rPr>
              <w:t xml:space="preserve"> </w:t>
            </w:r>
            <w:r w:rsidRPr="000266E2">
              <w:rPr>
                <w:rFonts w:ascii="Calibri" w:hAnsi="Calibri" w:cs="Calibri"/>
                <w:color w:val="111518"/>
                <w:sz w:val="20"/>
                <w:szCs w:val="20"/>
              </w:rPr>
              <w:t>Opportunities</w:t>
            </w:r>
            <w:r w:rsidRPr="000266E2">
              <w:rPr>
                <w:rFonts w:ascii="Calibri" w:hAnsi="Calibri" w:cs="Calibri"/>
                <w:color w:val="111518"/>
                <w:spacing w:val="-4"/>
                <w:sz w:val="20"/>
                <w:szCs w:val="20"/>
              </w:rPr>
              <w:t xml:space="preserve"> </w:t>
            </w:r>
            <w:r w:rsidRPr="000266E2">
              <w:rPr>
                <w:rFonts w:ascii="Calibri" w:hAnsi="Calibri" w:cs="Calibri"/>
                <w:color w:val="111518"/>
                <w:sz w:val="20"/>
                <w:szCs w:val="20"/>
              </w:rPr>
              <w:t>and</w:t>
            </w:r>
            <w:r w:rsidRPr="000266E2">
              <w:rPr>
                <w:rFonts w:ascii="Calibri" w:hAnsi="Calibri" w:cs="Calibri"/>
                <w:color w:val="111518"/>
                <w:spacing w:val="-19"/>
                <w:sz w:val="20"/>
                <w:szCs w:val="20"/>
              </w:rPr>
              <w:t xml:space="preserve"> </w:t>
            </w:r>
            <w:r w:rsidRPr="000266E2">
              <w:rPr>
                <w:rFonts w:ascii="Calibri" w:hAnsi="Calibri" w:cs="Calibri"/>
                <w:color w:val="111518"/>
                <w:sz w:val="20"/>
                <w:szCs w:val="20"/>
              </w:rPr>
              <w:t>Health and</w:t>
            </w:r>
            <w:r w:rsidRPr="000266E2">
              <w:rPr>
                <w:rFonts w:ascii="Calibri" w:hAnsi="Calibri" w:cs="Calibri"/>
                <w:color w:val="111518"/>
                <w:spacing w:val="-29"/>
                <w:sz w:val="20"/>
                <w:szCs w:val="20"/>
              </w:rPr>
              <w:t xml:space="preserve"> </w:t>
            </w:r>
            <w:r w:rsidRPr="000266E2">
              <w:rPr>
                <w:rFonts w:ascii="Calibri" w:hAnsi="Calibri" w:cs="Calibri"/>
                <w:color w:val="111518"/>
                <w:sz w:val="20"/>
                <w:szCs w:val="20"/>
              </w:rPr>
              <w:t>Safety</w:t>
            </w:r>
            <w:r w:rsidRPr="000266E2">
              <w:rPr>
                <w:rFonts w:ascii="Calibri" w:hAnsi="Calibri" w:cs="Calibr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7928D03A"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DC94193"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1CE56BA9" w14:textId="77777777" w:rsidR="004A370E" w:rsidRPr="00A252B3" w:rsidRDefault="004A370E" w:rsidP="004C475C">
            <w:pPr>
              <w:contextualSpacing/>
              <w:rPr>
                <w:rFonts w:ascii="Calibri" w:eastAsia="Times New Roman" w:hAnsi="Calibri" w:cs="Calibri"/>
                <w:sz w:val="20"/>
                <w:szCs w:val="20"/>
              </w:rPr>
            </w:pPr>
          </w:p>
        </w:tc>
      </w:tr>
      <w:tr w:rsidR="004A370E" w:rsidRPr="00A252B3" w14:paraId="36ED75DE"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0643DCAC" w14:textId="77777777" w:rsidR="004A370E" w:rsidRPr="00A252B3" w:rsidRDefault="004A370E" w:rsidP="004C475C">
            <w:pPr>
              <w:pStyle w:val="TableParagraph"/>
              <w:tabs>
                <w:tab w:val="left" w:pos="310"/>
              </w:tabs>
              <w:contextualSpacing/>
              <w:rPr>
                <w:rFonts w:ascii="Calibri" w:hAnsi="Calibri" w:cs="Calibri"/>
                <w:sz w:val="20"/>
                <w:szCs w:val="20"/>
              </w:rPr>
            </w:pPr>
            <w:r w:rsidRPr="00A252B3">
              <w:rPr>
                <w:rFonts w:ascii="Calibri" w:hAnsi="Calibri" w:cs="Calibri"/>
                <w:color w:val="111518"/>
                <w:sz w:val="20"/>
                <w:szCs w:val="20"/>
              </w:rPr>
              <w:t>Willing to undertake training to fulfil the needs of the role and</w:t>
            </w:r>
            <w:r>
              <w:rPr>
                <w:rFonts w:ascii="Calibri" w:hAnsi="Calibri" w:cs="Calibri"/>
                <w:color w:val="111518"/>
                <w:spacing w:val="-39"/>
                <w:sz w:val="20"/>
                <w:szCs w:val="20"/>
              </w:rPr>
              <w:t xml:space="preserve">   </w:t>
            </w:r>
            <w:r w:rsidRPr="00A252B3">
              <w:rPr>
                <w:rFonts w:ascii="Calibri" w:hAnsi="Calibri" w:cs="Calibri"/>
                <w:color w:val="111518"/>
                <w:sz w:val="20"/>
                <w:szCs w:val="20"/>
              </w:rPr>
              <w:t>support the school and</w:t>
            </w:r>
            <w:r w:rsidRPr="00A252B3">
              <w:rPr>
                <w:rFonts w:ascii="Calibri" w:hAnsi="Calibri" w:cs="Calibri"/>
                <w:color w:val="111518"/>
                <w:spacing w:val="-39"/>
                <w:sz w:val="20"/>
                <w:szCs w:val="20"/>
              </w:rPr>
              <w:t xml:space="preserve"> </w:t>
            </w:r>
            <w:r w:rsidRPr="00A252B3">
              <w:rPr>
                <w:rFonts w:ascii="Calibri" w:hAnsi="Calibri" w:cs="Calibri"/>
                <w:color w:val="111518"/>
                <w:sz w:val="20"/>
                <w:szCs w:val="20"/>
              </w:rPr>
              <w:t>academy.</w:t>
            </w:r>
          </w:p>
        </w:tc>
        <w:tc>
          <w:tcPr>
            <w:tcW w:w="1010" w:type="dxa"/>
            <w:tcBorders>
              <w:top w:val="single" w:sz="4" w:space="0" w:color="auto"/>
              <w:left w:val="single" w:sz="4" w:space="0" w:color="auto"/>
              <w:bottom w:val="single" w:sz="4" w:space="0" w:color="auto"/>
              <w:right w:val="single" w:sz="4" w:space="0" w:color="auto"/>
            </w:tcBorders>
            <w:vAlign w:val="center"/>
          </w:tcPr>
          <w:p w14:paraId="74757086"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586AADCE"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F9A8BAF" w14:textId="77777777" w:rsidR="004A370E" w:rsidRPr="00A252B3" w:rsidRDefault="004A370E" w:rsidP="004C475C">
            <w:pPr>
              <w:contextualSpacing/>
              <w:rPr>
                <w:rFonts w:ascii="Calibri" w:eastAsia="Times New Roman" w:hAnsi="Calibri" w:cs="Calibri"/>
                <w:sz w:val="20"/>
                <w:szCs w:val="20"/>
              </w:rPr>
            </w:pPr>
          </w:p>
        </w:tc>
      </w:tr>
      <w:tr w:rsidR="004A370E" w:rsidRPr="00A252B3" w14:paraId="5CACC5C8" w14:textId="77777777" w:rsidTr="004C475C">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4ECF8F74" w14:textId="77777777" w:rsidR="004A370E" w:rsidRPr="00A252B3" w:rsidRDefault="004A370E" w:rsidP="004C475C">
            <w:pPr>
              <w:contextualSpacing/>
              <w:rPr>
                <w:rFonts w:ascii="Calibri" w:hAnsi="Calibri" w:cs="Calibri"/>
                <w:sz w:val="20"/>
                <w:szCs w:val="20"/>
              </w:rPr>
            </w:pPr>
            <w:r w:rsidRPr="00A252B3">
              <w:rPr>
                <w:rFonts w:ascii="Calibri" w:hAnsi="Calibri" w:cs="Calibri"/>
                <w:color w:val="111518"/>
                <w:sz w:val="20"/>
                <w:szCs w:val="20"/>
              </w:rPr>
              <w:t>Willing</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to</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undertake</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first</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aid</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training</w:t>
            </w:r>
          </w:p>
        </w:tc>
        <w:tc>
          <w:tcPr>
            <w:tcW w:w="1010" w:type="dxa"/>
            <w:tcBorders>
              <w:top w:val="single" w:sz="4" w:space="0" w:color="auto"/>
              <w:left w:val="single" w:sz="4" w:space="0" w:color="auto"/>
              <w:bottom w:val="single" w:sz="4" w:space="0" w:color="auto"/>
              <w:right w:val="single" w:sz="4" w:space="0" w:color="auto"/>
            </w:tcBorders>
            <w:vAlign w:val="center"/>
          </w:tcPr>
          <w:p w14:paraId="0BBF2BC3" w14:textId="77777777" w:rsidR="004A370E" w:rsidRPr="00A252B3" w:rsidRDefault="004A370E" w:rsidP="004C475C">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3FFE8A6B" w14:textId="77777777" w:rsidR="004A370E" w:rsidRPr="00A252B3" w:rsidRDefault="004A370E" w:rsidP="004C475C">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310F5A7" w14:textId="77777777" w:rsidR="004A370E" w:rsidRPr="00A252B3" w:rsidRDefault="004A370E" w:rsidP="004C475C">
            <w:pPr>
              <w:contextualSpacing/>
              <w:rPr>
                <w:rFonts w:ascii="Calibri" w:eastAsia="Times New Roman" w:hAnsi="Calibri" w:cs="Calibri"/>
                <w:sz w:val="20"/>
                <w:szCs w:val="20"/>
              </w:rPr>
            </w:pPr>
          </w:p>
        </w:tc>
      </w:tr>
    </w:tbl>
    <w:p w14:paraId="3A10A613" w14:textId="77777777" w:rsidR="004A370E" w:rsidRPr="00E217EC" w:rsidRDefault="004A370E" w:rsidP="00B77863">
      <w:pPr>
        <w:suppressAutoHyphens/>
        <w:spacing w:after="0" w:line="240" w:lineRule="auto"/>
        <w:rPr>
          <w:rFonts w:ascii="Arial" w:eastAsia="Gill Sans MT" w:hAnsi="Arial" w:cs="Arial"/>
          <w:color w:val="342F34"/>
          <w:w w:val="105"/>
          <w:sz w:val="20"/>
          <w:szCs w:val="20"/>
          <w:lang w:val="en-US"/>
        </w:rPr>
      </w:pPr>
    </w:p>
    <w:p w14:paraId="7AAFB4BB" w14:textId="77777777" w:rsidR="00741AAB" w:rsidRPr="00E217EC" w:rsidRDefault="00741AAB" w:rsidP="00741AAB">
      <w:pPr>
        <w:spacing w:after="0" w:line="240" w:lineRule="auto"/>
        <w:rPr>
          <w:rFonts w:ascii="Arial" w:eastAsia="Times New Roman" w:hAnsi="Arial" w:cs="Arial"/>
          <w:b/>
          <w:sz w:val="20"/>
          <w:szCs w:val="20"/>
          <w:lang w:eastAsia="en-GB"/>
        </w:rPr>
      </w:pPr>
    </w:p>
    <w:p w14:paraId="41B555FB" w14:textId="77777777" w:rsidR="00FF7782" w:rsidRPr="00E217EC" w:rsidRDefault="00FF7782" w:rsidP="00B270D8">
      <w:pPr>
        <w:tabs>
          <w:tab w:val="left" w:pos="-1440"/>
          <w:tab w:val="left" w:pos="-720"/>
          <w:tab w:val="left" w:pos="0"/>
          <w:tab w:val="left" w:pos="720"/>
          <w:tab w:val="left" w:pos="2160"/>
          <w:tab w:val="left" w:pos="2520"/>
          <w:tab w:val="left" w:pos="2880"/>
        </w:tabs>
        <w:suppressAutoHyphens/>
        <w:spacing w:after="0" w:line="240" w:lineRule="auto"/>
        <w:rPr>
          <w:rFonts w:ascii="Arial" w:eastAsia="Times New Roman" w:hAnsi="Arial" w:cs="Arial"/>
          <w:b/>
          <w:spacing w:val="-2"/>
          <w:sz w:val="20"/>
          <w:szCs w:val="20"/>
        </w:rPr>
      </w:pPr>
    </w:p>
    <w:p w14:paraId="64B05553"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5BC63482"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5DD93385"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709A5C6A"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6CD84C4F"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40F47201"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7CC65B37"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60A6386D"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63CF99B8"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2E4905CE"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42708122"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7116D243" w14:textId="77777777" w:rsidR="00B77863"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138D372C" w14:textId="77777777" w:rsidR="00B77863" w:rsidRPr="00741AAB" w:rsidRDefault="00B77863"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2B8A5CF1" w14:textId="77777777" w:rsidR="004561DB" w:rsidRPr="00741AAB" w:rsidRDefault="004561DB" w:rsidP="00B270D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sz w:val="21"/>
          <w:szCs w:val="21"/>
        </w:rPr>
      </w:pPr>
    </w:p>
    <w:p w14:paraId="418EF7FD" w14:textId="77777777" w:rsidR="00B270D8" w:rsidRPr="00B77863" w:rsidRDefault="00B270D8" w:rsidP="00B270D8">
      <w:pPr>
        <w:tabs>
          <w:tab w:val="left" w:pos="-1440"/>
          <w:tab w:val="left" w:pos="-720"/>
          <w:tab w:val="left" w:pos="0"/>
          <w:tab w:val="left" w:pos="720"/>
          <w:tab w:val="left" w:pos="2160"/>
          <w:tab w:val="left" w:pos="2520"/>
          <w:tab w:val="left" w:pos="2880"/>
        </w:tabs>
        <w:suppressAutoHyphens/>
        <w:spacing w:after="0" w:line="240" w:lineRule="auto"/>
        <w:rPr>
          <w:rFonts w:ascii="Gill Sans MT" w:eastAsia="Gill Sans MT" w:hAnsi="Gill Sans MT" w:cs="Gill Sans MT"/>
          <w:color w:val="342F34"/>
          <w:w w:val="105"/>
          <w:sz w:val="21"/>
          <w:lang w:val="en-US"/>
        </w:rPr>
      </w:pPr>
    </w:p>
    <w:sectPr w:rsidR="00B270D8" w:rsidRPr="00B77863" w:rsidSect="00B77863">
      <w:pgSz w:w="11906" w:h="16838"/>
      <w:pgMar w:top="720" w:right="720" w:bottom="720" w:left="720" w:header="107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C84A" w14:textId="77777777" w:rsidR="00172FEF" w:rsidRDefault="00172FEF">
      <w:r>
        <w:separator/>
      </w:r>
    </w:p>
  </w:endnote>
  <w:endnote w:type="continuationSeparator" w:id="0">
    <w:p w14:paraId="25B5C105" w14:textId="77777777" w:rsidR="00172FEF" w:rsidRDefault="001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venir Next Demi Bold">
    <w:altName w:val="Calibri"/>
    <w:charset w:val="00"/>
    <w:family w:val="swiss"/>
    <w:pitch w:val="variable"/>
    <w:sig w:usb0="800000AF" w:usb1="5000204A" w:usb2="00000000" w:usb3="00000000" w:csb0="0000009B" w:csb1="00000000"/>
  </w:font>
  <w:font w:name="Baskerville">
    <w:altName w:val="Baskerville Old Face"/>
    <w:panose1 w:val="00000000000000000000"/>
    <w:charset w:val="00"/>
    <w:family w:val="roman"/>
    <w:notTrueType/>
    <w:pitch w:val="default"/>
  </w:font>
  <w:font w:name="Avenir Next">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459A" w14:textId="77777777" w:rsidR="00172FEF" w:rsidRDefault="00172FEF">
      <w:r>
        <w:separator/>
      </w:r>
    </w:p>
  </w:footnote>
  <w:footnote w:type="continuationSeparator" w:id="0">
    <w:p w14:paraId="6C36D739" w14:textId="77777777" w:rsidR="00172FEF" w:rsidRDefault="0017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799"/>
    <w:multiLevelType w:val="hybridMultilevel"/>
    <w:tmpl w:val="02E44090"/>
    <w:lvl w:ilvl="0" w:tplc="2F88F87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76702"/>
    <w:multiLevelType w:val="hybridMultilevel"/>
    <w:tmpl w:val="5FBC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82D6B"/>
    <w:multiLevelType w:val="multilevel"/>
    <w:tmpl w:val="2A28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60F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CB56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D133A4"/>
    <w:multiLevelType w:val="hybridMultilevel"/>
    <w:tmpl w:val="A5344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8F1381"/>
    <w:multiLevelType w:val="hybridMultilevel"/>
    <w:tmpl w:val="B75A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0050A"/>
    <w:multiLevelType w:val="hybridMultilevel"/>
    <w:tmpl w:val="1C1EFE9A"/>
    <w:lvl w:ilvl="0" w:tplc="F4C6102C">
      <w:numFmt w:val="bullet"/>
      <w:lvlText w:val="•"/>
      <w:lvlJc w:val="left"/>
      <w:pPr>
        <w:ind w:left="468" w:hanging="360"/>
      </w:pPr>
      <w:rPr>
        <w:rFonts w:hint="default"/>
        <w:w w:val="103"/>
      </w:rPr>
    </w:lvl>
    <w:lvl w:ilvl="1" w:tplc="A77E2A9E">
      <w:numFmt w:val="bullet"/>
      <w:lvlText w:val="•"/>
      <w:lvlJc w:val="left"/>
      <w:pPr>
        <w:ind w:left="1204" w:hanging="360"/>
      </w:pPr>
      <w:rPr>
        <w:rFonts w:hint="default"/>
      </w:rPr>
    </w:lvl>
    <w:lvl w:ilvl="2" w:tplc="59B87022">
      <w:numFmt w:val="bullet"/>
      <w:lvlText w:val="•"/>
      <w:lvlJc w:val="left"/>
      <w:pPr>
        <w:ind w:left="1949" w:hanging="360"/>
      </w:pPr>
      <w:rPr>
        <w:rFonts w:hint="default"/>
      </w:rPr>
    </w:lvl>
    <w:lvl w:ilvl="3" w:tplc="21D8A284">
      <w:numFmt w:val="bullet"/>
      <w:lvlText w:val="•"/>
      <w:lvlJc w:val="left"/>
      <w:pPr>
        <w:ind w:left="2694" w:hanging="360"/>
      </w:pPr>
      <w:rPr>
        <w:rFonts w:hint="default"/>
      </w:rPr>
    </w:lvl>
    <w:lvl w:ilvl="4" w:tplc="490A8864">
      <w:numFmt w:val="bullet"/>
      <w:lvlText w:val="•"/>
      <w:lvlJc w:val="left"/>
      <w:pPr>
        <w:ind w:left="3439" w:hanging="360"/>
      </w:pPr>
      <w:rPr>
        <w:rFonts w:hint="default"/>
      </w:rPr>
    </w:lvl>
    <w:lvl w:ilvl="5" w:tplc="FBFA4752">
      <w:numFmt w:val="bullet"/>
      <w:lvlText w:val="•"/>
      <w:lvlJc w:val="left"/>
      <w:pPr>
        <w:ind w:left="4184" w:hanging="360"/>
      </w:pPr>
      <w:rPr>
        <w:rFonts w:hint="default"/>
      </w:rPr>
    </w:lvl>
    <w:lvl w:ilvl="6" w:tplc="916A0A38">
      <w:numFmt w:val="bullet"/>
      <w:lvlText w:val="•"/>
      <w:lvlJc w:val="left"/>
      <w:pPr>
        <w:ind w:left="4929" w:hanging="360"/>
      </w:pPr>
      <w:rPr>
        <w:rFonts w:hint="default"/>
      </w:rPr>
    </w:lvl>
    <w:lvl w:ilvl="7" w:tplc="638C5B28">
      <w:numFmt w:val="bullet"/>
      <w:lvlText w:val="•"/>
      <w:lvlJc w:val="left"/>
      <w:pPr>
        <w:ind w:left="5674" w:hanging="360"/>
      </w:pPr>
      <w:rPr>
        <w:rFonts w:hint="default"/>
      </w:rPr>
    </w:lvl>
    <w:lvl w:ilvl="8" w:tplc="72045FB0">
      <w:numFmt w:val="bullet"/>
      <w:lvlText w:val="•"/>
      <w:lvlJc w:val="left"/>
      <w:pPr>
        <w:ind w:left="6419" w:hanging="360"/>
      </w:pPr>
      <w:rPr>
        <w:rFonts w:hint="default"/>
      </w:rPr>
    </w:lvl>
  </w:abstractNum>
  <w:abstractNum w:abstractNumId="8" w15:restartNumberingAfterBreak="0">
    <w:nsid w:val="146C2903"/>
    <w:multiLevelType w:val="multilevel"/>
    <w:tmpl w:val="37E6CB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80754C"/>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406FB7"/>
    <w:multiLevelType w:val="hybridMultilevel"/>
    <w:tmpl w:val="34C2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48559D"/>
    <w:multiLevelType w:val="hybridMultilevel"/>
    <w:tmpl w:val="727A2AF6"/>
    <w:lvl w:ilvl="0" w:tplc="2F88F87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6F511F"/>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280B5AF2"/>
    <w:multiLevelType w:val="hybridMultilevel"/>
    <w:tmpl w:val="8F1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A5C1A"/>
    <w:multiLevelType w:val="multilevel"/>
    <w:tmpl w:val="37E6CB8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9C7DE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FF91023"/>
    <w:multiLevelType w:val="hybridMultilevel"/>
    <w:tmpl w:val="5FC0A8BE"/>
    <w:lvl w:ilvl="0" w:tplc="2F88F87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964929"/>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2B06E4"/>
    <w:multiLevelType w:val="hybridMultilevel"/>
    <w:tmpl w:val="2DF0A2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35CD27E1"/>
    <w:multiLevelType w:val="hybridMultilevel"/>
    <w:tmpl w:val="2E1A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3F0E2B3B"/>
    <w:multiLevelType w:val="multilevel"/>
    <w:tmpl w:val="568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14ED2"/>
    <w:multiLevelType w:val="hybridMultilevel"/>
    <w:tmpl w:val="12BAE370"/>
    <w:lvl w:ilvl="0" w:tplc="2F88F87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E304B"/>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264129A"/>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9E73ACF"/>
    <w:multiLevelType w:val="hybridMultilevel"/>
    <w:tmpl w:val="CAD6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3220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3AC1953"/>
    <w:multiLevelType w:val="hybridMultilevel"/>
    <w:tmpl w:val="732E3724"/>
    <w:lvl w:ilvl="0" w:tplc="E8A0D34E">
      <w:numFmt w:val="bullet"/>
      <w:lvlText w:val="•"/>
      <w:lvlJc w:val="left"/>
      <w:pPr>
        <w:ind w:left="515" w:hanging="360"/>
      </w:pPr>
      <w:rPr>
        <w:rFonts w:hint="default"/>
        <w:w w:val="103"/>
      </w:rPr>
    </w:lvl>
    <w:lvl w:ilvl="1" w:tplc="014E84E4">
      <w:numFmt w:val="bullet"/>
      <w:lvlText w:val="•"/>
      <w:lvlJc w:val="left"/>
      <w:pPr>
        <w:ind w:left="1258" w:hanging="360"/>
      </w:pPr>
      <w:rPr>
        <w:rFonts w:hint="default"/>
      </w:rPr>
    </w:lvl>
    <w:lvl w:ilvl="2" w:tplc="9A44BBB6">
      <w:numFmt w:val="bullet"/>
      <w:lvlText w:val="•"/>
      <w:lvlJc w:val="left"/>
      <w:pPr>
        <w:ind w:left="1997" w:hanging="360"/>
      </w:pPr>
      <w:rPr>
        <w:rFonts w:hint="default"/>
      </w:rPr>
    </w:lvl>
    <w:lvl w:ilvl="3" w:tplc="B5F4DAA8">
      <w:numFmt w:val="bullet"/>
      <w:lvlText w:val="•"/>
      <w:lvlJc w:val="left"/>
      <w:pPr>
        <w:ind w:left="2736" w:hanging="360"/>
      </w:pPr>
      <w:rPr>
        <w:rFonts w:hint="default"/>
      </w:rPr>
    </w:lvl>
    <w:lvl w:ilvl="4" w:tplc="1B7E1510">
      <w:numFmt w:val="bullet"/>
      <w:lvlText w:val="•"/>
      <w:lvlJc w:val="left"/>
      <w:pPr>
        <w:ind w:left="3475" w:hanging="360"/>
      </w:pPr>
      <w:rPr>
        <w:rFonts w:hint="default"/>
      </w:rPr>
    </w:lvl>
    <w:lvl w:ilvl="5" w:tplc="65B8CF24">
      <w:numFmt w:val="bullet"/>
      <w:lvlText w:val="•"/>
      <w:lvlJc w:val="left"/>
      <w:pPr>
        <w:ind w:left="4214" w:hanging="360"/>
      </w:pPr>
      <w:rPr>
        <w:rFonts w:hint="default"/>
      </w:rPr>
    </w:lvl>
    <w:lvl w:ilvl="6" w:tplc="16E471F8">
      <w:numFmt w:val="bullet"/>
      <w:lvlText w:val="•"/>
      <w:lvlJc w:val="left"/>
      <w:pPr>
        <w:ind w:left="4953" w:hanging="360"/>
      </w:pPr>
      <w:rPr>
        <w:rFonts w:hint="default"/>
      </w:rPr>
    </w:lvl>
    <w:lvl w:ilvl="7" w:tplc="CADE3D08">
      <w:numFmt w:val="bullet"/>
      <w:lvlText w:val="•"/>
      <w:lvlJc w:val="left"/>
      <w:pPr>
        <w:ind w:left="5692" w:hanging="360"/>
      </w:pPr>
      <w:rPr>
        <w:rFonts w:hint="default"/>
      </w:rPr>
    </w:lvl>
    <w:lvl w:ilvl="8" w:tplc="AFC6EA2A">
      <w:numFmt w:val="bullet"/>
      <w:lvlText w:val="•"/>
      <w:lvlJc w:val="left"/>
      <w:pPr>
        <w:ind w:left="6431" w:hanging="360"/>
      </w:pPr>
      <w:rPr>
        <w:rFonts w:hint="default"/>
      </w:rPr>
    </w:lvl>
  </w:abstractNum>
  <w:abstractNum w:abstractNumId="30" w15:restartNumberingAfterBreak="0">
    <w:nsid w:val="6426537C"/>
    <w:multiLevelType w:val="hybridMultilevel"/>
    <w:tmpl w:val="FC76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F4654"/>
    <w:multiLevelType w:val="hybridMultilevel"/>
    <w:tmpl w:val="E7EE264C"/>
    <w:lvl w:ilvl="0" w:tplc="B4A4AE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250ABE"/>
    <w:multiLevelType w:val="hybridMultilevel"/>
    <w:tmpl w:val="93C8DCBC"/>
    <w:lvl w:ilvl="0" w:tplc="2F88F87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abstractNum w:abstractNumId="34" w15:restartNumberingAfterBreak="0">
    <w:nsid w:val="7B955A95"/>
    <w:multiLevelType w:val="hybridMultilevel"/>
    <w:tmpl w:val="B43E303E"/>
    <w:lvl w:ilvl="0" w:tplc="2F88F87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2B3123"/>
    <w:multiLevelType w:val="hybridMultilevel"/>
    <w:tmpl w:val="909E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00F56"/>
    <w:multiLevelType w:val="hybridMultilevel"/>
    <w:tmpl w:val="EC341D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250A4"/>
    <w:multiLevelType w:val="hybridMultilevel"/>
    <w:tmpl w:val="C46AAD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1166754">
    <w:abstractNumId w:val="24"/>
  </w:num>
  <w:num w:numId="2" w16cid:durableId="971834938">
    <w:abstractNumId w:val="1"/>
  </w:num>
  <w:num w:numId="3" w16cid:durableId="1422871290">
    <w:abstractNumId w:val="31"/>
  </w:num>
  <w:num w:numId="4" w16cid:durableId="1916621920">
    <w:abstractNumId w:val="36"/>
  </w:num>
  <w:num w:numId="5" w16cid:durableId="1528180160">
    <w:abstractNumId w:val="9"/>
  </w:num>
  <w:num w:numId="6" w16cid:durableId="2030980679">
    <w:abstractNumId w:val="25"/>
  </w:num>
  <w:num w:numId="7" w16cid:durableId="1402413526">
    <w:abstractNumId w:val="12"/>
  </w:num>
  <w:num w:numId="8" w16cid:durableId="1784419714">
    <w:abstractNumId w:val="18"/>
  </w:num>
  <w:num w:numId="9" w16cid:durableId="1576931880">
    <w:abstractNumId w:val="26"/>
  </w:num>
  <w:num w:numId="10" w16cid:durableId="258366841">
    <w:abstractNumId w:val="28"/>
  </w:num>
  <w:num w:numId="11" w16cid:durableId="1312447261">
    <w:abstractNumId w:val="16"/>
  </w:num>
  <w:num w:numId="12" w16cid:durableId="1017001886">
    <w:abstractNumId w:val="38"/>
  </w:num>
  <w:num w:numId="13" w16cid:durableId="782576070">
    <w:abstractNumId w:val="33"/>
  </w:num>
  <w:num w:numId="14" w16cid:durableId="1877698050">
    <w:abstractNumId w:val="37"/>
  </w:num>
  <w:num w:numId="15" w16cid:durableId="1164198140">
    <w:abstractNumId w:val="15"/>
  </w:num>
  <w:num w:numId="16" w16cid:durableId="1998806198">
    <w:abstractNumId w:val="8"/>
  </w:num>
  <w:num w:numId="17" w16cid:durableId="2139686144">
    <w:abstractNumId w:val="5"/>
  </w:num>
  <w:num w:numId="18" w16cid:durableId="38014765">
    <w:abstractNumId w:val="4"/>
  </w:num>
  <w:num w:numId="19" w16cid:durableId="786772762">
    <w:abstractNumId w:val="35"/>
  </w:num>
  <w:num w:numId="20" w16cid:durableId="922186140">
    <w:abstractNumId w:val="3"/>
  </w:num>
  <w:num w:numId="21" w16cid:durableId="1941253552">
    <w:abstractNumId w:val="21"/>
  </w:num>
  <w:num w:numId="22" w16cid:durableId="1350568207">
    <w:abstractNumId w:val="13"/>
  </w:num>
  <w:num w:numId="23" w16cid:durableId="1779442699">
    <w:abstractNumId w:val="19"/>
  </w:num>
  <w:num w:numId="24" w16cid:durableId="669410123">
    <w:abstractNumId w:val="10"/>
  </w:num>
  <w:num w:numId="25" w16cid:durableId="1965035365">
    <w:abstractNumId w:val="29"/>
  </w:num>
  <w:num w:numId="26" w16cid:durableId="1603298112">
    <w:abstractNumId w:val="7"/>
  </w:num>
  <w:num w:numId="27" w16cid:durableId="1291860081">
    <w:abstractNumId w:val="30"/>
  </w:num>
  <w:num w:numId="28" w16cid:durableId="2101169819">
    <w:abstractNumId w:val="0"/>
  </w:num>
  <w:num w:numId="29" w16cid:durableId="1432894984">
    <w:abstractNumId w:val="34"/>
  </w:num>
  <w:num w:numId="30" w16cid:durableId="1606303813">
    <w:abstractNumId w:val="23"/>
  </w:num>
  <w:num w:numId="31" w16cid:durableId="845242562">
    <w:abstractNumId w:val="11"/>
  </w:num>
  <w:num w:numId="32" w16cid:durableId="821776630">
    <w:abstractNumId w:val="17"/>
  </w:num>
  <w:num w:numId="33" w16cid:durableId="1198347653">
    <w:abstractNumId w:val="32"/>
  </w:num>
  <w:num w:numId="34" w16cid:durableId="997999612">
    <w:abstractNumId w:val="27"/>
  </w:num>
  <w:num w:numId="35" w16cid:durableId="246352436">
    <w:abstractNumId w:val="14"/>
  </w:num>
  <w:num w:numId="36" w16cid:durableId="1419211524">
    <w:abstractNumId w:val="22"/>
  </w:num>
  <w:num w:numId="37" w16cid:durableId="786394804">
    <w:abstractNumId w:val="2"/>
  </w:num>
  <w:num w:numId="38" w16cid:durableId="712117617">
    <w:abstractNumId w:val="6"/>
  </w:num>
  <w:num w:numId="39" w16cid:durableId="82993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01D82"/>
    <w:rsid w:val="00016CBD"/>
    <w:rsid w:val="00040179"/>
    <w:rsid w:val="00050085"/>
    <w:rsid w:val="00083D03"/>
    <w:rsid w:val="000A6804"/>
    <w:rsid w:val="000D283C"/>
    <w:rsid w:val="000D6A39"/>
    <w:rsid w:val="000F0157"/>
    <w:rsid w:val="000F0165"/>
    <w:rsid w:val="00126A6C"/>
    <w:rsid w:val="001372F0"/>
    <w:rsid w:val="00165A13"/>
    <w:rsid w:val="00172FEF"/>
    <w:rsid w:val="00175F42"/>
    <w:rsid w:val="0018687F"/>
    <w:rsid w:val="001970A7"/>
    <w:rsid w:val="001B3D7A"/>
    <w:rsid w:val="0020041B"/>
    <w:rsid w:val="00227F65"/>
    <w:rsid w:val="002326F7"/>
    <w:rsid w:val="002779B6"/>
    <w:rsid w:val="00281B0A"/>
    <w:rsid w:val="002C4A8F"/>
    <w:rsid w:val="002D0681"/>
    <w:rsid w:val="002E7256"/>
    <w:rsid w:val="0033275E"/>
    <w:rsid w:val="00344A7E"/>
    <w:rsid w:val="003D22A4"/>
    <w:rsid w:val="003D3E7F"/>
    <w:rsid w:val="0043003B"/>
    <w:rsid w:val="00433E91"/>
    <w:rsid w:val="004561DB"/>
    <w:rsid w:val="004A370E"/>
    <w:rsid w:val="004B31DF"/>
    <w:rsid w:val="00553D8C"/>
    <w:rsid w:val="00557D82"/>
    <w:rsid w:val="005B6E8E"/>
    <w:rsid w:val="005D7D0C"/>
    <w:rsid w:val="005E4C4A"/>
    <w:rsid w:val="005F32C7"/>
    <w:rsid w:val="006020A9"/>
    <w:rsid w:val="0060394D"/>
    <w:rsid w:val="0061784D"/>
    <w:rsid w:val="00663064"/>
    <w:rsid w:val="00665B30"/>
    <w:rsid w:val="006662DD"/>
    <w:rsid w:val="0068335F"/>
    <w:rsid w:val="006D19C8"/>
    <w:rsid w:val="006D5050"/>
    <w:rsid w:val="006F1C9A"/>
    <w:rsid w:val="006F745E"/>
    <w:rsid w:val="00741AAB"/>
    <w:rsid w:val="007847A3"/>
    <w:rsid w:val="007A134F"/>
    <w:rsid w:val="007A2139"/>
    <w:rsid w:val="007A3C3B"/>
    <w:rsid w:val="007A54F4"/>
    <w:rsid w:val="007B1E11"/>
    <w:rsid w:val="007E107A"/>
    <w:rsid w:val="00802D8D"/>
    <w:rsid w:val="00802DB5"/>
    <w:rsid w:val="008110E5"/>
    <w:rsid w:val="008153C7"/>
    <w:rsid w:val="008845FE"/>
    <w:rsid w:val="008914E1"/>
    <w:rsid w:val="00891EA3"/>
    <w:rsid w:val="008A61FC"/>
    <w:rsid w:val="008F7F11"/>
    <w:rsid w:val="00903F11"/>
    <w:rsid w:val="00930A4A"/>
    <w:rsid w:val="00960AEB"/>
    <w:rsid w:val="009701CB"/>
    <w:rsid w:val="009752CA"/>
    <w:rsid w:val="009954A3"/>
    <w:rsid w:val="009B6A6A"/>
    <w:rsid w:val="009C7DFD"/>
    <w:rsid w:val="009D791F"/>
    <w:rsid w:val="009F0146"/>
    <w:rsid w:val="00A14681"/>
    <w:rsid w:val="00A92AAE"/>
    <w:rsid w:val="00AD03FD"/>
    <w:rsid w:val="00AF5721"/>
    <w:rsid w:val="00B270D8"/>
    <w:rsid w:val="00B33367"/>
    <w:rsid w:val="00B4199C"/>
    <w:rsid w:val="00B641DE"/>
    <w:rsid w:val="00B77863"/>
    <w:rsid w:val="00B9595C"/>
    <w:rsid w:val="00B968DC"/>
    <w:rsid w:val="00BD3703"/>
    <w:rsid w:val="00BF4707"/>
    <w:rsid w:val="00C1135C"/>
    <w:rsid w:val="00C247A0"/>
    <w:rsid w:val="00C42FD0"/>
    <w:rsid w:val="00C534AF"/>
    <w:rsid w:val="00C741D1"/>
    <w:rsid w:val="00C9512B"/>
    <w:rsid w:val="00CA6970"/>
    <w:rsid w:val="00CB181C"/>
    <w:rsid w:val="00CB2ABA"/>
    <w:rsid w:val="00CB6684"/>
    <w:rsid w:val="00CC2771"/>
    <w:rsid w:val="00CD4CBB"/>
    <w:rsid w:val="00CE11E5"/>
    <w:rsid w:val="00CE4222"/>
    <w:rsid w:val="00D02CCF"/>
    <w:rsid w:val="00D10627"/>
    <w:rsid w:val="00D1441C"/>
    <w:rsid w:val="00D15D2A"/>
    <w:rsid w:val="00D90620"/>
    <w:rsid w:val="00D965E4"/>
    <w:rsid w:val="00DA68D3"/>
    <w:rsid w:val="00DC40A3"/>
    <w:rsid w:val="00DD7FDB"/>
    <w:rsid w:val="00DE1D1F"/>
    <w:rsid w:val="00DE2B64"/>
    <w:rsid w:val="00DF6C9A"/>
    <w:rsid w:val="00E06E96"/>
    <w:rsid w:val="00E10ECF"/>
    <w:rsid w:val="00E217EC"/>
    <w:rsid w:val="00E22F64"/>
    <w:rsid w:val="00E255E4"/>
    <w:rsid w:val="00E372DE"/>
    <w:rsid w:val="00EA284B"/>
    <w:rsid w:val="00EA7D88"/>
    <w:rsid w:val="00EB7578"/>
    <w:rsid w:val="00EE300B"/>
    <w:rsid w:val="00EE387C"/>
    <w:rsid w:val="00F11FED"/>
    <w:rsid w:val="00F65F66"/>
    <w:rsid w:val="00F865C6"/>
    <w:rsid w:val="00FA2562"/>
    <w:rsid w:val="00FB3A22"/>
    <w:rsid w:val="00FF461C"/>
    <w:rsid w:val="00FF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D4BE"/>
  <w15:docId w15:val="{90FF9F0D-7596-45B5-8C58-3311F054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DE1D1F"/>
    <w:pPr>
      <w:ind w:left="720"/>
      <w:contextualSpacing/>
    </w:pPr>
  </w:style>
  <w:style w:type="paragraph" w:customStyle="1" w:styleId="Default">
    <w:name w:val="Default"/>
    <w:rsid w:val="00B959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1"/>
    <w:qFormat/>
    <w:rsid w:val="00891EA3"/>
    <w:pPr>
      <w:widowControl w:val="0"/>
      <w:autoSpaceDE w:val="0"/>
      <w:autoSpaceDN w:val="0"/>
      <w:spacing w:after="0" w:line="233" w:lineRule="exact"/>
      <w:ind w:left="105"/>
    </w:pPr>
    <w:rPr>
      <w:rFonts w:ascii="Gill Sans MT" w:eastAsia="Gill Sans MT" w:hAnsi="Gill Sans MT" w:cs="Gill Sans MT"/>
      <w:lang w:val="en-US"/>
    </w:rPr>
  </w:style>
  <w:style w:type="paragraph" w:styleId="BalloonText">
    <w:name w:val="Balloon Text"/>
    <w:basedOn w:val="Normal"/>
    <w:link w:val="BalloonTextChar"/>
    <w:uiPriority w:val="99"/>
    <w:semiHidden/>
    <w:unhideWhenUsed/>
    <w:rsid w:val="00E21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7EC"/>
    <w:rPr>
      <w:rFonts w:ascii="Segoe UI" w:eastAsiaTheme="minorEastAsia" w:hAnsi="Segoe UI" w:cs="Segoe UI"/>
      <w:sz w:val="18"/>
      <w:szCs w:val="18"/>
      <w:bdr w:val="none" w:sz="0" w:space="0" w:color="auto"/>
      <w:lang w:eastAsia="en-US"/>
    </w:rPr>
  </w:style>
  <w:style w:type="paragraph" w:styleId="NormalWeb">
    <w:name w:val="Normal (Web)"/>
    <w:basedOn w:val="Normal"/>
    <w:uiPriority w:val="99"/>
    <w:unhideWhenUsed/>
    <w:rsid w:val="007A54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3459-5FFC-46DF-95BD-19FE3CCA3DD2}"/>
</file>

<file path=customXml/itemProps2.xml><?xml version="1.0" encoding="utf-8"?>
<ds:datastoreItem xmlns:ds="http://schemas.openxmlformats.org/officeDocument/2006/customXml" ds:itemID="{8B9195C5-B417-4D41-9BE6-E061045335DB}">
  <ds:schemaRefs>
    <ds:schemaRef ds:uri="http://schemas.microsoft.com/sharepoint/v3/contenttype/forms"/>
  </ds:schemaRefs>
</ds:datastoreItem>
</file>

<file path=customXml/itemProps3.xml><?xml version="1.0" encoding="utf-8"?>
<ds:datastoreItem xmlns:ds="http://schemas.openxmlformats.org/officeDocument/2006/customXml" ds:itemID="{8D1AC0C3-795D-46E6-A3F7-07094F1AAC60}">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4.xml><?xml version="1.0" encoding="utf-8"?>
<ds:datastoreItem xmlns:ds="http://schemas.openxmlformats.org/officeDocument/2006/customXml" ds:itemID="{897AD8EF-391E-4884-9038-3FB3D64D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4</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O'Sullivan</dc:creator>
  <cp:lastModifiedBy>Nicola Foster</cp:lastModifiedBy>
  <cp:revision>4</cp:revision>
  <cp:lastPrinted>2019-09-23T09:11:00Z</cp:lastPrinted>
  <dcterms:created xsi:type="dcterms:W3CDTF">2026-06-01T14:42:00Z</dcterms:created>
  <dcterms:modified xsi:type="dcterms:W3CDTF">2026-06-01T14:45:00Z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2024-06-04T11:59:45Z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5c24ad93-5d5b-47fa-902f-0c93901f1e9e</vt:lpwstr>
  </property>
  <property fmtid="{D5CDD505-2E9C-101B-9397-08002B2CF9AE}" pid="10" name="MSIP_Label_c8647682-67e2-4375-810b-39aba46ca2b3_ContentBits">
    <vt:lpwstr>0</vt:lpwstr>
  </property>
</Properties>
</file>