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3743" w14:textId="5A6C16F7" w:rsidR="005A78CC" w:rsidRDefault="007D5F3D" w:rsidP="005A78CC">
      <w:pPr>
        <w:pStyle w:val="NoSpacing"/>
        <w:jc w:val="center"/>
        <w:rPr>
          <w:b/>
          <w:sz w:val="28"/>
          <w:szCs w:val="28"/>
        </w:rPr>
      </w:pPr>
      <w:r w:rsidRPr="00D93F3B">
        <w:rPr>
          <w:rFonts w:cstheme="minorHAnsi"/>
          <w:noProof/>
          <w:lang w:eastAsia="en-GB"/>
        </w:rPr>
        <w:drawing>
          <wp:inline distT="0" distB="0" distL="0" distR="0" wp14:anchorId="0C1F75C7" wp14:editId="2DF60319">
            <wp:extent cx="1104900" cy="932646"/>
            <wp:effectExtent l="0" t="0" r="0" b="0"/>
            <wp:docPr id="3" name="Picture 3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D3747" w14:textId="77777777" w:rsidR="005A78CC" w:rsidRPr="002E3EE4" w:rsidRDefault="005A78CC" w:rsidP="005A78CC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7D1D3748" w14:textId="3998F18B" w:rsidR="005A78CC" w:rsidRPr="002E3EE4" w:rsidRDefault="00A94A28" w:rsidP="005A78C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</w:t>
      </w:r>
      <w:r w:rsidR="005A78CC">
        <w:rPr>
          <w:b/>
          <w:sz w:val="28"/>
          <w:szCs w:val="28"/>
        </w:rPr>
        <w:t>ATION</w:t>
      </w:r>
    </w:p>
    <w:p w14:paraId="7D1D3749" w14:textId="023E31B4" w:rsidR="005A78CC" w:rsidRPr="00A17C1B" w:rsidRDefault="005A78CC" w:rsidP="00A17C1B">
      <w:pPr>
        <w:pStyle w:val="NoSpacing"/>
        <w:jc w:val="center"/>
        <w:rPr>
          <w:rFonts w:ascii="Arial" w:hAnsi="Arial" w:cs="Arial"/>
          <w:sz w:val="18"/>
        </w:rPr>
      </w:pPr>
      <w:r w:rsidRPr="0078561E">
        <w:rPr>
          <w:b/>
          <w:sz w:val="28"/>
          <w:szCs w:val="28"/>
        </w:rPr>
        <w:t xml:space="preserve">POST: </w:t>
      </w:r>
      <w:r w:rsidR="007E5025" w:rsidRPr="0078561E">
        <w:rPr>
          <w:b/>
          <w:sz w:val="28"/>
          <w:szCs w:val="28"/>
        </w:rPr>
        <w:t>COVER SUPERVISOR</w:t>
      </w:r>
      <w:r w:rsidRPr="0078561E">
        <w:br/>
      </w:r>
    </w:p>
    <w:p w14:paraId="7D1D374A" w14:textId="3F112A4B" w:rsidR="0021629E" w:rsidRPr="00051BD9" w:rsidRDefault="00114B51" w:rsidP="00A92E34">
      <w:pPr>
        <w:tabs>
          <w:tab w:val="left" w:pos="2268"/>
        </w:tabs>
        <w:spacing w:after="0"/>
        <w:rPr>
          <w:szCs w:val="24"/>
        </w:rPr>
      </w:pPr>
      <w:r w:rsidRPr="008D64D9">
        <w:rPr>
          <w:b/>
          <w:szCs w:val="24"/>
        </w:rPr>
        <w:t>Salary Range/Grade:</w:t>
      </w:r>
      <w:r w:rsidRPr="008D64D9">
        <w:rPr>
          <w:szCs w:val="24"/>
        </w:rPr>
        <w:t xml:space="preserve"> </w:t>
      </w:r>
      <w:r w:rsidR="00795EAE" w:rsidRPr="008D64D9">
        <w:rPr>
          <w:szCs w:val="24"/>
        </w:rPr>
        <w:tab/>
      </w:r>
      <w:r w:rsidR="00D347D6" w:rsidRPr="00051BD9">
        <w:rPr>
          <w:szCs w:val="24"/>
        </w:rPr>
        <w:t>Grade</w:t>
      </w:r>
      <w:r w:rsidR="007E5025" w:rsidRPr="00051BD9">
        <w:rPr>
          <w:szCs w:val="24"/>
        </w:rPr>
        <w:t xml:space="preserve"> 3, Point </w:t>
      </w:r>
      <w:r w:rsidR="00051BD9" w:rsidRPr="00051BD9">
        <w:rPr>
          <w:szCs w:val="24"/>
        </w:rPr>
        <w:t>9</w:t>
      </w:r>
      <w:r w:rsidR="007E5025" w:rsidRPr="00051BD9">
        <w:rPr>
          <w:szCs w:val="24"/>
        </w:rPr>
        <w:t>-22</w:t>
      </w:r>
    </w:p>
    <w:p w14:paraId="7D1D374B" w14:textId="4E4FECAC" w:rsidR="00114B51" w:rsidRPr="0078561E" w:rsidRDefault="00114B51" w:rsidP="00A92E34">
      <w:pPr>
        <w:tabs>
          <w:tab w:val="left" w:pos="2268"/>
        </w:tabs>
        <w:spacing w:after="0"/>
        <w:rPr>
          <w:szCs w:val="24"/>
        </w:rPr>
      </w:pPr>
      <w:r w:rsidRPr="003146C1">
        <w:rPr>
          <w:b/>
          <w:szCs w:val="24"/>
        </w:rPr>
        <w:t>Responsible to:</w:t>
      </w:r>
      <w:r w:rsidRPr="003146C1">
        <w:rPr>
          <w:szCs w:val="24"/>
        </w:rPr>
        <w:t xml:space="preserve"> </w:t>
      </w:r>
      <w:r w:rsidR="00795EAE" w:rsidRPr="003146C1">
        <w:rPr>
          <w:szCs w:val="24"/>
        </w:rPr>
        <w:tab/>
      </w:r>
      <w:r w:rsidR="007E5025" w:rsidRPr="0078561E">
        <w:rPr>
          <w:szCs w:val="24"/>
        </w:rPr>
        <w:t>Assistant Headteacher</w:t>
      </w:r>
    </w:p>
    <w:p w14:paraId="7D1D374C" w14:textId="77777777" w:rsidR="00114B51" w:rsidRPr="00A17C1B" w:rsidRDefault="00114B51" w:rsidP="00114B51">
      <w:pPr>
        <w:spacing w:after="0"/>
        <w:rPr>
          <w:sz w:val="16"/>
          <w:szCs w:val="24"/>
        </w:rPr>
      </w:pPr>
    </w:p>
    <w:p w14:paraId="7D1D374D" w14:textId="77777777" w:rsidR="000352C2" w:rsidRPr="003146C1" w:rsidRDefault="000352C2" w:rsidP="000352C2">
      <w:pPr>
        <w:spacing w:after="0" w:line="240" w:lineRule="auto"/>
        <w:rPr>
          <w:szCs w:val="24"/>
        </w:rPr>
      </w:pPr>
      <w:r w:rsidRPr="003146C1">
        <w:rPr>
          <w:szCs w:val="24"/>
        </w:rPr>
        <w:t xml:space="preserve">This acts as selection criteria and gives an outline of the types of </w:t>
      </w:r>
      <w:proofErr w:type="gramStart"/>
      <w:r w:rsidRPr="003146C1">
        <w:rPr>
          <w:szCs w:val="24"/>
        </w:rPr>
        <w:t>person</w:t>
      </w:r>
      <w:proofErr w:type="gramEnd"/>
      <w:r w:rsidRPr="003146C1">
        <w:rPr>
          <w:szCs w:val="24"/>
        </w:rPr>
        <w:t xml:space="preserve"> and the characteristics required to do the job.</w:t>
      </w:r>
    </w:p>
    <w:p w14:paraId="7D1D374E" w14:textId="77777777" w:rsidR="000352C2" w:rsidRPr="00A17C1B" w:rsidRDefault="000352C2" w:rsidP="000352C2">
      <w:pPr>
        <w:spacing w:after="0" w:line="240" w:lineRule="auto"/>
        <w:rPr>
          <w:sz w:val="16"/>
          <w:szCs w:val="24"/>
        </w:rPr>
      </w:pPr>
    </w:p>
    <w:p w14:paraId="7D1D374F" w14:textId="77777777" w:rsidR="000352C2" w:rsidRPr="003146C1" w:rsidRDefault="000352C2" w:rsidP="00E23C91">
      <w:pPr>
        <w:tabs>
          <w:tab w:val="left" w:pos="1418"/>
        </w:tabs>
        <w:spacing w:after="0" w:line="240" w:lineRule="auto"/>
        <w:rPr>
          <w:szCs w:val="24"/>
        </w:rPr>
      </w:pPr>
      <w:r w:rsidRPr="003146C1">
        <w:rPr>
          <w:szCs w:val="24"/>
        </w:rPr>
        <w:t>Essential (E):</w:t>
      </w:r>
      <w:r w:rsidR="00E23C91" w:rsidRPr="003146C1">
        <w:rPr>
          <w:szCs w:val="24"/>
        </w:rPr>
        <w:tab/>
      </w:r>
      <w:r w:rsidRPr="003146C1">
        <w:rPr>
          <w:szCs w:val="24"/>
        </w:rPr>
        <w:t>without which candidate would be rejected</w:t>
      </w:r>
    </w:p>
    <w:p w14:paraId="7D1D3750" w14:textId="77777777" w:rsidR="000352C2" w:rsidRPr="003146C1" w:rsidRDefault="000352C2" w:rsidP="00E23C91">
      <w:pPr>
        <w:tabs>
          <w:tab w:val="left" w:pos="1418"/>
        </w:tabs>
        <w:spacing w:after="0" w:line="240" w:lineRule="auto"/>
        <w:rPr>
          <w:szCs w:val="24"/>
        </w:rPr>
      </w:pPr>
      <w:r w:rsidRPr="003146C1">
        <w:rPr>
          <w:szCs w:val="24"/>
        </w:rPr>
        <w:t>Desirable (D):</w:t>
      </w:r>
      <w:r w:rsidR="00E23C91" w:rsidRPr="003146C1">
        <w:rPr>
          <w:szCs w:val="24"/>
        </w:rPr>
        <w:tab/>
      </w:r>
      <w:r w:rsidRPr="003146C1">
        <w:rPr>
          <w:szCs w:val="24"/>
        </w:rPr>
        <w:t>useful for choosing between two good candidates.</w:t>
      </w:r>
    </w:p>
    <w:p w14:paraId="7D1D3751" w14:textId="77777777" w:rsidR="000352C2" w:rsidRPr="00A17C1B" w:rsidRDefault="000352C2" w:rsidP="000352C2">
      <w:pPr>
        <w:spacing w:after="0" w:line="240" w:lineRule="auto"/>
        <w:rPr>
          <w:sz w:val="16"/>
          <w:szCs w:val="24"/>
        </w:rPr>
      </w:pPr>
    </w:p>
    <w:p w14:paraId="7D1D3752" w14:textId="77777777" w:rsidR="000352C2" w:rsidRPr="003146C1" w:rsidRDefault="000352C2" w:rsidP="000352C2">
      <w:pPr>
        <w:spacing w:after="0" w:line="240" w:lineRule="auto"/>
        <w:ind w:right="-755"/>
        <w:rPr>
          <w:szCs w:val="24"/>
        </w:rPr>
      </w:pPr>
      <w:r w:rsidRPr="003146C1">
        <w:rPr>
          <w:szCs w:val="24"/>
        </w:rPr>
        <w:t>Please make sure, when completing your application form, you give clear examples of how you meet the essential and desirable criteria.</w:t>
      </w:r>
    </w:p>
    <w:p w14:paraId="7D1D3753" w14:textId="77777777" w:rsidR="000352C2" w:rsidRPr="00A17C1B" w:rsidRDefault="000352C2" w:rsidP="000352C2">
      <w:pPr>
        <w:spacing w:after="0" w:line="240" w:lineRule="auto"/>
        <w:rPr>
          <w:sz w:val="16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41"/>
        <w:gridCol w:w="3103"/>
        <w:gridCol w:w="1282"/>
        <w:gridCol w:w="2546"/>
        <w:gridCol w:w="1559"/>
      </w:tblGrid>
      <w:tr w:rsidR="000352C2" w:rsidRPr="00DD1E93" w14:paraId="7D1D3761" w14:textId="77777777" w:rsidTr="0075518F">
        <w:tc>
          <w:tcPr>
            <w:tcW w:w="1541" w:type="dxa"/>
          </w:tcPr>
          <w:p w14:paraId="7D1D3754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Attributes</w:t>
            </w:r>
          </w:p>
        </w:tc>
        <w:tc>
          <w:tcPr>
            <w:tcW w:w="3103" w:type="dxa"/>
          </w:tcPr>
          <w:p w14:paraId="7D1D3755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282" w:type="dxa"/>
          </w:tcPr>
          <w:p w14:paraId="7D1D3756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57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14:paraId="7D1D3758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14:paraId="7D1D3759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14:paraId="7D1D375A" w14:textId="77777777" w:rsidR="000352C2" w:rsidRPr="00DD1E93" w:rsidRDefault="000352C2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6" w:type="dxa"/>
          </w:tcPr>
          <w:p w14:paraId="7D1D375B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9" w:type="dxa"/>
          </w:tcPr>
          <w:p w14:paraId="7D1D375C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5D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14:paraId="7D1D375E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14:paraId="7D1D375F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14:paraId="7D1D3760" w14:textId="77777777" w:rsidR="000352C2" w:rsidRPr="00DD1E93" w:rsidRDefault="000352C2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0352C2" w:rsidRPr="002F4D4A" w14:paraId="7D1D3768" w14:textId="77777777" w:rsidTr="0075518F">
        <w:trPr>
          <w:cantSplit/>
        </w:trPr>
        <w:tc>
          <w:tcPr>
            <w:tcW w:w="1541" w:type="dxa"/>
          </w:tcPr>
          <w:p w14:paraId="7D1D3762" w14:textId="77777777" w:rsidR="000352C2" w:rsidRPr="002F4D4A" w:rsidRDefault="000352C2" w:rsidP="00A92E34">
            <w:r w:rsidRPr="002F4D4A">
              <w:t>Qualifications</w:t>
            </w:r>
          </w:p>
        </w:tc>
        <w:tc>
          <w:tcPr>
            <w:tcW w:w="3103" w:type="dxa"/>
            <w:tcBorders>
              <w:top w:val="single" w:sz="4" w:space="0" w:color="auto"/>
              <w:bottom w:val="nil"/>
            </w:tcBorders>
          </w:tcPr>
          <w:p w14:paraId="7D1D3763" w14:textId="2A271722" w:rsidR="00AF5E0A" w:rsidRPr="002F4D4A" w:rsidRDefault="00D34842" w:rsidP="00AF5E0A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 xml:space="preserve">GCSE </w:t>
            </w:r>
            <w:r w:rsidR="00840E05">
              <w:t xml:space="preserve">or equivalent </w:t>
            </w:r>
            <w:r w:rsidR="000352C2" w:rsidRPr="002F4D4A">
              <w:t>in English and Maths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14:paraId="7D1D3764" w14:textId="77777777" w:rsidR="000352C2" w:rsidRPr="002F4D4A" w:rsidRDefault="000352C2" w:rsidP="00B4160E">
            <w:r w:rsidRPr="002F4D4A">
              <w:t>A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7D1D3766" w14:textId="27067651" w:rsidR="000352C2" w:rsidRPr="002F4D4A" w:rsidRDefault="00377BB8" w:rsidP="00B4160E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Hold a teaching qualification</w:t>
            </w:r>
          </w:p>
        </w:tc>
        <w:tc>
          <w:tcPr>
            <w:tcW w:w="1559" w:type="dxa"/>
            <w:tcBorders>
              <w:bottom w:val="nil"/>
            </w:tcBorders>
          </w:tcPr>
          <w:p w14:paraId="7D1D3767" w14:textId="12A50A10" w:rsidR="000352C2" w:rsidRPr="002F4D4A" w:rsidRDefault="00ED07A5" w:rsidP="00A92E34">
            <w:r>
              <w:t>A</w:t>
            </w:r>
          </w:p>
        </w:tc>
      </w:tr>
      <w:tr w:rsidR="00AF5E0A" w14:paraId="7D1D376E" w14:textId="77777777" w:rsidTr="00ED07A5">
        <w:tc>
          <w:tcPr>
            <w:tcW w:w="1541" w:type="dxa"/>
            <w:tcBorders>
              <w:bottom w:val="nil"/>
              <w:right w:val="single" w:sz="4" w:space="0" w:color="auto"/>
            </w:tcBorders>
          </w:tcPr>
          <w:p w14:paraId="7D1D3769" w14:textId="77777777" w:rsidR="00AF5E0A" w:rsidRDefault="00AF5E0A" w:rsidP="00AF5E0A">
            <w:r>
              <w:t>Professional Experience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D376A" w14:textId="40A82C4C" w:rsidR="007F0535" w:rsidRDefault="00AF5E0A" w:rsidP="00ED07A5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>Experience of teaching a variety of curriculum subjects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D376B" w14:textId="0FE02E21" w:rsidR="00AF5E0A" w:rsidRDefault="00ED07A5" w:rsidP="00AF5E0A">
            <w:r>
              <w:t>A, 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D376C" w14:textId="3FA0F10E" w:rsidR="00AF5E0A" w:rsidRDefault="00AF5E0A" w:rsidP="00AF5E0A">
            <w:pPr>
              <w:pStyle w:val="ListParagraph"/>
              <w:numPr>
                <w:ilvl w:val="0"/>
                <w:numId w:val="2"/>
              </w:numPr>
              <w:ind w:left="311" w:hanging="283"/>
            </w:pPr>
            <w:r>
              <w:rPr>
                <w:szCs w:val="24"/>
              </w:rPr>
              <w:t>Previous experience of working in a school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7D1D376D" w14:textId="3DD67B6C" w:rsidR="00AF5E0A" w:rsidRDefault="00AF5E0A" w:rsidP="00AF5E0A">
            <w:r>
              <w:t>A, I, R</w:t>
            </w:r>
          </w:p>
        </w:tc>
      </w:tr>
      <w:tr w:rsidR="00ED07A5" w14:paraId="5406F4BD" w14:textId="77777777" w:rsidTr="00ED07A5">
        <w:trPr>
          <w:cantSplit/>
        </w:trPr>
        <w:tc>
          <w:tcPr>
            <w:tcW w:w="1541" w:type="dxa"/>
            <w:tcBorders>
              <w:top w:val="nil"/>
              <w:bottom w:val="nil"/>
            </w:tcBorders>
          </w:tcPr>
          <w:p w14:paraId="193F091B" w14:textId="77777777" w:rsidR="00ED07A5" w:rsidRDefault="00ED07A5" w:rsidP="00AF5E0A"/>
        </w:tc>
        <w:tc>
          <w:tcPr>
            <w:tcW w:w="3103" w:type="dxa"/>
            <w:tcBorders>
              <w:top w:val="nil"/>
              <w:bottom w:val="nil"/>
            </w:tcBorders>
          </w:tcPr>
          <w:p w14:paraId="224D0363" w14:textId="02288E9C" w:rsidR="00ED07A5" w:rsidRDefault="00ED07A5" w:rsidP="00ED07A5">
            <w:pPr>
              <w:pStyle w:val="ListParagraph"/>
              <w:numPr>
                <w:ilvl w:val="0"/>
                <w:numId w:val="4"/>
              </w:numPr>
              <w:ind w:left="299" w:hanging="283"/>
              <w:rPr>
                <w:szCs w:val="24"/>
              </w:rPr>
            </w:pPr>
            <w:r>
              <w:t>Experience of leading in a classroom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F87B7BD" w14:textId="0A3E3667" w:rsidR="00ED07A5" w:rsidRDefault="00ED07A5" w:rsidP="00AF5E0A">
            <w:r>
              <w:t xml:space="preserve">A, I 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14A0D881" w14:textId="77777777" w:rsidR="00ED07A5" w:rsidRDefault="00ED07A5" w:rsidP="00AF5E0A"/>
        </w:tc>
        <w:tc>
          <w:tcPr>
            <w:tcW w:w="1559" w:type="dxa"/>
            <w:tcBorders>
              <w:top w:val="nil"/>
              <w:bottom w:val="nil"/>
            </w:tcBorders>
          </w:tcPr>
          <w:p w14:paraId="799E96AA" w14:textId="77777777" w:rsidR="00ED07A5" w:rsidRDefault="00ED07A5" w:rsidP="00AF5E0A"/>
        </w:tc>
      </w:tr>
      <w:tr w:rsidR="00ED07A5" w14:paraId="207BE164" w14:textId="77777777" w:rsidTr="00ED07A5">
        <w:trPr>
          <w:cantSplit/>
        </w:trPr>
        <w:tc>
          <w:tcPr>
            <w:tcW w:w="1541" w:type="dxa"/>
            <w:tcBorders>
              <w:top w:val="nil"/>
              <w:bottom w:val="single" w:sz="4" w:space="0" w:color="auto"/>
            </w:tcBorders>
          </w:tcPr>
          <w:p w14:paraId="630F94E9" w14:textId="77777777" w:rsidR="00ED07A5" w:rsidRDefault="00ED07A5" w:rsidP="00AF5E0A"/>
        </w:tc>
        <w:tc>
          <w:tcPr>
            <w:tcW w:w="3103" w:type="dxa"/>
            <w:tcBorders>
              <w:top w:val="nil"/>
              <w:bottom w:val="single" w:sz="4" w:space="0" w:color="auto"/>
            </w:tcBorders>
          </w:tcPr>
          <w:p w14:paraId="67D08E07" w14:textId="76B3F648" w:rsidR="00ED07A5" w:rsidRDefault="00ED07A5" w:rsidP="00AF5E0A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t>Managing whole class pupil behaviour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14:paraId="46E58526" w14:textId="2448A9C1" w:rsidR="00ED07A5" w:rsidRDefault="00ED07A5" w:rsidP="00AF5E0A">
            <w:r>
              <w:t>A, I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14:paraId="6E31DE24" w14:textId="77777777" w:rsidR="00ED07A5" w:rsidRDefault="00ED07A5" w:rsidP="00AF5E0A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A23F508" w14:textId="77777777" w:rsidR="00ED07A5" w:rsidRDefault="00ED07A5" w:rsidP="00AF5E0A"/>
        </w:tc>
      </w:tr>
      <w:tr w:rsidR="00AF5E0A" w14:paraId="7D1D3774" w14:textId="77777777" w:rsidTr="00ED07A5">
        <w:trPr>
          <w:cantSplit/>
        </w:trPr>
        <w:tc>
          <w:tcPr>
            <w:tcW w:w="1541" w:type="dxa"/>
            <w:tcBorders>
              <w:top w:val="single" w:sz="4" w:space="0" w:color="auto"/>
              <w:bottom w:val="nil"/>
            </w:tcBorders>
          </w:tcPr>
          <w:p w14:paraId="7D1D376F" w14:textId="77777777" w:rsidR="00AF5E0A" w:rsidRDefault="00AF5E0A" w:rsidP="00AF5E0A">
            <w:r>
              <w:t>Skills</w:t>
            </w:r>
          </w:p>
        </w:tc>
        <w:tc>
          <w:tcPr>
            <w:tcW w:w="3103" w:type="dxa"/>
            <w:tcBorders>
              <w:top w:val="single" w:sz="4" w:space="0" w:color="auto"/>
              <w:bottom w:val="nil"/>
            </w:tcBorders>
          </w:tcPr>
          <w:p w14:paraId="7D1D3770" w14:textId="5773F169" w:rsidR="00AF5E0A" w:rsidRPr="00707DB5" w:rsidRDefault="00AF5E0A" w:rsidP="00AF5E0A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Accurate and fluent written communication skills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14:paraId="7D1D3771" w14:textId="385F1B09" w:rsidR="00AF5E0A" w:rsidRDefault="00AF5E0A" w:rsidP="00AF5E0A">
            <w:r>
              <w:t>A, I, R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7D1D3772" w14:textId="77777777" w:rsidR="00AF5E0A" w:rsidRDefault="00AF5E0A" w:rsidP="00AF5E0A"/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D1D3773" w14:textId="77777777" w:rsidR="00AF5E0A" w:rsidRDefault="00AF5E0A" w:rsidP="00AF5E0A"/>
        </w:tc>
      </w:tr>
      <w:tr w:rsidR="00AF5E0A" w14:paraId="7D1D377A" w14:textId="77777777" w:rsidTr="0075518F">
        <w:trPr>
          <w:cantSplit/>
        </w:trPr>
        <w:tc>
          <w:tcPr>
            <w:tcW w:w="1541" w:type="dxa"/>
            <w:tcBorders>
              <w:top w:val="nil"/>
              <w:bottom w:val="nil"/>
            </w:tcBorders>
          </w:tcPr>
          <w:p w14:paraId="7D1D3775" w14:textId="77777777" w:rsidR="00AF5E0A" w:rsidRDefault="00AF5E0A" w:rsidP="00AF5E0A"/>
        </w:tc>
        <w:tc>
          <w:tcPr>
            <w:tcW w:w="3103" w:type="dxa"/>
            <w:tcBorders>
              <w:top w:val="nil"/>
              <w:bottom w:val="nil"/>
            </w:tcBorders>
          </w:tcPr>
          <w:p w14:paraId="7D1D3776" w14:textId="20A32720" w:rsidR="00AF5E0A" w:rsidRDefault="00AF5E0A" w:rsidP="00AF5E0A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Ability to orally communicate effectively with a range of audiences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D1D3777" w14:textId="71BB3B38" w:rsidR="00AF5E0A" w:rsidRDefault="00AF5E0A" w:rsidP="00AF5E0A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78" w14:textId="77777777" w:rsidR="00AF5E0A" w:rsidRDefault="00AF5E0A" w:rsidP="00AF5E0A"/>
        </w:tc>
        <w:tc>
          <w:tcPr>
            <w:tcW w:w="1559" w:type="dxa"/>
            <w:tcBorders>
              <w:top w:val="nil"/>
              <w:bottom w:val="nil"/>
            </w:tcBorders>
          </w:tcPr>
          <w:p w14:paraId="7D1D3779" w14:textId="77777777" w:rsidR="00AF5E0A" w:rsidRDefault="00AF5E0A" w:rsidP="00AF5E0A"/>
        </w:tc>
      </w:tr>
      <w:tr w:rsidR="00AF5E0A" w14:paraId="7D1D3781" w14:textId="77777777" w:rsidTr="0075518F">
        <w:trPr>
          <w:cantSplit/>
        </w:trPr>
        <w:tc>
          <w:tcPr>
            <w:tcW w:w="1541" w:type="dxa"/>
            <w:tcBorders>
              <w:top w:val="nil"/>
              <w:bottom w:val="nil"/>
            </w:tcBorders>
          </w:tcPr>
          <w:p w14:paraId="7D1D377B" w14:textId="77777777" w:rsidR="00AF5E0A" w:rsidRDefault="00AF5E0A" w:rsidP="00AF5E0A"/>
        </w:tc>
        <w:tc>
          <w:tcPr>
            <w:tcW w:w="3103" w:type="dxa"/>
            <w:tcBorders>
              <w:top w:val="nil"/>
              <w:bottom w:val="nil"/>
            </w:tcBorders>
          </w:tcPr>
          <w:p w14:paraId="7D1D377C" w14:textId="6B4D02A1" w:rsidR="00AF5E0A" w:rsidRDefault="00AF5E0A" w:rsidP="00AF5E0A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Ability to engage and motivate pupils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D1D377D" w14:textId="6A017B18" w:rsidR="00AF5E0A" w:rsidRPr="00707DB5" w:rsidRDefault="00AF5E0A" w:rsidP="00AF5E0A">
            <w:pPr>
              <w:rPr>
                <w:szCs w:val="24"/>
              </w:rPr>
            </w:pPr>
            <w:r w:rsidRPr="00707DB5">
              <w:rPr>
                <w:szCs w:val="24"/>
              </w:rPr>
              <w:t>A, I</w:t>
            </w:r>
            <w:r>
              <w:rPr>
                <w:szCs w:val="24"/>
              </w:rPr>
              <w:t>, R</w:t>
            </w:r>
          </w:p>
          <w:p w14:paraId="7D1D377E" w14:textId="77777777" w:rsidR="00AF5E0A" w:rsidRDefault="00AF5E0A" w:rsidP="00AF5E0A"/>
        </w:tc>
        <w:tc>
          <w:tcPr>
            <w:tcW w:w="2546" w:type="dxa"/>
            <w:tcBorders>
              <w:top w:val="nil"/>
              <w:bottom w:val="nil"/>
            </w:tcBorders>
          </w:tcPr>
          <w:p w14:paraId="7D1D377F" w14:textId="77777777" w:rsidR="00AF5E0A" w:rsidRDefault="00AF5E0A" w:rsidP="00AF5E0A"/>
        </w:tc>
        <w:tc>
          <w:tcPr>
            <w:tcW w:w="1559" w:type="dxa"/>
            <w:tcBorders>
              <w:top w:val="nil"/>
              <w:bottom w:val="nil"/>
            </w:tcBorders>
          </w:tcPr>
          <w:p w14:paraId="7D1D3780" w14:textId="77777777" w:rsidR="00AF5E0A" w:rsidRDefault="00AF5E0A" w:rsidP="00AF5E0A"/>
        </w:tc>
      </w:tr>
      <w:tr w:rsidR="00AF5E0A" w14:paraId="7D1D3787" w14:textId="77777777" w:rsidTr="0075518F">
        <w:trPr>
          <w:cantSplit/>
        </w:trPr>
        <w:tc>
          <w:tcPr>
            <w:tcW w:w="1541" w:type="dxa"/>
            <w:tcBorders>
              <w:top w:val="nil"/>
              <w:bottom w:val="nil"/>
            </w:tcBorders>
          </w:tcPr>
          <w:p w14:paraId="7D1D3782" w14:textId="77777777" w:rsidR="00AF5E0A" w:rsidRDefault="00AF5E0A" w:rsidP="00AF5E0A"/>
        </w:tc>
        <w:tc>
          <w:tcPr>
            <w:tcW w:w="3103" w:type="dxa"/>
            <w:tcBorders>
              <w:top w:val="nil"/>
              <w:bottom w:val="nil"/>
            </w:tcBorders>
          </w:tcPr>
          <w:p w14:paraId="7D1D3783" w14:textId="1F72A51D" w:rsidR="00AF5E0A" w:rsidRDefault="00AF5E0A" w:rsidP="00AF5E0A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Effective time management skills which allow pupils to complete set activities at an appropriate pace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D1D3784" w14:textId="42C2F33C" w:rsidR="00AF5E0A" w:rsidRDefault="00AF5E0A" w:rsidP="00AF5E0A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85" w14:textId="77777777" w:rsidR="00AF5E0A" w:rsidRDefault="00AF5E0A" w:rsidP="00AF5E0A"/>
        </w:tc>
        <w:tc>
          <w:tcPr>
            <w:tcW w:w="1559" w:type="dxa"/>
            <w:tcBorders>
              <w:top w:val="nil"/>
              <w:bottom w:val="nil"/>
            </w:tcBorders>
          </w:tcPr>
          <w:p w14:paraId="7D1D3786" w14:textId="77777777" w:rsidR="00AF5E0A" w:rsidRDefault="00AF5E0A" w:rsidP="00AF5E0A"/>
        </w:tc>
      </w:tr>
      <w:tr w:rsidR="00AF5E0A" w14:paraId="7D1D378D" w14:textId="77777777" w:rsidTr="0075518F">
        <w:trPr>
          <w:cantSplit/>
        </w:trPr>
        <w:tc>
          <w:tcPr>
            <w:tcW w:w="1541" w:type="dxa"/>
            <w:tcBorders>
              <w:top w:val="nil"/>
            </w:tcBorders>
          </w:tcPr>
          <w:p w14:paraId="7D1D3788" w14:textId="77777777" w:rsidR="00AF5E0A" w:rsidRDefault="00AF5E0A" w:rsidP="00AF5E0A"/>
        </w:tc>
        <w:tc>
          <w:tcPr>
            <w:tcW w:w="3103" w:type="dxa"/>
            <w:tcBorders>
              <w:top w:val="nil"/>
              <w:bottom w:val="nil"/>
            </w:tcBorders>
          </w:tcPr>
          <w:p w14:paraId="7D1D3789" w14:textId="5A32132C" w:rsidR="00AF5E0A" w:rsidRDefault="00AF5E0A" w:rsidP="00AF5E0A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Ability to deploy behaviour management strategies effectively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7D1D378A" w14:textId="4F457B99" w:rsidR="00AF5E0A" w:rsidRDefault="00AF5E0A" w:rsidP="00AF5E0A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8B" w14:textId="77777777" w:rsidR="00AF5E0A" w:rsidRDefault="00AF5E0A" w:rsidP="00AF5E0A"/>
        </w:tc>
        <w:tc>
          <w:tcPr>
            <w:tcW w:w="1559" w:type="dxa"/>
            <w:tcBorders>
              <w:top w:val="nil"/>
              <w:bottom w:val="nil"/>
            </w:tcBorders>
          </w:tcPr>
          <w:p w14:paraId="7D1D378C" w14:textId="77777777" w:rsidR="00AF5E0A" w:rsidRDefault="00AF5E0A" w:rsidP="00AF5E0A"/>
        </w:tc>
      </w:tr>
      <w:tr w:rsidR="00ED07A5" w14:paraId="28A09AB9" w14:textId="77777777" w:rsidTr="00A17C1B">
        <w:tc>
          <w:tcPr>
            <w:tcW w:w="1541" w:type="dxa"/>
            <w:tcBorders>
              <w:bottom w:val="nil"/>
            </w:tcBorders>
          </w:tcPr>
          <w:p w14:paraId="63EBC7CC" w14:textId="48318EBC" w:rsidR="00ED07A5" w:rsidRDefault="00ED07A5" w:rsidP="00ED07A5">
            <w:r>
              <w:t>Knowledge and understanding</w:t>
            </w:r>
          </w:p>
        </w:tc>
        <w:tc>
          <w:tcPr>
            <w:tcW w:w="3103" w:type="dxa"/>
            <w:tcBorders>
              <w:bottom w:val="nil"/>
            </w:tcBorders>
          </w:tcPr>
          <w:p w14:paraId="675CD5F7" w14:textId="4B506451" w:rsidR="00ED07A5" w:rsidRDefault="00ED07A5" w:rsidP="00ED07A5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>Knowledge of behaviour strategies</w:t>
            </w:r>
          </w:p>
        </w:tc>
        <w:tc>
          <w:tcPr>
            <w:tcW w:w="1282" w:type="dxa"/>
            <w:tcBorders>
              <w:bottom w:val="nil"/>
            </w:tcBorders>
          </w:tcPr>
          <w:p w14:paraId="6F896468" w14:textId="06881EB5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bottom w:val="nil"/>
            </w:tcBorders>
          </w:tcPr>
          <w:p w14:paraId="04DDD768" w14:textId="63BC4738" w:rsidR="00ED07A5" w:rsidRPr="00ED07A5" w:rsidRDefault="00ED07A5" w:rsidP="00ED07A5">
            <w:pPr>
              <w:pStyle w:val="ListParagraph"/>
              <w:numPr>
                <w:ilvl w:val="0"/>
                <w:numId w:val="9"/>
              </w:numPr>
              <w:ind w:left="313" w:hanging="283"/>
              <w:rPr>
                <w:szCs w:val="24"/>
              </w:rPr>
            </w:pPr>
            <w:r w:rsidRPr="00ED07A5">
              <w:rPr>
                <w:szCs w:val="24"/>
              </w:rPr>
              <w:t xml:space="preserve">ICT competency, such as the use of Interactive </w:t>
            </w:r>
          </w:p>
        </w:tc>
        <w:tc>
          <w:tcPr>
            <w:tcW w:w="1559" w:type="dxa"/>
            <w:tcBorders>
              <w:bottom w:val="nil"/>
            </w:tcBorders>
          </w:tcPr>
          <w:p w14:paraId="4D9D5A5E" w14:textId="5C4160AB" w:rsidR="00ED07A5" w:rsidRDefault="00ED07A5" w:rsidP="00ED07A5">
            <w:r>
              <w:t>A, I, R</w:t>
            </w:r>
          </w:p>
        </w:tc>
      </w:tr>
      <w:tr w:rsidR="00ED07A5" w14:paraId="67987AA6" w14:textId="77777777" w:rsidTr="00ED07A5">
        <w:tc>
          <w:tcPr>
            <w:tcW w:w="1541" w:type="dxa"/>
            <w:tcBorders>
              <w:top w:val="nil"/>
            </w:tcBorders>
          </w:tcPr>
          <w:p w14:paraId="436204DF" w14:textId="07925DF8" w:rsidR="00ED07A5" w:rsidRDefault="00ED07A5" w:rsidP="00ED07A5"/>
        </w:tc>
        <w:tc>
          <w:tcPr>
            <w:tcW w:w="3103" w:type="dxa"/>
            <w:tcBorders>
              <w:top w:val="nil"/>
            </w:tcBorders>
          </w:tcPr>
          <w:p w14:paraId="4C07B252" w14:textId="52F815D7" w:rsidR="00ED07A5" w:rsidRDefault="00ED07A5" w:rsidP="00ED07A5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>Knowledge and understanding of safeguarding</w:t>
            </w:r>
          </w:p>
        </w:tc>
        <w:tc>
          <w:tcPr>
            <w:tcW w:w="1282" w:type="dxa"/>
            <w:tcBorders>
              <w:top w:val="nil"/>
            </w:tcBorders>
          </w:tcPr>
          <w:p w14:paraId="5E50CEC0" w14:textId="77777777" w:rsidR="00ED07A5" w:rsidRDefault="00ED07A5" w:rsidP="00ED07A5">
            <w:r>
              <w:t>A, I, R</w:t>
            </w:r>
          </w:p>
          <w:p w14:paraId="5D188938" w14:textId="77777777" w:rsidR="00ED07A5" w:rsidRDefault="00ED07A5" w:rsidP="00ED07A5"/>
          <w:p w14:paraId="115511A6" w14:textId="77777777" w:rsidR="00ED07A5" w:rsidRDefault="00ED07A5" w:rsidP="00ED07A5">
            <w:r>
              <w:t>A, I</w:t>
            </w:r>
          </w:p>
        </w:tc>
        <w:tc>
          <w:tcPr>
            <w:tcW w:w="2546" w:type="dxa"/>
            <w:tcBorders>
              <w:top w:val="nil"/>
            </w:tcBorders>
          </w:tcPr>
          <w:p w14:paraId="0792BACA" w14:textId="7D90B30D" w:rsidR="00ED07A5" w:rsidRDefault="00ED07A5" w:rsidP="00ED07A5">
            <w:pPr>
              <w:ind w:left="313"/>
            </w:pPr>
            <w:r>
              <w:t>Whiteboards</w:t>
            </w:r>
          </w:p>
        </w:tc>
        <w:tc>
          <w:tcPr>
            <w:tcW w:w="1559" w:type="dxa"/>
            <w:tcBorders>
              <w:top w:val="nil"/>
            </w:tcBorders>
          </w:tcPr>
          <w:p w14:paraId="231494AD" w14:textId="2F987A23" w:rsidR="00ED07A5" w:rsidRDefault="00ED07A5" w:rsidP="00ED07A5"/>
        </w:tc>
      </w:tr>
      <w:tr w:rsidR="00ED07A5" w:rsidRPr="00DD1E93" w14:paraId="714B01C6" w14:textId="77777777" w:rsidTr="0075518F">
        <w:tc>
          <w:tcPr>
            <w:tcW w:w="1541" w:type="dxa"/>
          </w:tcPr>
          <w:p w14:paraId="792727BE" w14:textId="7BF98CB8" w:rsidR="00ED07A5" w:rsidRPr="00DD1E93" w:rsidRDefault="00ED07A5" w:rsidP="00ED07A5">
            <w:pPr>
              <w:rPr>
                <w:b/>
              </w:rPr>
            </w:pPr>
            <w:r>
              <w:rPr>
                <w:b/>
              </w:rPr>
              <w:lastRenderedPageBreak/>
              <w:t>Attri</w:t>
            </w:r>
            <w:r w:rsidRPr="00DD1E93">
              <w:rPr>
                <w:b/>
              </w:rPr>
              <w:t>butes</w:t>
            </w:r>
          </w:p>
        </w:tc>
        <w:tc>
          <w:tcPr>
            <w:tcW w:w="3103" w:type="dxa"/>
          </w:tcPr>
          <w:p w14:paraId="6E2C9E27" w14:textId="77777777" w:rsidR="00ED07A5" w:rsidRPr="00DD1E93" w:rsidRDefault="00ED07A5" w:rsidP="00ED07A5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282" w:type="dxa"/>
          </w:tcPr>
          <w:p w14:paraId="40BC415E" w14:textId="77777777" w:rsidR="00ED07A5" w:rsidRPr="00DD1E93" w:rsidRDefault="00ED07A5" w:rsidP="00ED07A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11248F17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14:paraId="429213F6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14:paraId="79149D74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14:paraId="26E96A39" w14:textId="77777777" w:rsidR="00ED07A5" w:rsidRPr="00DD1E93" w:rsidRDefault="00ED07A5" w:rsidP="00ED07A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6" w:type="dxa"/>
          </w:tcPr>
          <w:p w14:paraId="639CC294" w14:textId="77777777" w:rsidR="00ED07A5" w:rsidRPr="00DD1E93" w:rsidRDefault="00ED07A5" w:rsidP="00ED07A5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9" w:type="dxa"/>
          </w:tcPr>
          <w:p w14:paraId="0FE1989C" w14:textId="77777777" w:rsidR="00ED07A5" w:rsidRPr="00DD1E93" w:rsidRDefault="00ED07A5" w:rsidP="00ED07A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5CA86147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14:paraId="42A8BB02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14:paraId="5E1B09E0" w14:textId="77777777" w:rsidR="00ED07A5" w:rsidRPr="008742C1" w:rsidRDefault="00ED07A5" w:rsidP="00ED07A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14:paraId="4E56C186" w14:textId="64B12C33" w:rsidR="00ED07A5" w:rsidRPr="00DD1E93" w:rsidRDefault="00ED07A5" w:rsidP="00ED07A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ED07A5" w14:paraId="2D12A428" w14:textId="77777777" w:rsidTr="0075518F">
        <w:tc>
          <w:tcPr>
            <w:tcW w:w="1541" w:type="dxa"/>
            <w:vMerge w:val="restart"/>
          </w:tcPr>
          <w:p w14:paraId="65900FCC" w14:textId="2C376883" w:rsidR="00ED07A5" w:rsidRDefault="00ED07A5" w:rsidP="00ED07A5">
            <w:r>
              <w:t>Personal Attributes</w:t>
            </w:r>
          </w:p>
        </w:tc>
        <w:tc>
          <w:tcPr>
            <w:tcW w:w="3103" w:type="dxa"/>
            <w:tcBorders>
              <w:top w:val="single" w:sz="4" w:space="0" w:color="auto"/>
              <w:bottom w:val="nil"/>
            </w:tcBorders>
          </w:tcPr>
          <w:p w14:paraId="62BB0383" w14:textId="77777777" w:rsidR="00ED07A5" w:rsidRDefault="00ED07A5" w:rsidP="00ED07A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Willingness to be flexible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14:paraId="3B82A2D7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1DADDB50" w14:textId="77777777" w:rsidR="00ED07A5" w:rsidRDefault="00ED07A5" w:rsidP="00ED07A5"/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1C3514C" w14:textId="3822DAFA" w:rsidR="00ED07A5" w:rsidRDefault="00ED07A5" w:rsidP="00ED07A5">
            <w:pPr>
              <w:jc w:val="center"/>
            </w:pPr>
          </w:p>
        </w:tc>
      </w:tr>
      <w:tr w:rsidR="00ED07A5" w14:paraId="0C131081" w14:textId="77777777" w:rsidTr="0075518F">
        <w:tc>
          <w:tcPr>
            <w:tcW w:w="1541" w:type="dxa"/>
            <w:vMerge/>
          </w:tcPr>
          <w:p w14:paraId="3F305A50" w14:textId="77777777" w:rsidR="00ED07A5" w:rsidRDefault="00ED07A5" w:rsidP="00ED07A5"/>
        </w:tc>
        <w:tc>
          <w:tcPr>
            <w:tcW w:w="3103" w:type="dxa"/>
            <w:tcBorders>
              <w:top w:val="nil"/>
              <w:bottom w:val="nil"/>
            </w:tcBorders>
          </w:tcPr>
          <w:p w14:paraId="3D05895A" w14:textId="367B6D74" w:rsidR="00ED07A5" w:rsidRDefault="00ED07A5" w:rsidP="00ED07A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Hardworking and Conscientious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187316D1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123F1098" w14:textId="77777777" w:rsidR="00ED07A5" w:rsidRDefault="00ED07A5" w:rsidP="00ED07A5"/>
        </w:tc>
        <w:tc>
          <w:tcPr>
            <w:tcW w:w="1559" w:type="dxa"/>
            <w:tcBorders>
              <w:top w:val="nil"/>
              <w:bottom w:val="nil"/>
            </w:tcBorders>
          </w:tcPr>
          <w:p w14:paraId="186C4155" w14:textId="5035AEB0" w:rsidR="00ED07A5" w:rsidRDefault="00ED07A5" w:rsidP="00ED07A5">
            <w:pPr>
              <w:jc w:val="center"/>
            </w:pPr>
          </w:p>
        </w:tc>
      </w:tr>
      <w:tr w:rsidR="00ED07A5" w14:paraId="7A37CC9E" w14:textId="77777777" w:rsidTr="0075518F">
        <w:tc>
          <w:tcPr>
            <w:tcW w:w="1541" w:type="dxa"/>
            <w:vMerge/>
          </w:tcPr>
          <w:p w14:paraId="526CE84C" w14:textId="77777777" w:rsidR="00ED07A5" w:rsidRDefault="00ED07A5" w:rsidP="00ED07A5"/>
        </w:tc>
        <w:tc>
          <w:tcPr>
            <w:tcW w:w="3103" w:type="dxa"/>
            <w:tcBorders>
              <w:top w:val="nil"/>
              <w:bottom w:val="nil"/>
            </w:tcBorders>
          </w:tcPr>
          <w:p w14:paraId="371897BB" w14:textId="4453717D" w:rsidR="00ED07A5" w:rsidRDefault="00ED07A5" w:rsidP="00ED07A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Ability to work independently in planning/preparing support materials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4581BEE5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1D85287E" w14:textId="77777777" w:rsidR="00ED07A5" w:rsidRDefault="00ED07A5" w:rsidP="00ED07A5"/>
        </w:tc>
        <w:tc>
          <w:tcPr>
            <w:tcW w:w="1559" w:type="dxa"/>
            <w:tcBorders>
              <w:top w:val="nil"/>
              <w:bottom w:val="nil"/>
            </w:tcBorders>
          </w:tcPr>
          <w:p w14:paraId="186F2053" w14:textId="526D4095" w:rsidR="00ED07A5" w:rsidRDefault="00ED07A5" w:rsidP="00ED07A5">
            <w:pPr>
              <w:jc w:val="center"/>
            </w:pPr>
          </w:p>
        </w:tc>
      </w:tr>
      <w:tr w:rsidR="00ED07A5" w14:paraId="17D8B43E" w14:textId="77777777" w:rsidTr="0075518F">
        <w:tc>
          <w:tcPr>
            <w:tcW w:w="1541" w:type="dxa"/>
            <w:vMerge/>
          </w:tcPr>
          <w:p w14:paraId="49B1B9A4" w14:textId="77777777" w:rsidR="00ED07A5" w:rsidRDefault="00ED07A5" w:rsidP="00ED07A5"/>
        </w:tc>
        <w:tc>
          <w:tcPr>
            <w:tcW w:w="3103" w:type="dxa"/>
            <w:tcBorders>
              <w:top w:val="nil"/>
              <w:bottom w:val="nil"/>
            </w:tcBorders>
          </w:tcPr>
          <w:p w14:paraId="422BA650" w14:textId="0C812B78" w:rsidR="00ED07A5" w:rsidRDefault="00ED07A5" w:rsidP="00ED07A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Undertake additional training as and when required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1F982DD2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2C229434" w14:textId="77777777" w:rsidR="00ED07A5" w:rsidRDefault="00ED07A5" w:rsidP="00ED07A5"/>
        </w:tc>
        <w:tc>
          <w:tcPr>
            <w:tcW w:w="1559" w:type="dxa"/>
            <w:tcBorders>
              <w:top w:val="nil"/>
              <w:bottom w:val="nil"/>
            </w:tcBorders>
          </w:tcPr>
          <w:p w14:paraId="459C4A3C" w14:textId="5BC76BD8" w:rsidR="00ED07A5" w:rsidRDefault="00ED07A5" w:rsidP="00ED07A5">
            <w:pPr>
              <w:jc w:val="center"/>
            </w:pPr>
          </w:p>
        </w:tc>
      </w:tr>
      <w:tr w:rsidR="00ED07A5" w14:paraId="51F6DE3F" w14:textId="77777777" w:rsidTr="0075518F">
        <w:tc>
          <w:tcPr>
            <w:tcW w:w="1541" w:type="dxa"/>
            <w:vMerge/>
          </w:tcPr>
          <w:p w14:paraId="6F877D32" w14:textId="77777777" w:rsidR="00ED07A5" w:rsidRDefault="00ED07A5" w:rsidP="00ED07A5"/>
        </w:tc>
        <w:tc>
          <w:tcPr>
            <w:tcW w:w="3103" w:type="dxa"/>
            <w:tcBorders>
              <w:top w:val="nil"/>
              <w:bottom w:val="nil"/>
            </w:tcBorders>
          </w:tcPr>
          <w:p w14:paraId="3BDADCBA" w14:textId="146758D4" w:rsidR="00ED07A5" w:rsidRDefault="00ED07A5" w:rsidP="00ED07A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Reliable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5652A542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3B9ABF13" w14:textId="77777777" w:rsidR="00ED07A5" w:rsidRDefault="00ED07A5" w:rsidP="00ED07A5"/>
        </w:tc>
        <w:tc>
          <w:tcPr>
            <w:tcW w:w="1559" w:type="dxa"/>
            <w:tcBorders>
              <w:top w:val="nil"/>
              <w:bottom w:val="nil"/>
            </w:tcBorders>
          </w:tcPr>
          <w:p w14:paraId="3AA11D89" w14:textId="076A4F0D" w:rsidR="00ED07A5" w:rsidRDefault="00ED07A5" w:rsidP="00ED07A5">
            <w:pPr>
              <w:jc w:val="center"/>
            </w:pPr>
          </w:p>
        </w:tc>
      </w:tr>
      <w:tr w:rsidR="00ED07A5" w14:paraId="188141E3" w14:textId="77777777" w:rsidTr="0075518F">
        <w:trPr>
          <w:cantSplit/>
        </w:trPr>
        <w:tc>
          <w:tcPr>
            <w:tcW w:w="1541" w:type="dxa"/>
          </w:tcPr>
          <w:p w14:paraId="06B8E9B0" w14:textId="5F3ECDCE" w:rsidR="00ED07A5" w:rsidRDefault="00ED07A5" w:rsidP="00ED07A5">
            <w:r>
              <w:t>Equal Opportunities</w:t>
            </w:r>
          </w:p>
        </w:tc>
        <w:tc>
          <w:tcPr>
            <w:tcW w:w="3103" w:type="dxa"/>
          </w:tcPr>
          <w:p w14:paraId="7EE9AD65" w14:textId="77777777" w:rsidR="00ED07A5" w:rsidRDefault="00ED07A5" w:rsidP="00ED07A5">
            <w:pPr>
              <w:pStyle w:val="ListParagraph"/>
              <w:numPr>
                <w:ilvl w:val="0"/>
                <w:numId w:val="6"/>
              </w:numPr>
              <w:ind w:left="302" w:hanging="283"/>
            </w:pPr>
            <w:r>
              <w:t>Knowledge of and commitment to equal opportunities issues as they relate to education and schools</w:t>
            </w:r>
          </w:p>
        </w:tc>
        <w:tc>
          <w:tcPr>
            <w:tcW w:w="1282" w:type="dxa"/>
          </w:tcPr>
          <w:p w14:paraId="65ADFF30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</w:tcPr>
          <w:p w14:paraId="5F23CC3F" w14:textId="77777777" w:rsidR="00ED07A5" w:rsidRDefault="00ED07A5" w:rsidP="00ED07A5"/>
        </w:tc>
        <w:tc>
          <w:tcPr>
            <w:tcW w:w="1559" w:type="dxa"/>
          </w:tcPr>
          <w:p w14:paraId="7B5F77BB" w14:textId="35963A13" w:rsidR="00ED07A5" w:rsidRDefault="00ED07A5" w:rsidP="00ED07A5"/>
        </w:tc>
      </w:tr>
      <w:tr w:rsidR="00ED07A5" w14:paraId="67C3991D" w14:textId="77777777" w:rsidTr="0075518F">
        <w:trPr>
          <w:cantSplit/>
          <w:trHeight w:val="1134"/>
        </w:trPr>
        <w:tc>
          <w:tcPr>
            <w:tcW w:w="1541" w:type="dxa"/>
          </w:tcPr>
          <w:p w14:paraId="31C96C2B" w14:textId="1DF75C22" w:rsidR="00ED07A5" w:rsidRDefault="00ED07A5" w:rsidP="00ED07A5">
            <w:r>
              <w:t>Safeguarding</w:t>
            </w:r>
          </w:p>
        </w:tc>
        <w:tc>
          <w:tcPr>
            <w:tcW w:w="3103" w:type="dxa"/>
          </w:tcPr>
          <w:p w14:paraId="17478B22" w14:textId="77777777" w:rsidR="00ED07A5" w:rsidRDefault="00ED07A5" w:rsidP="00ED07A5">
            <w:pPr>
              <w:pStyle w:val="ListParagraph"/>
              <w:numPr>
                <w:ilvl w:val="0"/>
                <w:numId w:val="6"/>
              </w:numPr>
              <w:ind w:left="302" w:hanging="283"/>
            </w:pPr>
            <w:r>
              <w:t xml:space="preserve">The </w:t>
            </w:r>
            <w:proofErr w:type="gramStart"/>
            <w:r>
              <w:t>School</w:t>
            </w:r>
            <w:proofErr w:type="gramEnd"/>
            <w:r>
              <w:t xml:space="preserve"> is committed to safeguarding and promoting the welfare of children and young people and expects all staff and volunteers to share this commitment</w:t>
            </w:r>
          </w:p>
        </w:tc>
        <w:tc>
          <w:tcPr>
            <w:tcW w:w="1282" w:type="dxa"/>
          </w:tcPr>
          <w:p w14:paraId="2EB16534" w14:textId="77777777" w:rsidR="00ED07A5" w:rsidRDefault="00ED07A5" w:rsidP="00ED07A5">
            <w:r>
              <w:t>A, I, R</w:t>
            </w:r>
          </w:p>
        </w:tc>
        <w:tc>
          <w:tcPr>
            <w:tcW w:w="2546" w:type="dxa"/>
          </w:tcPr>
          <w:p w14:paraId="66844B2A" w14:textId="77777777" w:rsidR="00ED07A5" w:rsidRDefault="00ED07A5" w:rsidP="00ED07A5"/>
        </w:tc>
        <w:tc>
          <w:tcPr>
            <w:tcW w:w="1559" w:type="dxa"/>
          </w:tcPr>
          <w:p w14:paraId="7C446AD6" w14:textId="55B86494" w:rsidR="00ED07A5" w:rsidRDefault="00ED07A5" w:rsidP="00ED07A5">
            <w:pPr>
              <w:jc w:val="center"/>
            </w:pPr>
          </w:p>
        </w:tc>
      </w:tr>
    </w:tbl>
    <w:p w14:paraId="55D5D3A9" w14:textId="77777777" w:rsidR="007F0535" w:rsidRDefault="007F0535" w:rsidP="007F0535">
      <w:pPr>
        <w:spacing w:after="0" w:line="240" w:lineRule="auto"/>
      </w:pPr>
    </w:p>
    <w:p w14:paraId="0725EA57" w14:textId="77777777" w:rsidR="007F0535" w:rsidRDefault="007F0535" w:rsidP="007F0535">
      <w:pPr>
        <w:spacing w:after="0" w:line="240" w:lineRule="auto"/>
      </w:pPr>
      <w:r>
        <w:t>We will consider any reasonable adjustments under the terms of the Equality Act 2010 to enable an applicant with a disability (as defined under the Act) to meet the requirements of the post.</w:t>
      </w:r>
    </w:p>
    <w:p w14:paraId="549BCD51" w14:textId="77777777" w:rsidR="007F0535" w:rsidRDefault="007F0535" w:rsidP="007F0535">
      <w:pPr>
        <w:spacing w:after="0" w:line="240" w:lineRule="auto"/>
      </w:pPr>
    </w:p>
    <w:p w14:paraId="782081BA" w14:textId="77777777" w:rsidR="007F0535" w:rsidRPr="00114B51" w:rsidRDefault="007F0535" w:rsidP="007F0535">
      <w:pPr>
        <w:spacing w:after="0" w:line="240" w:lineRule="auto"/>
      </w:pPr>
      <w:r>
        <w:t xml:space="preserve">Hall Green School is committed to safeguarding and promoting the welfare of its pupils and expects all those working at the </w:t>
      </w:r>
      <w:proofErr w:type="gramStart"/>
      <w:r>
        <w:t>School</w:t>
      </w:r>
      <w:proofErr w:type="gramEnd"/>
      <w:r>
        <w:t xml:space="preserve"> to share this commitment.</w:t>
      </w:r>
      <w:r w:rsidRPr="00E61DC1">
        <w:t xml:space="preserve"> </w:t>
      </w:r>
      <w:r>
        <w:t xml:space="preserve"> Successful a</w:t>
      </w:r>
      <w:r w:rsidRPr="00E61DC1">
        <w:t xml:space="preserve">pplicants </w:t>
      </w:r>
      <w:r>
        <w:t>will be required</w:t>
      </w:r>
      <w:r w:rsidRPr="00E61DC1">
        <w:t xml:space="preserve"> to undergo </w:t>
      </w:r>
      <w:r>
        <w:t>pre-appointment checks</w:t>
      </w:r>
      <w:r w:rsidRPr="00E61DC1">
        <w:t xml:space="preserve"> appropriate to the post, including checks with past employers and E</w:t>
      </w:r>
      <w:r>
        <w:t>nhanced</w:t>
      </w:r>
      <w:r w:rsidRPr="00E61DC1">
        <w:t xml:space="preserve"> Disclosure and Barring Checks.</w:t>
      </w:r>
    </w:p>
    <w:sectPr w:rsidR="007F0535" w:rsidRPr="00114B51" w:rsidSect="0075518F"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A14"/>
    <w:multiLevelType w:val="hybridMultilevel"/>
    <w:tmpl w:val="5768AE4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4D2"/>
    <w:multiLevelType w:val="hybridMultilevel"/>
    <w:tmpl w:val="16BEC02E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762FF"/>
    <w:multiLevelType w:val="hybridMultilevel"/>
    <w:tmpl w:val="502C4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2010"/>
    <w:multiLevelType w:val="hybridMultilevel"/>
    <w:tmpl w:val="A020981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9189D"/>
    <w:multiLevelType w:val="hybridMultilevel"/>
    <w:tmpl w:val="54B87142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54B4B"/>
    <w:multiLevelType w:val="hybridMultilevel"/>
    <w:tmpl w:val="A5646906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46AF"/>
    <w:multiLevelType w:val="hybridMultilevel"/>
    <w:tmpl w:val="B046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34048"/>
    <w:multiLevelType w:val="hybridMultilevel"/>
    <w:tmpl w:val="E392E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603D9"/>
    <w:multiLevelType w:val="hybridMultilevel"/>
    <w:tmpl w:val="F742687C"/>
    <w:lvl w:ilvl="0" w:tplc="6382F3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B51"/>
    <w:rsid w:val="000352C2"/>
    <w:rsid w:val="00051BD9"/>
    <w:rsid w:val="000753D1"/>
    <w:rsid w:val="00114B51"/>
    <w:rsid w:val="001439DB"/>
    <w:rsid w:val="001B67B5"/>
    <w:rsid w:val="001C1D19"/>
    <w:rsid w:val="001E3B35"/>
    <w:rsid w:val="001F67CD"/>
    <w:rsid w:val="00205FDA"/>
    <w:rsid w:val="00225682"/>
    <w:rsid w:val="002B66EA"/>
    <w:rsid w:val="002E05F7"/>
    <w:rsid w:val="00305E16"/>
    <w:rsid w:val="003146C1"/>
    <w:rsid w:val="003679C2"/>
    <w:rsid w:val="00377BB8"/>
    <w:rsid w:val="003A0E6D"/>
    <w:rsid w:val="004909A2"/>
    <w:rsid w:val="005A78CC"/>
    <w:rsid w:val="005F2CB3"/>
    <w:rsid w:val="0070357E"/>
    <w:rsid w:val="00707DB5"/>
    <w:rsid w:val="00746789"/>
    <w:rsid w:val="0075518F"/>
    <w:rsid w:val="00767255"/>
    <w:rsid w:val="0078561E"/>
    <w:rsid w:val="00790EA9"/>
    <w:rsid w:val="00795EAE"/>
    <w:rsid w:val="007D5F3D"/>
    <w:rsid w:val="007E5025"/>
    <w:rsid w:val="007F0535"/>
    <w:rsid w:val="0081104F"/>
    <w:rsid w:val="00840E05"/>
    <w:rsid w:val="008635BE"/>
    <w:rsid w:val="008A2E8A"/>
    <w:rsid w:val="008B3532"/>
    <w:rsid w:val="008D64D9"/>
    <w:rsid w:val="008F5595"/>
    <w:rsid w:val="009331B6"/>
    <w:rsid w:val="009F43A7"/>
    <w:rsid w:val="00A17C1B"/>
    <w:rsid w:val="00A26504"/>
    <w:rsid w:val="00A77ADB"/>
    <w:rsid w:val="00A92E34"/>
    <w:rsid w:val="00A94A28"/>
    <w:rsid w:val="00AF5E0A"/>
    <w:rsid w:val="00B4160E"/>
    <w:rsid w:val="00BA1C4B"/>
    <w:rsid w:val="00BD11A2"/>
    <w:rsid w:val="00C95E47"/>
    <w:rsid w:val="00D02315"/>
    <w:rsid w:val="00D21907"/>
    <w:rsid w:val="00D347D6"/>
    <w:rsid w:val="00D34842"/>
    <w:rsid w:val="00DC3BB4"/>
    <w:rsid w:val="00E23C91"/>
    <w:rsid w:val="00E27C23"/>
    <w:rsid w:val="00ED07A5"/>
    <w:rsid w:val="00EE2680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3743"/>
  <w15:docId w15:val="{ED95AC22-D37E-4EC7-A136-0C810F9B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B51"/>
    <w:pPr>
      <w:spacing w:after="0" w:line="240" w:lineRule="auto"/>
    </w:pPr>
  </w:style>
  <w:style w:type="table" w:styleId="TableGrid">
    <w:name w:val="Table Grid"/>
    <w:basedOn w:val="TableNormal"/>
    <w:uiPriority w:val="39"/>
    <w:rsid w:val="0011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0AAA-F96B-4FF6-906B-B65376543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Elliot</dc:creator>
  <cp:lastModifiedBy>Mrs V Ali</cp:lastModifiedBy>
  <cp:revision>47</cp:revision>
  <cp:lastPrinted>2025-06-12T11:06:00Z</cp:lastPrinted>
  <dcterms:created xsi:type="dcterms:W3CDTF">2014-01-20T14:15:00Z</dcterms:created>
  <dcterms:modified xsi:type="dcterms:W3CDTF">2026-06-10T08:32:00Z</dcterms:modified>
</cp:coreProperties>
</file>