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C9170" w14:textId="77777777" w:rsidR="00E730F3" w:rsidRDefault="00964AAF">
      <w:pPr>
        <w:pBdr>
          <w:top w:val="nil"/>
          <w:left w:val="nil"/>
          <w:bottom w:val="nil"/>
          <w:right w:val="nil"/>
          <w:between w:val="nil"/>
        </w:pBdr>
        <w:rPr>
          <w:rFonts w:ascii="Gill Sans" w:eastAsia="Gill Sans" w:hAnsi="Gill Sans" w:cs="Gill Sans"/>
          <w:b/>
          <w:bCs/>
          <w:color w:val="000000"/>
          <w:sz w:val="28"/>
          <w:szCs w:val="28"/>
        </w:rPr>
      </w:pPr>
      <w:r>
        <w:rPr>
          <w:rFonts w:ascii="Gill Sans" w:eastAsia="Gill Sans" w:hAnsi="Gill Sans" w:cs="Gill Sans"/>
          <w:b/>
          <w:bCs/>
          <w:color w:val="000000"/>
          <w:sz w:val="28"/>
          <w:szCs w:val="28"/>
        </w:rPr>
        <w:t xml:space="preserve">Job Description </w:t>
      </w:r>
    </w:p>
    <w:p w14:paraId="412441BD" w14:textId="77777777" w:rsidR="00E730F3" w:rsidRDefault="00E730F3">
      <w:pPr>
        <w:rPr>
          <w:rFonts w:ascii="Calibri" w:eastAsia="Calibri" w:hAnsi="Calibri" w:cs="Calibri"/>
        </w:rPr>
      </w:pPr>
    </w:p>
    <w:p w14:paraId="26FAD783" w14:textId="77777777" w:rsidR="00E730F3" w:rsidRDefault="00964AAF">
      <w:r>
        <w:rPr>
          <w:rFonts w:ascii="Calibri" w:eastAsia="Calibri" w:hAnsi="Calibri" w:cs="Calibri"/>
          <w:b/>
          <w:bCs/>
        </w:rPr>
        <w:t>Post Title:</w:t>
      </w:r>
      <w:r>
        <w:rPr>
          <w:rFonts w:ascii="Calibri" w:eastAsia="Calibri" w:hAnsi="Calibri" w:cs="Calibri"/>
          <w:b/>
          <w:bCs/>
        </w:rPr>
        <w:tab/>
      </w:r>
      <w:r>
        <w:rPr>
          <w:rFonts w:ascii="Calibri" w:eastAsia="Calibri" w:hAnsi="Calibri" w:cs="Calibri"/>
          <w:b/>
          <w:bCs/>
        </w:rPr>
        <w:tab/>
        <w:t>Behaviour Mentor</w:t>
      </w:r>
    </w:p>
    <w:p w14:paraId="002A8CFE" w14:textId="77777777" w:rsidR="00E730F3" w:rsidRDefault="00E730F3">
      <w:pPr>
        <w:pBdr>
          <w:top w:val="nil"/>
          <w:left w:val="nil"/>
          <w:bottom w:val="nil"/>
          <w:right w:val="nil"/>
          <w:between w:val="nil"/>
        </w:pBdr>
        <w:rPr>
          <w:rFonts w:ascii="Calibri" w:eastAsia="Calibri" w:hAnsi="Calibri" w:cs="Calibri"/>
          <w:b/>
          <w:bCs/>
          <w:color w:val="000000"/>
        </w:rPr>
      </w:pPr>
    </w:p>
    <w:p w14:paraId="7B6F9BED" w14:textId="77777777" w:rsidR="00E730F3" w:rsidRDefault="00964AAF">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 xml:space="preserve">Location: </w:t>
      </w:r>
      <w:r>
        <w:rPr>
          <w:rFonts w:ascii="Calibri" w:eastAsia="Calibri" w:hAnsi="Calibri" w:cs="Calibri"/>
          <w:b/>
          <w:bCs/>
          <w:color w:val="000000"/>
        </w:rPr>
        <w:tab/>
      </w:r>
      <w:r>
        <w:rPr>
          <w:rFonts w:ascii="Calibri" w:eastAsia="Calibri" w:hAnsi="Calibri" w:cs="Calibri"/>
          <w:b/>
          <w:bCs/>
          <w:color w:val="000000"/>
        </w:rPr>
        <w:tab/>
      </w:r>
      <w:r>
        <w:rPr>
          <w:rFonts w:ascii="Calibri" w:eastAsia="Calibri" w:hAnsi="Calibri" w:cs="Calibri"/>
          <w:b/>
          <w:bCs/>
        </w:rPr>
        <w:t xml:space="preserve">Heanor Gate </w:t>
      </w:r>
      <w:r>
        <w:rPr>
          <w:rFonts w:ascii="Calibri" w:eastAsia="Calibri" w:hAnsi="Calibri" w:cs="Calibri"/>
          <w:b/>
          <w:bCs/>
          <w:color w:val="000000"/>
        </w:rPr>
        <w:t>Spencer Academy</w:t>
      </w:r>
    </w:p>
    <w:p w14:paraId="03BDC106" w14:textId="77777777" w:rsidR="00E730F3" w:rsidRDefault="00E730F3">
      <w:pPr>
        <w:pBdr>
          <w:top w:val="nil"/>
          <w:left w:val="nil"/>
          <w:bottom w:val="nil"/>
          <w:right w:val="nil"/>
          <w:between w:val="nil"/>
        </w:pBdr>
        <w:rPr>
          <w:rFonts w:ascii="Calibri" w:eastAsia="Calibri" w:hAnsi="Calibri" w:cs="Calibri"/>
          <w:b/>
          <w:bCs/>
          <w:color w:val="000000"/>
        </w:rPr>
      </w:pPr>
    </w:p>
    <w:p w14:paraId="21A2B0AA" w14:textId="77777777" w:rsidR="00E730F3" w:rsidRDefault="00964AAF">
      <w:pPr>
        <w:pBdr>
          <w:top w:val="nil"/>
          <w:left w:val="nil"/>
          <w:bottom w:val="nil"/>
          <w:right w:val="nil"/>
          <w:between w:val="nil"/>
        </w:pBdr>
        <w:ind w:left="2160" w:hanging="2160"/>
        <w:rPr>
          <w:rFonts w:ascii="Calibri" w:eastAsia="Calibri" w:hAnsi="Calibri" w:cs="Calibri"/>
          <w:b/>
          <w:bCs/>
          <w:color w:val="000000"/>
        </w:rPr>
      </w:pPr>
      <w:r>
        <w:rPr>
          <w:rFonts w:ascii="Calibri" w:eastAsia="Calibri" w:hAnsi="Calibri" w:cs="Calibri"/>
          <w:b/>
          <w:bCs/>
          <w:color w:val="000000"/>
        </w:rPr>
        <w:t>Salary/Pay Range:</w:t>
      </w:r>
      <w:r>
        <w:rPr>
          <w:rFonts w:ascii="Calibri" w:eastAsia="Calibri" w:hAnsi="Calibri" w:cs="Calibri"/>
          <w:b/>
          <w:bCs/>
          <w:color w:val="000000"/>
        </w:rPr>
        <w:tab/>
        <w:t>NJC</w:t>
      </w:r>
      <w:r>
        <w:rPr>
          <w:rFonts w:ascii="Calibri" w:eastAsia="Calibri" w:hAnsi="Calibri" w:cs="Calibri"/>
          <w:b/>
          <w:bCs/>
        </w:rPr>
        <w:t>7</w:t>
      </w:r>
      <w:r>
        <w:rPr>
          <w:rFonts w:ascii="Calibri" w:eastAsia="Calibri" w:hAnsi="Calibri" w:cs="Calibri"/>
          <w:b/>
          <w:bCs/>
          <w:color w:val="000000"/>
        </w:rPr>
        <w:t xml:space="preserve"> – NJC1</w:t>
      </w:r>
      <w:r>
        <w:rPr>
          <w:rFonts w:ascii="Calibri" w:eastAsia="Calibri" w:hAnsi="Calibri" w:cs="Calibri"/>
          <w:b/>
          <w:bCs/>
        </w:rPr>
        <w:t>1</w:t>
      </w:r>
    </w:p>
    <w:p w14:paraId="7960270C" w14:textId="77777777" w:rsidR="00E730F3" w:rsidRDefault="00E730F3">
      <w:pPr>
        <w:pBdr>
          <w:top w:val="nil"/>
          <w:left w:val="nil"/>
          <w:bottom w:val="nil"/>
          <w:right w:val="nil"/>
          <w:between w:val="nil"/>
        </w:pBdr>
        <w:rPr>
          <w:rFonts w:ascii="Calibri" w:eastAsia="Calibri" w:hAnsi="Calibri" w:cs="Calibri"/>
          <w:b/>
          <w:bCs/>
          <w:color w:val="000000"/>
        </w:rPr>
      </w:pPr>
    </w:p>
    <w:p w14:paraId="78C6E786" w14:textId="77777777" w:rsidR="00E730F3" w:rsidRDefault="00964AAF">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 xml:space="preserve">Hours of work: </w:t>
      </w:r>
      <w:r>
        <w:rPr>
          <w:rFonts w:ascii="Calibri" w:eastAsia="Calibri" w:hAnsi="Calibri" w:cs="Calibri"/>
          <w:b/>
          <w:bCs/>
          <w:color w:val="000000"/>
        </w:rPr>
        <w:tab/>
        <w:t>Full time, Permanent</w:t>
      </w:r>
    </w:p>
    <w:p w14:paraId="01ACFCBD" w14:textId="77777777" w:rsidR="00E730F3" w:rsidRDefault="00E730F3">
      <w:pPr>
        <w:pBdr>
          <w:top w:val="nil"/>
          <w:left w:val="nil"/>
          <w:bottom w:val="nil"/>
          <w:right w:val="nil"/>
          <w:between w:val="nil"/>
        </w:pBdr>
        <w:rPr>
          <w:rFonts w:ascii="Calibri" w:eastAsia="Calibri" w:hAnsi="Calibri" w:cs="Calibri"/>
          <w:b/>
          <w:bCs/>
          <w:color w:val="000000"/>
        </w:rPr>
      </w:pPr>
    </w:p>
    <w:p w14:paraId="64689847" w14:textId="77777777" w:rsidR="00E730F3" w:rsidRDefault="00964AAF">
      <w:pPr>
        <w:pBdr>
          <w:top w:val="nil"/>
          <w:left w:val="nil"/>
          <w:bottom w:val="nil"/>
          <w:right w:val="nil"/>
          <w:between w:val="nil"/>
        </w:pBdr>
        <w:ind w:left="1440" w:hanging="1440"/>
        <w:rPr>
          <w:rFonts w:ascii="Calibri" w:eastAsia="Calibri" w:hAnsi="Calibri" w:cs="Calibri"/>
          <w:b/>
          <w:bCs/>
          <w:color w:val="000000"/>
        </w:rPr>
      </w:pPr>
      <w:r>
        <w:rPr>
          <w:rFonts w:ascii="Calibri" w:eastAsia="Calibri" w:hAnsi="Calibri" w:cs="Calibri"/>
          <w:b/>
          <w:bCs/>
          <w:color w:val="000000"/>
        </w:rPr>
        <w:t>Reporting to:</w:t>
      </w:r>
      <w:r>
        <w:rPr>
          <w:rFonts w:ascii="Calibri" w:eastAsia="Calibri" w:hAnsi="Calibri" w:cs="Calibri"/>
          <w:b/>
          <w:bCs/>
          <w:color w:val="000000"/>
        </w:rPr>
        <w:tab/>
      </w:r>
      <w:r>
        <w:rPr>
          <w:rFonts w:ascii="Calibri" w:eastAsia="Calibri" w:hAnsi="Calibri" w:cs="Calibri"/>
          <w:b/>
          <w:bCs/>
          <w:color w:val="000000"/>
        </w:rPr>
        <w:tab/>
        <w:t>Assistant Principals –</w:t>
      </w:r>
      <w:r>
        <w:rPr>
          <w:rFonts w:ascii="Calibri" w:eastAsia="Calibri" w:hAnsi="Calibri" w:cs="Calibri"/>
          <w:b/>
          <w:bCs/>
        </w:rPr>
        <w:t>Behaviour and Inclusion</w:t>
      </w:r>
    </w:p>
    <w:p w14:paraId="1BA6CFC9" w14:textId="77777777" w:rsidR="00E730F3" w:rsidRDefault="00E730F3">
      <w:pPr>
        <w:rPr>
          <w:rFonts w:ascii="Calibri" w:eastAsia="Calibri" w:hAnsi="Calibri" w:cs="Calibri"/>
          <w:b/>
          <w:bCs/>
        </w:rPr>
      </w:pPr>
    </w:p>
    <w:p w14:paraId="697E2364" w14:textId="77777777" w:rsidR="00E730F3" w:rsidRDefault="00964AAF">
      <w:pPr>
        <w:jc w:val="both"/>
        <w:rPr>
          <w:rFonts w:ascii="Calibri" w:eastAsia="Calibri" w:hAnsi="Calibri" w:cs="Calibri"/>
          <w:b/>
          <w:bCs/>
        </w:rPr>
      </w:pPr>
      <w:r>
        <w:rPr>
          <w:rFonts w:ascii="Calibri" w:eastAsia="Calibri" w:hAnsi="Calibri" w:cs="Calibri"/>
          <w:b/>
          <w:bCs/>
        </w:rPr>
        <w:t>Purpose of Role</w:t>
      </w:r>
    </w:p>
    <w:p w14:paraId="27209736" w14:textId="77777777" w:rsidR="00E730F3" w:rsidRDefault="00964AAF">
      <w:pPr>
        <w:numPr>
          <w:ilvl w:val="0"/>
          <w:numId w:val="1"/>
        </w:numPr>
        <w:pBdr>
          <w:top w:val="nil"/>
          <w:left w:val="nil"/>
          <w:bottom w:val="nil"/>
          <w:right w:val="nil"/>
          <w:between w:val="nil"/>
        </w:pBdr>
        <w:spacing w:after="120"/>
        <w:ind w:left="714" w:hanging="357"/>
        <w:jc w:val="both"/>
        <w:rPr>
          <w:rFonts w:ascii="Calibri" w:eastAsia="Calibri" w:hAnsi="Calibri" w:cs="Calibri"/>
          <w:color w:val="000000"/>
        </w:rPr>
      </w:pPr>
      <w:r>
        <w:rPr>
          <w:rFonts w:ascii="Calibri" w:eastAsia="Calibri" w:hAnsi="Calibri" w:cs="Calibri"/>
          <w:color w:val="000000"/>
        </w:rPr>
        <w:t>To work as part of the wider Inclusion/SEND Team to provide individual and group support for students whose behaviours are creating a barrier to learning, or are at risk of exclusion.</w:t>
      </w:r>
    </w:p>
    <w:p w14:paraId="2855AAF7" w14:textId="77777777" w:rsidR="00E730F3" w:rsidRDefault="00964AAF">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post holder will help students to achieve their potential by providing practical support for learning, educational activities, developing social skills, integration and for securing pupils’ physical, social and emotional well-being.</w:t>
      </w:r>
    </w:p>
    <w:p w14:paraId="798C8FFB" w14:textId="77777777" w:rsidR="00E730F3" w:rsidRDefault="00E730F3">
      <w:pPr>
        <w:rPr>
          <w:rFonts w:ascii="Calibri" w:eastAsia="Calibri" w:hAnsi="Calibri" w:cs="Calibri"/>
        </w:rPr>
      </w:pPr>
    </w:p>
    <w:p w14:paraId="207C909D" w14:textId="77777777" w:rsidR="00E730F3" w:rsidRDefault="00964AAF">
      <w:pPr>
        <w:rPr>
          <w:rFonts w:ascii="Calibri" w:eastAsia="Calibri" w:hAnsi="Calibri" w:cs="Calibri"/>
        </w:rPr>
      </w:pPr>
      <w:r>
        <w:rPr>
          <w:rFonts w:ascii="Calibri" w:eastAsia="Calibri" w:hAnsi="Calibri" w:cs="Calibri"/>
        </w:rPr>
        <w:t>A Behaviour Mentor should also attend the following meetings:</w:t>
      </w:r>
    </w:p>
    <w:p w14:paraId="65C49766" w14:textId="77777777" w:rsidR="00E730F3" w:rsidRDefault="00964AAF">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 whole school staff meetings.</w:t>
      </w:r>
    </w:p>
    <w:p w14:paraId="41F0FF05" w14:textId="77777777" w:rsidR="00E730F3" w:rsidRDefault="00964AAF">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Faculty Team Meetings and any other Faculty meetings as appropriate.</w:t>
      </w:r>
    </w:p>
    <w:p w14:paraId="557429EC" w14:textId="77777777" w:rsidR="00E730F3" w:rsidRDefault="00964AAF">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New Staff Induction and additional training thereafter as required.</w:t>
      </w:r>
    </w:p>
    <w:p w14:paraId="64792B08" w14:textId="77777777" w:rsidR="00E730F3" w:rsidRDefault="00E730F3">
      <w:pPr>
        <w:pBdr>
          <w:top w:val="nil"/>
          <w:left w:val="nil"/>
          <w:bottom w:val="nil"/>
          <w:right w:val="nil"/>
          <w:between w:val="nil"/>
        </w:pBdr>
        <w:rPr>
          <w:rFonts w:ascii="Calibri" w:eastAsia="Calibri" w:hAnsi="Calibri" w:cs="Calibri"/>
        </w:rPr>
      </w:pPr>
    </w:p>
    <w:p w14:paraId="1774CC1E" w14:textId="77777777" w:rsidR="00E730F3" w:rsidRDefault="00964AAF">
      <w:pPr>
        <w:jc w:val="both"/>
        <w:rPr>
          <w:rFonts w:ascii="Calibri" w:eastAsia="Calibri" w:hAnsi="Calibri" w:cs="Calibri"/>
          <w:b/>
          <w:bCs/>
        </w:rPr>
      </w:pPr>
      <w:r>
        <w:rPr>
          <w:rFonts w:ascii="Calibri" w:eastAsia="Calibri" w:hAnsi="Calibri" w:cs="Calibri"/>
          <w:b/>
          <w:bCs/>
        </w:rPr>
        <w:t>Nature and Scope</w:t>
      </w:r>
    </w:p>
    <w:p w14:paraId="76C75830" w14:textId="77777777" w:rsidR="00E730F3" w:rsidRDefault="00964AAF">
      <w:pPr>
        <w:jc w:val="both"/>
        <w:rPr>
          <w:rFonts w:ascii="Calibri" w:eastAsia="Calibri" w:hAnsi="Calibri" w:cs="Calibri"/>
        </w:rPr>
      </w:pPr>
      <w:r>
        <w:rPr>
          <w:rFonts w:ascii="Calibri" w:eastAsia="Calibri" w:hAnsi="Calibri" w:cs="Calibri"/>
        </w:rPr>
        <w:t xml:space="preserve"> </w:t>
      </w:r>
    </w:p>
    <w:p w14:paraId="588F199B" w14:textId="77777777" w:rsidR="00E730F3" w:rsidRDefault="00964AAF">
      <w:pPr>
        <w:jc w:val="both"/>
        <w:rPr>
          <w:rFonts w:ascii="Calibri" w:eastAsia="Calibri" w:hAnsi="Calibri" w:cs="Calibri"/>
        </w:rPr>
      </w:pPr>
      <w:r>
        <w:rPr>
          <w:rFonts w:ascii="Calibri" w:eastAsia="Calibri" w:hAnsi="Calibri" w:cs="Calibri"/>
        </w:rPr>
        <w:t xml:space="preserve">Working as part of this important team you will be required to carry out the following duties.  The nature of the Academy Year requires some of these tasks to be done regularly whilst others will be on an annual cycle. </w:t>
      </w:r>
    </w:p>
    <w:p w14:paraId="04D62601" w14:textId="77777777" w:rsidR="00E730F3" w:rsidRDefault="00964AAF">
      <w:pPr>
        <w:jc w:val="both"/>
        <w:rPr>
          <w:rFonts w:ascii="Calibri" w:eastAsia="Calibri" w:hAnsi="Calibri" w:cs="Calibri"/>
        </w:rPr>
      </w:pPr>
      <w:r>
        <w:rPr>
          <w:rFonts w:ascii="Calibri" w:eastAsia="Calibri" w:hAnsi="Calibri" w:cs="Calibri"/>
        </w:rPr>
        <w:t>The post holder will be expected to use all Trust standard computer hardware and software packages where appropriate.  Specific responsibilities include:</w:t>
      </w:r>
    </w:p>
    <w:p w14:paraId="267CADE9" w14:textId="77777777" w:rsidR="00E730F3" w:rsidRDefault="00E730F3">
      <w:pPr>
        <w:pBdr>
          <w:top w:val="nil"/>
          <w:left w:val="nil"/>
          <w:bottom w:val="nil"/>
          <w:right w:val="nil"/>
          <w:between w:val="nil"/>
        </w:pBdr>
        <w:rPr>
          <w:rFonts w:ascii="Calibri" w:eastAsia="Calibri" w:hAnsi="Calibri" w:cs="Calibri"/>
        </w:rPr>
      </w:pPr>
    </w:p>
    <w:p w14:paraId="18288A4E" w14:textId="77777777" w:rsidR="00E730F3" w:rsidRDefault="00E730F3">
      <w:pPr>
        <w:jc w:val="both"/>
        <w:rPr>
          <w:rFonts w:ascii="Calibri" w:eastAsia="Calibri" w:hAnsi="Calibri" w:cs="Calibri"/>
          <w:b/>
          <w:bCs/>
        </w:rPr>
      </w:pPr>
    </w:p>
    <w:p w14:paraId="664E90D3" w14:textId="77777777" w:rsidR="00E730F3" w:rsidRDefault="00964AAF">
      <w:pPr>
        <w:jc w:val="both"/>
        <w:rPr>
          <w:rFonts w:ascii="Calibri" w:eastAsia="Calibri" w:hAnsi="Calibri" w:cs="Calibri"/>
          <w:b/>
          <w:bCs/>
        </w:rPr>
      </w:pPr>
      <w:r>
        <w:rPr>
          <w:rFonts w:ascii="Calibri" w:eastAsia="Calibri" w:hAnsi="Calibri" w:cs="Calibri"/>
          <w:b/>
          <w:bCs/>
        </w:rPr>
        <w:t xml:space="preserve">Main Duties and Responsibilities </w:t>
      </w:r>
    </w:p>
    <w:p w14:paraId="6F16DB39" w14:textId="77777777" w:rsidR="00E730F3" w:rsidRDefault="00964AAF">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To work under the guidance of the </w:t>
      </w:r>
      <w:r>
        <w:rPr>
          <w:rFonts w:ascii="Calibri" w:eastAsia="Calibri" w:hAnsi="Calibri" w:cs="Calibri"/>
        </w:rPr>
        <w:t>Inclusion and Behaviour leads</w:t>
      </w:r>
      <w:r>
        <w:rPr>
          <w:rFonts w:ascii="Calibri" w:eastAsia="Calibri" w:hAnsi="Calibri" w:cs="Calibri"/>
          <w:color w:val="000000"/>
        </w:rPr>
        <w:t xml:space="preserve"> to plan, guide and monitor student’s wellbeing, behaviour for learning and their social skills. </w:t>
      </w:r>
    </w:p>
    <w:p w14:paraId="5AE4FB1D" w14:textId="77777777" w:rsidR="00E730F3" w:rsidRDefault="00964AAF">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Supervise activities, assist with the general management of students (</w:t>
      </w:r>
      <w:r>
        <w:rPr>
          <w:rFonts w:ascii="Calibri" w:eastAsia="Calibri" w:hAnsi="Calibri" w:cs="Calibri"/>
        </w:rPr>
        <w:t>one-to-one or small groups)</w:t>
      </w:r>
      <w:r>
        <w:rPr>
          <w:rFonts w:ascii="Calibri" w:eastAsia="Calibri" w:hAnsi="Calibri" w:cs="Calibri"/>
          <w:color w:val="000000"/>
        </w:rPr>
        <w:t xml:space="preserve"> in school in conjunction with the </w:t>
      </w:r>
      <w:r>
        <w:rPr>
          <w:rFonts w:ascii="Calibri" w:eastAsia="Calibri" w:hAnsi="Calibri" w:cs="Calibri"/>
        </w:rPr>
        <w:t>Achievement Team and</w:t>
      </w:r>
      <w:r>
        <w:rPr>
          <w:rFonts w:ascii="Calibri" w:eastAsia="Calibri" w:hAnsi="Calibri" w:cs="Calibri"/>
          <w:color w:val="000000"/>
        </w:rPr>
        <w:t xml:space="preserve"> to provide targeted support for students, </w:t>
      </w:r>
      <w:r>
        <w:rPr>
          <w:rFonts w:ascii="Calibri" w:eastAsia="Calibri" w:hAnsi="Calibri" w:cs="Calibri"/>
        </w:rPr>
        <w:t>where there are barriers to school life.</w:t>
      </w:r>
    </w:p>
    <w:p w14:paraId="1D826679" w14:textId="77777777" w:rsidR="00E730F3" w:rsidRDefault="00964AAF">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 support the Behaviour Policy.</w:t>
      </w:r>
    </w:p>
    <w:p w14:paraId="2EA1E8C1" w14:textId="77777777" w:rsidR="00E730F3" w:rsidRDefault="00964AAF">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 be aware and respond appropriately to individual students needs</w:t>
      </w:r>
    </w:p>
    <w:p w14:paraId="146B01D1" w14:textId="77777777" w:rsidR="00E730F3" w:rsidRDefault="00964AAF">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 promote positive behaviour management</w:t>
      </w:r>
      <w:r>
        <w:rPr>
          <w:rFonts w:ascii="Calibri" w:eastAsia="Calibri" w:hAnsi="Calibri" w:cs="Calibri"/>
        </w:rPr>
        <w:t xml:space="preserve"> and strategies by working with students inside and outside the Isolation Unit.</w:t>
      </w:r>
    </w:p>
    <w:p w14:paraId="68317043" w14:textId="77777777" w:rsidR="00E730F3" w:rsidRDefault="00964AAF">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Work as part of the Pastoral and Inclusion Team to provide disaffected/vulnerable students with the appropriate support.</w:t>
      </w:r>
    </w:p>
    <w:p w14:paraId="4BACA32A" w14:textId="77777777" w:rsidR="00E730F3" w:rsidRDefault="00964AAF">
      <w:pPr>
        <w:numPr>
          <w:ilvl w:val="0"/>
          <w:numId w:val="3"/>
        </w:numPr>
        <w:rPr>
          <w:rFonts w:ascii="Calibri" w:eastAsia="Calibri" w:hAnsi="Calibri" w:cs="Calibri"/>
        </w:rPr>
      </w:pPr>
      <w:r>
        <w:rPr>
          <w:rFonts w:ascii="Calibri" w:eastAsia="Calibri" w:hAnsi="Calibri" w:cs="Calibri"/>
        </w:rPr>
        <w:lastRenderedPageBreak/>
        <w:t>Identifying, in association with staff, pupils who would benefit from mentoring</w:t>
      </w:r>
    </w:p>
    <w:p w14:paraId="38FC6085" w14:textId="77777777" w:rsidR="00E730F3" w:rsidRDefault="00964AAF">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Work with individuals or small groups of students on behaviour management, anger management, developing peer relationships, improving self-esteem etc.</w:t>
      </w:r>
    </w:p>
    <w:p w14:paraId="450F9520" w14:textId="77777777" w:rsidR="00E730F3" w:rsidRDefault="00964AAF">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 manage challenging and extreme behaviour of individual students, setting targets for improvement on a daily/weekly basis</w:t>
      </w:r>
    </w:p>
    <w:p w14:paraId="01D8B90E" w14:textId="77777777" w:rsidR="00E730F3" w:rsidRDefault="00964AAF">
      <w:pPr>
        <w:numPr>
          <w:ilvl w:val="0"/>
          <w:numId w:val="3"/>
        </w:numPr>
        <w:rPr>
          <w:rFonts w:ascii="Calibri" w:eastAsia="Calibri" w:hAnsi="Calibri" w:cs="Calibri"/>
        </w:rPr>
      </w:pPr>
      <w:r>
        <w:rPr>
          <w:rFonts w:ascii="Calibri" w:eastAsia="Calibri" w:hAnsi="Calibri" w:cs="Calibri"/>
        </w:rPr>
        <w:t>To organise and run extracurricular activities during lunch and out of school activities</w:t>
      </w:r>
    </w:p>
    <w:p w14:paraId="72400C0D" w14:textId="77777777" w:rsidR="00E730F3" w:rsidRDefault="00964AAF">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Support students in a flexible manner on re-integration into the classroom.</w:t>
      </w:r>
    </w:p>
    <w:p w14:paraId="1E1B30E2" w14:textId="77777777" w:rsidR="00E730F3" w:rsidRDefault="00964AAF">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Liaise with families, carers, external agencies and relevant staff, in collaboration with Inclusion colleagues and other staff.</w:t>
      </w:r>
    </w:p>
    <w:p w14:paraId="142F16B6" w14:textId="77777777" w:rsidR="00E730F3" w:rsidRDefault="00964AAF">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Contribute to monitoring procedures across the school.</w:t>
      </w:r>
    </w:p>
    <w:p w14:paraId="6D86F7F7" w14:textId="77777777" w:rsidR="00E730F3" w:rsidRDefault="00964AAF">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Encourage the inclusion of all students in the Community life and activities of the school to the best of their ability.</w:t>
      </w:r>
    </w:p>
    <w:p w14:paraId="6DE3B33E" w14:textId="77777777" w:rsidR="00E730F3" w:rsidRDefault="00964AAF">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Carry out administrative duties associated with the role, maintaining both manual and computerised systems in line with requirements.</w:t>
      </w:r>
    </w:p>
    <w:p w14:paraId="53603CBF" w14:textId="77777777" w:rsidR="00E730F3" w:rsidRDefault="00964AAF">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Ensure effective communication with Inclusion colleagues and other staff.</w:t>
      </w:r>
    </w:p>
    <w:p w14:paraId="2E074288" w14:textId="77777777" w:rsidR="00E730F3" w:rsidRDefault="00964AAF">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 promote positive behaviour management by modelling and suggesting effective strategies with Isolation Unit.</w:t>
      </w:r>
    </w:p>
    <w:p w14:paraId="67901865" w14:textId="77777777" w:rsidR="00E730F3" w:rsidRDefault="00964AAF">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Be part of the staff rota for duties/detentions etc.</w:t>
      </w:r>
    </w:p>
    <w:p w14:paraId="1E04D55A" w14:textId="77777777" w:rsidR="00E730F3" w:rsidRDefault="00964AAF">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Ensure there is appropriate work in place for the students.</w:t>
      </w:r>
    </w:p>
    <w:p w14:paraId="3A799E6F" w14:textId="77777777" w:rsidR="00E730F3" w:rsidRDefault="00964AAF">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Deal with any issues that arise.</w:t>
      </w:r>
    </w:p>
    <w:p w14:paraId="66BFDFC3" w14:textId="77777777" w:rsidR="00E730F3" w:rsidRDefault="00964AAF">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 be part of the cover / buddy rota for First Aid provision (training will be provided) in the absence of the Primary First Aider.</w:t>
      </w:r>
    </w:p>
    <w:p w14:paraId="69F83B11" w14:textId="77777777" w:rsidR="00E730F3" w:rsidRDefault="00E730F3">
      <w:pPr>
        <w:rPr>
          <w:rFonts w:ascii="Calibri" w:eastAsia="Calibri" w:hAnsi="Calibri" w:cs="Calibri"/>
          <w:i/>
          <w:iCs/>
          <w:color w:val="000000"/>
        </w:rPr>
      </w:pPr>
    </w:p>
    <w:p w14:paraId="72FEE559" w14:textId="77777777" w:rsidR="00E730F3" w:rsidRDefault="00964AAF">
      <w:pPr>
        <w:ind w:left="284" w:hanging="284"/>
        <w:jc w:val="both"/>
        <w:rPr>
          <w:rFonts w:ascii="Calibri" w:eastAsia="Calibri" w:hAnsi="Calibri" w:cs="Calibri"/>
          <w:b/>
          <w:bCs/>
          <w:color w:val="000000"/>
        </w:rPr>
      </w:pPr>
      <w:r>
        <w:rPr>
          <w:rFonts w:ascii="Calibri" w:eastAsia="Calibri" w:hAnsi="Calibri" w:cs="Calibri"/>
          <w:b/>
          <w:bCs/>
          <w:color w:val="000000"/>
        </w:rPr>
        <w:t>Personal and Professional Conduct</w:t>
      </w:r>
    </w:p>
    <w:p w14:paraId="37B16FEF" w14:textId="77777777" w:rsidR="00E730F3" w:rsidRDefault="00964AAF">
      <w:pPr>
        <w:jc w:val="both"/>
        <w:rPr>
          <w:rFonts w:ascii="Calibri" w:eastAsia="Calibri" w:hAnsi="Calibri" w:cs="Calibri"/>
          <w:color w:val="000000"/>
        </w:rPr>
      </w:pPr>
      <w:r>
        <w:rPr>
          <w:rFonts w:ascii="Calibri" w:eastAsia="Calibri" w:hAnsi="Calibri" w:cs="Calibri"/>
          <w:color w:val="000000"/>
        </w:rPr>
        <w:t>A Behaviour Mentor is expected to demonstrate consistently high standards of personal and professional conduct. The following statements define the behaviour and attitudes which set the required standard for conduct throughout their career.</w:t>
      </w:r>
    </w:p>
    <w:p w14:paraId="2D1FED2E" w14:textId="77777777" w:rsidR="00E730F3" w:rsidRDefault="00964AAF">
      <w:pPr>
        <w:jc w:val="both"/>
        <w:rPr>
          <w:rFonts w:ascii="Calibri" w:eastAsia="Calibri" w:hAnsi="Calibri" w:cs="Calibri"/>
          <w:color w:val="000000"/>
        </w:rPr>
      </w:pPr>
      <w:r>
        <w:rPr>
          <w:rFonts w:ascii="Calibri" w:eastAsia="Calibri" w:hAnsi="Calibri" w:cs="Calibri"/>
          <w:color w:val="000000"/>
        </w:rPr>
        <w:t>Behaviour Mentors uphold public trust in the profession and maintain high standards of ethics and behaviour, within and outside school, by:</w:t>
      </w:r>
    </w:p>
    <w:p w14:paraId="3CDAD0E2" w14:textId="77777777" w:rsidR="00E730F3" w:rsidRDefault="00964AAF">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Treating students with dignity, building relationships rooted in mutual respect, and at all times observing proper boundaries appropriate to a teaching assistant’s professional position.</w:t>
      </w:r>
    </w:p>
    <w:p w14:paraId="318C3968" w14:textId="77777777" w:rsidR="00E730F3" w:rsidRDefault="00964AAF">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Having regard for the need to safeguard students’ well-being, in accordance with statutory provisions.</w:t>
      </w:r>
    </w:p>
    <w:p w14:paraId="6B83134F" w14:textId="77777777" w:rsidR="00E730F3" w:rsidRDefault="00964AAF">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Showing tolerance of and respect for the rights of others. </w:t>
      </w:r>
    </w:p>
    <w:p w14:paraId="1E88B74F" w14:textId="77777777" w:rsidR="00E730F3" w:rsidRDefault="00964AAF">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Not undermining fundamental British values, including democracy, the rule of law, individual liberty and mutual respect, and tolerance of those with different faiths and beliefs.</w:t>
      </w:r>
    </w:p>
    <w:p w14:paraId="7DED240B" w14:textId="77777777" w:rsidR="00E730F3" w:rsidRDefault="00964AAF">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Ensuring that personal beliefs are not expressed in ways which exploit students’ vulnerability or might lead them to break the law.</w:t>
      </w:r>
    </w:p>
    <w:p w14:paraId="0D8CABBE" w14:textId="77777777" w:rsidR="00E730F3" w:rsidRDefault="00964AAF">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To develop areas of expertise and ensure knowledge is up to date on best practice.</w:t>
      </w:r>
    </w:p>
    <w:p w14:paraId="68A5414F" w14:textId="77777777" w:rsidR="00E730F3" w:rsidRDefault="00E730F3">
      <w:pPr>
        <w:ind w:left="284" w:hanging="284"/>
        <w:jc w:val="both"/>
        <w:rPr>
          <w:rFonts w:ascii="Calibri" w:eastAsia="Calibri" w:hAnsi="Calibri" w:cs="Calibri"/>
          <w:b/>
          <w:bCs/>
          <w:color w:val="000000"/>
        </w:rPr>
      </w:pPr>
    </w:p>
    <w:p w14:paraId="26C750C3" w14:textId="77777777" w:rsidR="00E730F3" w:rsidRDefault="00964AAF">
      <w:pPr>
        <w:jc w:val="both"/>
        <w:rPr>
          <w:rFonts w:ascii="Calibri" w:eastAsia="Calibri" w:hAnsi="Calibri" w:cs="Calibri"/>
          <w:b/>
          <w:bCs/>
        </w:rPr>
      </w:pPr>
      <w:r>
        <w:rPr>
          <w:rFonts w:ascii="Calibri" w:eastAsia="Calibri" w:hAnsi="Calibri" w:cs="Calibri"/>
          <w:b/>
          <w:bCs/>
        </w:rPr>
        <w:t>General</w:t>
      </w:r>
    </w:p>
    <w:p w14:paraId="4772133E" w14:textId="77777777" w:rsidR="00E730F3" w:rsidRDefault="00E730F3">
      <w:pPr>
        <w:pBdr>
          <w:top w:val="nil"/>
          <w:left w:val="nil"/>
          <w:bottom w:val="nil"/>
          <w:right w:val="nil"/>
          <w:between w:val="nil"/>
        </w:pBdr>
        <w:ind w:left="720"/>
        <w:rPr>
          <w:rFonts w:ascii="Calibri" w:eastAsia="Calibri" w:hAnsi="Calibri" w:cs="Calibri"/>
          <w:color w:val="000000"/>
        </w:rPr>
      </w:pPr>
    </w:p>
    <w:p w14:paraId="7E591985" w14:textId="77777777" w:rsidR="00E730F3" w:rsidRDefault="00964AAF">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Holiday leave will be in line with the policy for non-teaching staff i.e. for this role Annual Leave cannot be taken during term time.</w:t>
      </w:r>
    </w:p>
    <w:p w14:paraId="3B350804" w14:textId="77777777" w:rsidR="00E730F3" w:rsidRDefault="00964AAF">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 xml:space="preserve">Work in a professional manner and with integrity and maintain confidentiality of records and information.  </w:t>
      </w:r>
    </w:p>
    <w:p w14:paraId="7C814F4D" w14:textId="77777777" w:rsidR="00E730F3" w:rsidRDefault="00964AAF">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Maintain up to date knowledge in line with national changes and legislation as appropriate to the role.</w:t>
      </w:r>
    </w:p>
    <w:p w14:paraId="07CC329D" w14:textId="77777777" w:rsidR="00E730F3" w:rsidRDefault="00964AAF">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Adhere to all internal and external deadlines.</w:t>
      </w:r>
    </w:p>
    <w:p w14:paraId="3FBE6B68" w14:textId="77777777" w:rsidR="00E730F3" w:rsidRDefault="00964AAF">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Be aware of and comply with all Academy policies including in particular Health and Safety and Safeguarding.</w:t>
      </w:r>
    </w:p>
    <w:p w14:paraId="072B3B5E" w14:textId="77777777" w:rsidR="00E730F3" w:rsidRDefault="00964AAF">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Participate in the Academy Appraisal process and undertake professional development as required.</w:t>
      </w:r>
    </w:p>
    <w:p w14:paraId="20913CAC" w14:textId="77777777" w:rsidR="00E730F3" w:rsidRDefault="00964AAF">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 support students in school and public examinations and tests as required</w:t>
      </w:r>
    </w:p>
    <w:p w14:paraId="7ED15CCF" w14:textId="77777777" w:rsidR="00E730F3" w:rsidRDefault="00964AAF">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Contribute to the overall aims and ethos of the Spencer Academies Trust and establish constructive relationships with nominated Academies and other agencies as appropriate to the role.</w:t>
      </w:r>
    </w:p>
    <w:p w14:paraId="40E27898" w14:textId="77777777" w:rsidR="00E730F3" w:rsidRDefault="00964AAF">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 job descriptions are subject to change as the needs of the academy changes.</w:t>
      </w:r>
    </w:p>
    <w:p w14:paraId="4B3941C0" w14:textId="77777777" w:rsidR="00E730F3" w:rsidRDefault="00E730F3">
      <w:pPr>
        <w:rPr>
          <w:rFonts w:ascii="Calibri" w:eastAsia="Calibri" w:hAnsi="Calibri" w:cs="Calibri"/>
        </w:rPr>
      </w:pPr>
    </w:p>
    <w:p w14:paraId="6E9C371E" w14:textId="77777777" w:rsidR="00E730F3" w:rsidRDefault="00964AAF">
      <w:pPr>
        <w:jc w:val="both"/>
        <w:rPr>
          <w:rFonts w:ascii="Calibri" w:eastAsia="Calibri" w:hAnsi="Calibri" w:cs="Calibri"/>
        </w:rPr>
      </w:pPr>
      <w:r>
        <w:rPr>
          <w:rFonts w:ascii="Calibri" w:eastAsia="Calibri" w:hAnsi="Calibri" w:cs="Calibri"/>
        </w:rPr>
        <w:t>These above-mentioned duties are neither exclusive nor exhaustive, the post- holder maybe required to carry out other duties as required by the Trust.</w:t>
      </w:r>
    </w:p>
    <w:p w14:paraId="79FB67F7" w14:textId="77777777" w:rsidR="00E730F3" w:rsidRDefault="00964AAF">
      <w:pPr>
        <w:jc w:val="both"/>
        <w:rPr>
          <w:rFonts w:ascii="Calibri" w:eastAsia="Calibri" w:hAnsi="Calibri" w:cs="Calibri"/>
        </w:rPr>
      </w:pPr>
      <w:r>
        <w:rPr>
          <w:rFonts w:ascii="Calibri" w:eastAsia="Calibri" w:hAnsi="Calibri" w:cs="Calibri"/>
        </w:rPr>
        <w:t xml:space="preserve"> </w:t>
      </w:r>
    </w:p>
    <w:p w14:paraId="3CD0687D" w14:textId="77777777" w:rsidR="00E730F3" w:rsidRDefault="00964AAF">
      <w:pPr>
        <w:jc w:val="both"/>
        <w:rPr>
          <w:rFonts w:ascii="Calibri" w:eastAsia="Calibri" w:hAnsi="Calibri" w:cs="Calibri"/>
          <w:b/>
          <w:bCs/>
        </w:rPr>
      </w:pPr>
      <w:r>
        <w:rPr>
          <w:rFonts w:ascii="Calibri" w:eastAsia="Calibri" w:hAnsi="Calibri" w:cs="Calibri"/>
          <w:b/>
          <w:bCs/>
        </w:rPr>
        <w:t>Spencer Academies Trust is committed to safeguarding and promoting the welfare of all our children and young people. Therefore, we expect everyone to share this commitment. All appointments are subject to satisfactory pre- employment checks, including a satisfactory Enhanced criminal records with Barred List Check through the Disclosure and Barring Service (DBS) and the completion of Level 2 Safeguarding training. It is an offence to apply for the role if an applicant is barred from engaging in regulated ac</w:t>
      </w:r>
      <w:r>
        <w:rPr>
          <w:rFonts w:ascii="Calibri" w:eastAsia="Calibri" w:hAnsi="Calibri" w:cs="Calibri"/>
          <w:b/>
          <w:bCs/>
        </w:rPr>
        <w:t>tivity relevant to children (where the role involves this type of regulated activity).</w:t>
      </w:r>
    </w:p>
    <w:p w14:paraId="224563B2" w14:textId="77777777" w:rsidR="00E730F3" w:rsidRDefault="00964AAF">
      <w:pPr>
        <w:jc w:val="both"/>
        <w:rPr>
          <w:rFonts w:ascii="Calibri" w:eastAsia="Calibri" w:hAnsi="Calibri" w:cs="Calibri"/>
        </w:rPr>
      </w:pPr>
      <w:r>
        <w:rPr>
          <w:rFonts w:ascii="Calibri" w:eastAsia="Calibri" w:hAnsi="Calibri" w:cs="Calibri"/>
        </w:rPr>
        <w:t xml:space="preserve"> </w:t>
      </w:r>
    </w:p>
    <w:p w14:paraId="5B0E66CC" w14:textId="77777777" w:rsidR="00E730F3" w:rsidRDefault="00964AAF">
      <w:pPr>
        <w:jc w:val="both"/>
        <w:rPr>
          <w:rFonts w:ascii="Calibri" w:eastAsia="Calibri" w:hAnsi="Calibri" w:cs="Calibri"/>
        </w:rPr>
      </w:pPr>
      <w:r>
        <w:rPr>
          <w:rFonts w:ascii="Calibri" w:eastAsia="Calibri" w:hAnsi="Calibri" w:cs="Calibri"/>
        </w:rPr>
        <w:t>The Trust and its member academies are committed to promoting equality and diversity in both employment and education provision. We aim to ensure that students, parents, governors, employees, contractors, partners, clients and other stakeholders within the Trust community are treated fairly, and with dignity and respect regardless of Protected Characteristics.</w:t>
      </w:r>
    </w:p>
    <w:p w14:paraId="528A96B8" w14:textId="77777777" w:rsidR="00E730F3" w:rsidRDefault="00964AAF">
      <w:pPr>
        <w:jc w:val="both"/>
        <w:rPr>
          <w:rFonts w:ascii="Calibri" w:eastAsia="Calibri" w:hAnsi="Calibri" w:cs="Calibri"/>
          <w:sz w:val="22"/>
          <w:szCs w:val="22"/>
        </w:rPr>
      </w:pPr>
      <w:r>
        <w:rPr>
          <w:rFonts w:ascii="Calibri" w:eastAsia="Calibri" w:hAnsi="Calibri" w:cs="Calibri"/>
          <w:sz w:val="22"/>
          <w:szCs w:val="22"/>
        </w:rPr>
        <w:t xml:space="preserve"> </w:t>
      </w:r>
    </w:p>
    <w:p w14:paraId="29C4FF4A" w14:textId="77777777" w:rsidR="00E730F3" w:rsidRDefault="00964AAF">
      <w:pPr>
        <w:rPr>
          <w:rFonts w:ascii="Calibri" w:eastAsia="Calibri" w:hAnsi="Calibri" w:cs="Calibri"/>
        </w:rPr>
      </w:pPr>
      <w:r>
        <w:rPr>
          <w:rFonts w:ascii="Calibri" w:eastAsia="Calibri" w:hAnsi="Calibri" w:cs="Calibri"/>
        </w:rPr>
        <w:t xml:space="preserve">Spencer Academies Trust is a Disability Confident Committed Employer </w:t>
      </w:r>
    </w:p>
    <w:p w14:paraId="058289AF" w14:textId="77777777" w:rsidR="00E730F3" w:rsidRDefault="00E730F3">
      <w:pPr>
        <w:rPr>
          <w:rFonts w:ascii="Calibri" w:eastAsia="Calibri" w:hAnsi="Calibri" w:cs="Calibri"/>
        </w:rPr>
      </w:pPr>
    </w:p>
    <w:p w14:paraId="7BE8C335" w14:textId="77777777" w:rsidR="00E730F3" w:rsidRDefault="00E730F3">
      <w:pPr>
        <w:rPr>
          <w:rFonts w:ascii="Calibri" w:eastAsia="Calibri" w:hAnsi="Calibri" w:cs="Calibri"/>
        </w:rPr>
      </w:pPr>
    </w:p>
    <w:p w14:paraId="2B95B0C8" w14:textId="77777777" w:rsidR="00E730F3" w:rsidRDefault="00E730F3">
      <w:pPr>
        <w:rPr>
          <w:rFonts w:ascii="Calibri" w:eastAsia="Calibri" w:hAnsi="Calibri" w:cs="Calibri"/>
        </w:rPr>
      </w:pPr>
    </w:p>
    <w:p w14:paraId="28ABAB1F" w14:textId="77777777" w:rsidR="00E730F3" w:rsidRDefault="00E730F3">
      <w:pPr>
        <w:rPr>
          <w:rFonts w:ascii="Calibri" w:eastAsia="Calibri" w:hAnsi="Calibri" w:cs="Calibri"/>
        </w:rPr>
      </w:pPr>
    </w:p>
    <w:p w14:paraId="5CD07C28" w14:textId="77777777" w:rsidR="00E730F3" w:rsidRDefault="00E730F3">
      <w:pPr>
        <w:rPr>
          <w:rFonts w:ascii="Calibri" w:eastAsia="Calibri" w:hAnsi="Calibri" w:cs="Calibri"/>
        </w:rPr>
      </w:pPr>
    </w:p>
    <w:p w14:paraId="4537F7B4" w14:textId="77777777" w:rsidR="00E730F3" w:rsidRDefault="00E730F3">
      <w:pPr>
        <w:rPr>
          <w:rFonts w:ascii="Calibri" w:eastAsia="Calibri" w:hAnsi="Calibri" w:cs="Calibri"/>
        </w:rPr>
      </w:pPr>
    </w:p>
    <w:p w14:paraId="0F2680D2" w14:textId="77777777" w:rsidR="00E730F3" w:rsidRDefault="00E730F3">
      <w:pPr>
        <w:rPr>
          <w:rFonts w:ascii="Calibri" w:eastAsia="Calibri" w:hAnsi="Calibri" w:cs="Calibri"/>
        </w:rPr>
      </w:pPr>
    </w:p>
    <w:p w14:paraId="5328B641" w14:textId="77777777" w:rsidR="00E730F3" w:rsidRDefault="00E730F3">
      <w:pPr>
        <w:rPr>
          <w:rFonts w:ascii="Calibri" w:eastAsia="Calibri" w:hAnsi="Calibri" w:cs="Calibri"/>
        </w:rPr>
      </w:pPr>
    </w:p>
    <w:p w14:paraId="5BE4BDC5" w14:textId="77777777" w:rsidR="00E730F3" w:rsidRDefault="00E730F3">
      <w:pPr>
        <w:rPr>
          <w:rFonts w:ascii="Calibri" w:eastAsia="Calibri" w:hAnsi="Calibri" w:cs="Calibri"/>
        </w:rPr>
      </w:pPr>
    </w:p>
    <w:p w14:paraId="71510674" w14:textId="77777777" w:rsidR="00E730F3" w:rsidRDefault="00E730F3">
      <w:pPr>
        <w:rPr>
          <w:rFonts w:ascii="Calibri" w:eastAsia="Calibri" w:hAnsi="Calibri" w:cs="Calibri"/>
        </w:rPr>
      </w:pPr>
    </w:p>
    <w:p w14:paraId="4C7192D1" w14:textId="77777777" w:rsidR="00E730F3" w:rsidRDefault="00E730F3">
      <w:pPr>
        <w:rPr>
          <w:rFonts w:ascii="Calibri" w:eastAsia="Calibri" w:hAnsi="Calibri" w:cs="Calibri"/>
        </w:rPr>
      </w:pPr>
    </w:p>
    <w:p w14:paraId="3C1A2D60" w14:textId="77777777" w:rsidR="00E730F3" w:rsidRDefault="00E730F3">
      <w:pPr>
        <w:rPr>
          <w:rFonts w:ascii="Calibri" w:eastAsia="Calibri" w:hAnsi="Calibri" w:cs="Calibri"/>
        </w:rPr>
      </w:pPr>
    </w:p>
    <w:p w14:paraId="534B805C" w14:textId="77777777" w:rsidR="00E730F3" w:rsidRDefault="00E730F3">
      <w:pPr>
        <w:rPr>
          <w:rFonts w:ascii="Calibri" w:eastAsia="Calibri" w:hAnsi="Calibri" w:cs="Calibri"/>
        </w:rPr>
      </w:pPr>
    </w:p>
    <w:p w14:paraId="12882403" w14:textId="77777777" w:rsidR="00E730F3" w:rsidRDefault="00E730F3">
      <w:pPr>
        <w:rPr>
          <w:rFonts w:ascii="Calibri" w:eastAsia="Calibri" w:hAnsi="Calibri" w:cs="Calibri"/>
        </w:rPr>
      </w:pPr>
    </w:p>
    <w:p w14:paraId="2C9BAEAD" w14:textId="77777777" w:rsidR="00A5700B" w:rsidRDefault="00A5700B">
      <w:pPr>
        <w:rPr>
          <w:rFonts w:ascii="Calibri" w:eastAsia="Calibri" w:hAnsi="Calibri" w:cs="Calibri"/>
          <w:b/>
          <w:bCs/>
          <w:sz w:val="28"/>
          <w:szCs w:val="28"/>
        </w:rPr>
      </w:pPr>
    </w:p>
    <w:p w14:paraId="0BDA51B9" w14:textId="15D52290" w:rsidR="00E730F3" w:rsidRDefault="00964AAF">
      <w:pPr>
        <w:rPr>
          <w:rFonts w:ascii="Calibri" w:eastAsia="Calibri" w:hAnsi="Calibri" w:cs="Calibri"/>
          <w:b/>
          <w:bCs/>
          <w:sz w:val="28"/>
          <w:szCs w:val="28"/>
        </w:rPr>
      </w:pPr>
      <w:r>
        <w:rPr>
          <w:rFonts w:ascii="Calibri" w:eastAsia="Calibri" w:hAnsi="Calibri" w:cs="Calibri"/>
          <w:b/>
          <w:bCs/>
          <w:sz w:val="28"/>
          <w:szCs w:val="28"/>
        </w:rPr>
        <w:t>Person Specification – Behaviour Mentor</w:t>
      </w:r>
    </w:p>
    <w:p w14:paraId="517DD663" w14:textId="77777777" w:rsidR="00E730F3" w:rsidRDefault="00E730F3">
      <w:pPr>
        <w:rPr>
          <w:rFonts w:ascii="Calibri" w:eastAsia="Calibri" w:hAnsi="Calibri" w:cs="Calibri"/>
          <w:b/>
          <w:bCs/>
        </w:rPr>
      </w:pPr>
    </w:p>
    <w:tbl>
      <w:tblPr>
        <w:tblStyle w:val="a"/>
        <w:tblW w:w="8604"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193"/>
        <w:gridCol w:w="1207"/>
      </w:tblGrid>
      <w:tr w:rsidR="00E730F3" w14:paraId="4655738A" w14:textId="77777777">
        <w:tc>
          <w:tcPr>
            <w:tcW w:w="6204" w:type="dxa"/>
            <w:tcBorders>
              <w:top w:val="single" w:sz="18" w:space="0" w:color="000000"/>
              <w:left w:val="single" w:sz="18" w:space="0" w:color="000000"/>
              <w:bottom w:val="single" w:sz="18" w:space="0" w:color="000000"/>
            </w:tcBorders>
          </w:tcPr>
          <w:p w14:paraId="639665EF" w14:textId="77777777" w:rsidR="00E730F3" w:rsidRDefault="00E730F3">
            <w:pPr>
              <w:rPr>
                <w:b/>
                <w:bCs/>
                <w:sz w:val="22"/>
                <w:szCs w:val="22"/>
              </w:rPr>
            </w:pPr>
          </w:p>
        </w:tc>
        <w:tc>
          <w:tcPr>
            <w:tcW w:w="1193" w:type="dxa"/>
            <w:tcBorders>
              <w:top w:val="single" w:sz="18" w:space="0" w:color="000000"/>
              <w:bottom w:val="single" w:sz="18" w:space="0" w:color="000000"/>
            </w:tcBorders>
          </w:tcPr>
          <w:p w14:paraId="1BD17717" w14:textId="77777777" w:rsidR="00E730F3" w:rsidRDefault="00964AAF">
            <w:pPr>
              <w:rPr>
                <w:b/>
                <w:bCs/>
                <w:sz w:val="22"/>
                <w:szCs w:val="22"/>
              </w:rPr>
            </w:pPr>
            <w:r>
              <w:rPr>
                <w:b/>
                <w:bCs/>
                <w:sz w:val="22"/>
                <w:szCs w:val="22"/>
              </w:rPr>
              <w:t>Essential</w:t>
            </w:r>
          </w:p>
          <w:p w14:paraId="4DD26B19" w14:textId="77777777" w:rsidR="00E730F3" w:rsidRDefault="00E730F3">
            <w:pPr>
              <w:rPr>
                <w:b/>
                <w:bCs/>
                <w:sz w:val="22"/>
                <w:szCs w:val="22"/>
              </w:rPr>
            </w:pPr>
          </w:p>
        </w:tc>
        <w:tc>
          <w:tcPr>
            <w:tcW w:w="1207" w:type="dxa"/>
            <w:tcBorders>
              <w:top w:val="single" w:sz="18" w:space="0" w:color="000000"/>
              <w:bottom w:val="single" w:sz="18" w:space="0" w:color="000000"/>
              <w:right w:val="single" w:sz="18" w:space="0" w:color="000000"/>
            </w:tcBorders>
          </w:tcPr>
          <w:p w14:paraId="1C636B56" w14:textId="77777777" w:rsidR="00E730F3" w:rsidRDefault="00964AAF">
            <w:pPr>
              <w:rPr>
                <w:b/>
                <w:bCs/>
                <w:sz w:val="22"/>
                <w:szCs w:val="22"/>
              </w:rPr>
            </w:pPr>
            <w:r>
              <w:rPr>
                <w:b/>
                <w:bCs/>
                <w:sz w:val="22"/>
                <w:szCs w:val="22"/>
              </w:rPr>
              <w:t>Desirable</w:t>
            </w:r>
          </w:p>
          <w:p w14:paraId="2D198022" w14:textId="77777777" w:rsidR="00E730F3" w:rsidRDefault="00E730F3">
            <w:pPr>
              <w:rPr>
                <w:b/>
                <w:bCs/>
                <w:sz w:val="22"/>
                <w:szCs w:val="22"/>
              </w:rPr>
            </w:pPr>
          </w:p>
        </w:tc>
      </w:tr>
      <w:tr w:rsidR="00E730F3" w14:paraId="5AF76458" w14:textId="77777777">
        <w:tc>
          <w:tcPr>
            <w:tcW w:w="6204" w:type="dxa"/>
            <w:tcBorders>
              <w:top w:val="single" w:sz="18" w:space="0" w:color="000000"/>
              <w:left w:val="single" w:sz="18" w:space="0" w:color="000000"/>
            </w:tcBorders>
          </w:tcPr>
          <w:p w14:paraId="573E5125" w14:textId="77777777" w:rsidR="00E730F3" w:rsidRDefault="00964AAF">
            <w:pPr>
              <w:rPr>
                <w:sz w:val="21"/>
                <w:szCs w:val="21"/>
              </w:rPr>
            </w:pPr>
            <w:r>
              <w:rPr>
                <w:sz w:val="21"/>
                <w:szCs w:val="21"/>
              </w:rPr>
              <w:t>Good standard of education especially with regard to literacy and numeracy skills</w:t>
            </w:r>
          </w:p>
        </w:tc>
        <w:tc>
          <w:tcPr>
            <w:tcW w:w="1193" w:type="dxa"/>
            <w:tcBorders>
              <w:top w:val="single" w:sz="18" w:space="0" w:color="000000"/>
            </w:tcBorders>
            <w:vAlign w:val="center"/>
          </w:tcPr>
          <w:p w14:paraId="0CBBD462" w14:textId="77777777" w:rsidR="00E730F3" w:rsidRDefault="00964AAF">
            <w:pPr>
              <w:jc w:val="center"/>
              <w:rPr>
                <w:sz w:val="21"/>
                <w:szCs w:val="21"/>
              </w:rPr>
            </w:pPr>
            <w:sdt>
              <w:sdtPr>
                <w:tag w:val="goog_rdk_0"/>
                <w:id w:val="1108735476"/>
              </w:sdtPr>
              <w:sdtEndPr/>
              <w:sdtContent>
                <w:r>
                  <w:rPr>
                    <w:rFonts w:ascii="Arial Unicode MS" w:eastAsia="Arial Unicode MS" w:hAnsi="Arial Unicode MS" w:cs="Arial Unicode MS"/>
                    <w:b/>
                    <w:bCs/>
                    <w:sz w:val="21"/>
                    <w:szCs w:val="21"/>
                  </w:rPr>
                  <w:t>✔</w:t>
                </w:r>
              </w:sdtContent>
            </w:sdt>
          </w:p>
        </w:tc>
        <w:tc>
          <w:tcPr>
            <w:tcW w:w="1207" w:type="dxa"/>
            <w:tcBorders>
              <w:top w:val="single" w:sz="18" w:space="0" w:color="000000"/>
              <w:right w:val="single" w:sz="18" w:space="0" w:color="000000"/>
            </w:tcBorders>
            <w:vAlign w:val="center"/>
          </w:tcPr>
          <w:p w14:paraId="1CCF6236" w14:textId="77777777" w:rsidR="00E730F3" w:rsidRDefault="00E730F3">
            <w:pPr>
              <w:jc w:val="center"/>
              <w:rPr>
                <w:sz w:val="21"/>
                <w:szCs w:val="21"/>
              </w:rPr>
            </w:pPr>
          </w:p>
        </w:tc>
      </w:tr>
      <w:tr w:rsidR="00E730F3" w14:paraId="1AB215C1" w14:textId="77777777">
        <w:tc>
          <w:tcPr>
            <w:tcW w:w="6204" w:type="dxa"/>
            <w:tcBorders>
              <w:left w:val="single" w:sz="18" w:space="0" w:color="000000"/>
            </w:tcBorders>
          </w:tcPr>
          <w:p w14:paraId="5FD15CAF" w14:textId="77777777" w:rsidR="00E730F3" w:rsidRDefault="00964AAF">
            <w:pPr>
              <w:rPr>
                <w:sz w:val="21"/>
                <w:szCs w:val="21"/>
              </w:rPr>
            </w:pPr>
            <w:r>
              <w:rPr>
                <w:sz w:val="21"/>
                <w:szCs w:val="21"/>
              </w:rPr>
              <w:t>GCSE English &amp; Maths grade C or equivalent</w:t>
            </w:r>
          </w:p>
        </w:tc>
        <w:tc>
          <w:tcPr>
            <w:tcW w:w="1193" w:type="dxa"/>
            <w:vAlign w:val="center"/>
          </w:tcPr>
          <w:p w14:paraId="7DDD81CF" w14:textId="77777777" w:rsidR="00E730F3" w:rsidRDefault="00964AAF">
            <w:pPr>
              <w:jc w:val="center"/>
              <w:rPr>
                <w:sz w:val="21"/>
                <w:szCs w:val="21"/>
              </w:rPr>
            </w:pPr>
            <w:sdt>
              <w:sdtPr>
                <w:tag w:val="goog_rdk_1"/>
                <w:id w:val="-1499732201"/>
              </w:sdtPr>
              <w:sdtEndPr/>
              <w:sdtContent>
                <w:r>
                  <w:rPr>
                    <w:rFonts w:ascii="Arial Unicode MS" w:eastAsia="Arial Unicode MS" w:hAnsi="Arial Unicode MS" w:cs="Arial Unicode MS"/>
                    <w:b/>
                    <w:bCs/>
                    <w:sz w:val="21"/>
                    <w:szCs w:val="21"/>
                  </w:rPr>
                  <w:t>✔</w:t>
                </w:r>
              </w:sdtContent>
            </w:sdt>
          </w:p>
        </w:tc>
        <w:tc>
          <w:tcPr>
            <w:tcW w:w="1207" w:type="dxa"/>
            <w:tcBorders>
              <w:right w:val="single" w:sz="18" w:space="0" w:color="000000"/>
            </w:tcBorders>
            <w:vAlign w:val="center"/>
          </w:tcPr>
          <w:p w14:paraId="35C9D30B" w14:textId="77777777" w:rsidR="00E730F3" w:rsidRDefault="00E730F3">
            <w:pPr>
              <w:jc w:val="center"/>
              <w:rPr>
                <w:sz w:val="21"/>
                <w:szCs w:val="21"/>
              </w:rPr>
            </w:pPr>
          </w:p>
        </w:tc>
      </w:tr>
      <w:tr w:rsidR="00E730F3" w14:paraId="07E64D48" w14:textId="77777777">
        <w:tc>
          <w:tcPr>
            <w:tcW w:w="6204" w:type="dxa"/>
            <w:tcBorders>
              <w:left w:val="single" w:sz="18" w:space="0" w:color="000000"/>
              <w:bottom w:val="single" w:sz="18" w:space="0" w:color="000000"/>
            </w:tcBorders>
          </w:tcPr>
          <w:p w14:paraId="3CF94EE7" w14:textId="77777777" w:rsidR="00E730F3" w:rsidRDefault="00964AAF">
            <w:pPr>
              <w:rPr>
                <w:sz w:val="21"/>
                <w:szCs w:val="21"/>
              </w:rPr>
            </w:pPr>
            <w:r>
              <w:rPr>
                <w:sz w:val="21"/>
                <w:szCs w:val="21"/>
              </w:rPr>
              <w:t>Relevant behaviour management training</w:t>
            </w:r>
          </w:p>
        </w:tc>
        <w:tc>
          <w:tcPr>
            <w:tcW w:w="1193" w:type="dxa"/>
            <w:tcBorders>
              <w:bottom w:val="single" w:sz="18" w:space="0" w:color="000000"/>
            </w:tcBorders>
            <w:vAlign w:val="center"/>
          </w:tcPr>
          <w:p w14:paraId="4354B9D4" w14:textId="77777777" w:rsidR="00E730F3" w:rsidRDefault="00E730F3">
            <w:pPr>
              <w:jc w:val="center"/>
              <w:rPr>
                <w:sz w:val="21"/>
                <w:szCs w:val="21"/>
              </w:rPr>
            </w:pPr>
          </w:p>
        </w:tc>
        <w:tc>
          <w:tcPr>
            <w:tcW w:w="1207" w:type="dxa"/>
            <w:tcBorders>
              <w:bottom w:val="single" w:sz="18" w:space="0" w:color="000000"/>
              <w:right w:val="single" w:sz="18" w:space="0" w:color="000000"/>
            </w:tcBorders>
            <w:vAlign w:val="center"/>
          </w:tcPr>
          <w:p w14:paraId="2469BF8D" w14:textId="77777777" w:rsidR="00E730F3" w:rsidRDefault="00964AAF">
            <w:pPr>
              <w:jc w:val="center"/>
              <w:rPr>
                <w:b/>
                <w:bCs/>
                <w:sz w:val="21"/>
                <w:szCs w:val="21"/>
              </w:rPr>
            </w:pPr>
            <w:sdt>
              <w:sdtPr>
                <w:tag w:val="goog_rdk_2"/>
                <w:id w:val="-159837460"/>
              </w:sdtPr>
              <w:sdtEndPr/>
              <w:sdtContent>
                <w:r>
                  <w:rPr>
                    <w:rFonts w:ascii="Arial Unicode MS" w:eastAsia="Arial Unicode MS" w:hAnsi="Arial Unicode MS" w:cs="Arial Unicode MS"/>
                    <w:b/>
                    <w:bCs/>
                    <w:sz w:val="21"/>
                    <w:szCs w:val="21"/>
                  </w:rPr>
                  <w:t>✔</w:t>
                </w:r>
              </w:sdtContent>
            </w:sdt>
          </w:p>
        </w:tc>
      </w:tr>
      <w:tr w:rsidR="00E730F3" w14:paraId="4083171B" w14:textId="77777777">
        <w:tc>
          <w:tcPr>
            <w:tcW w:w="6204" w:type="dxa"/>
            <w:tcBorders>
              <w:left w:val="single" w:sz="18" w:space="0" w:color="000000"/>
            </w:tcBorders>
          </w:tcPr>
          <w:p w14:paraId="292F7A74" w14:textId="77777777" w:rsidR="00E730F3" w:rsidRDefault="00964AAF">
            <w:pPr>
              <w:rPr>
                <w:sz w:val="22"/>
                <w:szCs w:val="22"/>
              </w:rPr>
            </w:pPr>
            <w:r>
              <w:rPr>
                <w:sz w:val="22"/>
                <w:szCs w:val="22"/>
              </w:rPr>
              <w:t>Used to working in a busy environment</w:t>
            </w:r>
          </w:p>
        </w:tc>
        <w:tc>
          <w:tcPr>
            <w:tcW w:w="1193" w:type="dxa"/>
            <w:vAlign w:val="center"/>
          </w:tcPr>
          <w:p w14:paraId="1D798FEE" w14:textId="77777777" w:rsidR="00E730F3" w:rsidRDefault="00964AAF">
            <w:pPr>
              <w:jc w:val="center"/>
              <w:rPr>
                <w:sz w:val="21"/>
                <w:szCs w:val="21"/>
              </w:rPr>
            </w:pPr>
            <w:sdt>
              <w:sdtPr>
                <w:tag w:val="goog_rdk_3"/>
                <w:id w:val="-1898152274"/>
              </w:sdtPr>
              <w:sdtEndPr/>
              <w:sdtContent>
                <w:r>
                  <w:rPr>
                    <w:rFonts w:ascii="Arial Unicode MS" w:eastAsia="Arial Unicode MS" w:hAnsi="Arial Unicode MS" w:cs="Arial Unicode MS"/>
                    <w:b/>
                    <w:bCs/>
                    <w:sz w:val="21"/>
                    <w:szCs w:val="21"/>
                  </w:rPr>
                  <w:t>✔</w:t>
                </w:r>
              </w:sdtContent>
            </w:sdt>
          </w:p>
        </w:tc>
        <w:tc>
          <w:tcPr>
            <w:tcW w:w="1207" w:type="dxa"/>
            <w:tcBorders>
              <w:right w:val="single" w:sz="18" w:space="0" w:color="000000"/>
            </w:tcBorders>
            <w:vAlign w:val="center"/>
          </w:tcPr>
          <w:p w14:paraId="5B93647E" w14:textId="77777777" w:rsidR="00E730F3" w:rsidRDefault="00E730F3">
            <w:pPr>
              <w:jc w:val="center"/>
              <w:rPr>
                <w:b/>
                <w:bCs/>
                <w:sz w:val="21"/>
                <w:szCs w:val="21"/>
              </w:rPr>
            </w:pPr>
          </w:p>
        </w:tc>
      </w:tr>
      <w:tr w:rsidR="00E730F3" w14:paraId="17906827" w14:textId="77777777">
        <w:tc>
          <w:tcPr>
            <w:tcW w:w="6204" w:type="dxa"/>
            <w:tcBorders>
              <w:left w:val="single" w:sz="18" w:space="0" w:color="000000"/>
            </w:tcBorders>
          </w:tcPr>
          <w:p w14:paraId="001A3EC7" w14:textId="77777777" w:rsidR="00E730F3" w:rsidRDefault="00964AAF">
            <w:pPr>
              <w:rPr>
                <w:sz w:val="22"/>
                <w:szCs w:val="22"/>
              </w:rPr>
            </w:pPr>
            <w:r>
              <w:rPr>
                <w:sz w:val="22"/>
                <w:szCs w:val="22"/>
              </w:rPr>
              <w:t>Experience of working with young people</w:t>
            </w:r>
          </w:p>
        </w:tc>
        <w:tc>
          <w:tcPr>
            <w:tcW w:w="1193" w:type="dxa"/>
            <w:vAlign w:val="center"/>
          </w:tcPr>
          <w:p w14:paraId="09E71537" w14:textId="77777777" w:rsidR="00E730F3" w:rsidRDefault="00964AAF">
            <w:pPr>
              <w:jc w:val="center"/>
              <w:rPr>
                <w:sz w:val="21"/>
                <w:szCs w:val="21"/>
              </w:rPr>
            </w:pPr>
            <w:sdt>
              <w:sdtPr>
                <w:tag w:val="goog_rdk_4"/>
                <w:id w:val="-1672168940"/>
              </w:sdtPr>
              <w:sdtEndPr/>
              <w:sdtContent>
                <w:r>
                  <w:rPr>
                    <w:rFonts w:ascii="Arial Unicode MS" w:eastAsia="Arial Unicode MS" w:hAnsi="Arial Unicode MS" w:cs="Arial Unicode MS"/>
                    <w:b/>
                    <w:bCs/>
                    <w:sz w:val="21"/>
                    <w:szCs w:val="21"/>
                  </w:rPr>
                  <w:t>✔</w:t>
                </w:r>
              </w:sdtContent>
            </w:sdt>
          </w:p>
        </w:tc>
        <w:tc>
          <w:tcPr>
            <w:tcW w:w="1207" w:type="dxa"/>
            <w:tcBorders>
              <w:right w:val="single" w:sz="18" w:space="0" w:color="000000"/>
            </w:tcBorders>
            <w:vAlign w:val="center"/>
          </w:tcPr>
          <w:p w14:paraId="012585F3" w14:textId="77777777" w:rsidR="00E730F3" w:rsidRDefault="00E730F3">
            <w:pPr>
              <w:jc w:val="center"/>
              <w:rPr>
                <w:b/>
                <w:bCs/>
                <w:sz w:val="21"/>
                <w:szCs w:val="21"/>
              </w:rPr>
            </w:pPr>
          </w:p>
        </w:tc>
      </w:tr>
      <w:tr w:rsidR="00E730F3" w14:paraId="33BFEED6" w14:textId="77777777">
        <w:tc>
          <w:tcPr>
            <w:tcW w:w="6204" w:type="dxa"/>
            <w:tcBorders>
              <w:left w:val="single" w:sz="18" w:space="0" w:color="000000"/>
            </w:tcBorders>
          </w:tcPr>
          <w:p w14:paraId="19F86330" w14:textId="77777777" w:rsidR="00E730F3" w:rsidRDefault="00964AAF">
            <w:pPr>
              <w:rPr>
                <w:sz w:val="22"/>
                <w:szCs w:val="22"/>
              </w:rPr>
            </w:pPr>
            <w:r>
              <w:rPr>
                <w:sz w:val="21"/>
                <w:szCs w:val="21"/>
              </w:rPr>
              <w:t>Experience of daily use of IT systems</w:t>
            </w:r>
          </w:p>
        </w:tc>
        <w:tc>
          <w:tcPr>
            <w:tcW w:w="1193" w:type="dxa"/>
            <w:vAlign w:val="center"/>
          </w:tcPr>
          <w:p w14:paraId="6901D749" w14:textId="77777777" w:rsidR="00E730F3" w:rsidRDefault="00964AAF">
            <w:pPr>
              <w:jc w:val="center"/>
              <w:rPr>
                <w:sz w:val="21"/>
                <w:szCs w:val="21"/>
              </w:rPr>
            </w:pPr>
            <w:sdt>
              <w:sdtPr>
                <w:tag w:val="goog_rdk_5"/>
                <w:id w:val="-92256181"/>
              </w:sdtPr>
              <w:sdtEndPr/>
              <w:sdtContent>
                <w:r>
                  <w:rPr>
                    <w:rFonts w:ascii="Arial Unicode MS" w:eastAsia="Arial Unicode MS" w:hAnsi="Arial Unicode MS" w:cs="Arial Unicode MS"/>
                    <w:b/>
                    <w:bCs/>
                    <w:sz w:val="21"/>
                    <w:szCs w:val="21"/>
                  </w:rPr>
                  <w:t>✔</w:t>
                </w:r>
              </w:sdtContent>
            </w:sdt>
          </w:p>
        </w:tc>
        <w:tc>
          <w:tcPr>
            <w:tcW w:w="1207" w:type="dxa"/>
            <w:tcBorders>
              <w:right w:val="single" w:sz="18" w:space="0" w:color="000000"/>
            </w:tcBorders>
            <w:vAlign w:val="center"/>
          </w:tcPr>
          <w:p w14:paraId="06ACF1AB" w14:textId="77777777" w:rsidR="00E730F3" w:rsidRDefault="00E730F3">
            <w:pPr>
              <w:jc w:val="center"/>
              <w:rPr>
                <w:b/>
                <w:bCs/>
                <w:sz w:val="21"/>
                <w:szCs w:val="21"/>
              </w:rPr>
            </w:pPr>
          </w:p>
        </w:tc>
      </w:tr>
      <w:tr w:rsidR="00E730F3" w14:paraId="365812B8" w14:textId="77777777">
        <w:tc>
          <w:tcPr>
            <w:tcW w:w="6204" w:type="dxa"/>
            <w:tcBorders>
              <w:left w:val="single" w:sz="18" w:space="0" w:color="000000"/>
            </w:tcBorders>
          </w:tcPr>
          <w:p w14:paraId="653A46AE" w14:textId="77777777" w:rsidR="00E730F3" w:rsidRDefault="00964AAF">
            <w:pPr>
              <w:rPr>
                <w:sz w:val="22"/>
                <w:szCs w:val="22"/>
              </w:rPr>
            </w:pPr>
            <w:r>
              <w:rPr>
                <w:sz w:val="22"/>
                <w:szCs w:val="22"/>
              </w:rPr>
              <w:t>Experience of working with students with varying emotional needs</w:t>
            </w:r>
          </w:p>
        </w:tc>
        <w:tc>
          <w:tcPr>
            <w:tcW w:w="1193" w:type="dxa"/>
            <w:vAlign w:val="center"/>
          </w:tcPr>
          <w:p w14:paraId="07B6713C" w14:textId="77777777" w:rsidR="00E730F3" w:rsidRDefault="00964AAF">
            <w:pPr>
              <w:jc w:val="center"/>
              <w:rPr>
                <w:sz w:val="21"/>
                <w:szCs w:val="21"/>
              </w:rPr>
            </w:pPr>
            <w:sdt>
              <w:sdtPr>
                <w:tag w:val="goog_rdk_6"/>
                <w:id w:val="-1506308496"/>
              </w:sdtPr>
              <w:sdtEndPr/>
              <w:sdtContent>
                <w:r>
                  <w:rPr>
                    <w:rFonts w:ascii="Arial Unicode MS" w:eastAsia="Arial Unicode MS" w:hAnsi="Arial Unicode MS" w:cs="Arial Unicode MS"/>
                    <w:b/>
                    <w:bCs/>
                    <w:sz w:val="21"/>
                    <w:szCs w:val="21"/>
                  </w:rPr>
                  <w:t>✔</w:t>
                </w:r>
              </w:sdtContent>
            </w:sdt>
          </w:p>
        </w:tc>
        <w:tc>
          <w:tcPr>
            <w:tcW w:w="1207" w:type="dxa"/>
            <w:tcBorders>
              <w:right w:val="single" w:sz="18" w:space="0" w:color="000000"/>
            </w:tcBorders>
            <w:vAlign w:val="center"/>
          </w:tcPr>
          <w:p w14:paraId="7D22AD1C" w14:textId="77777777" w:rsidR="00E730F3" w:rsidRDefault="00E730F3">
            <w:pPr>
              <w:jc w:val="center"/>
              <w:rPr>
                <w:b/>
                <w:bCs/>
                <w:sz w:val="21"/>
                <w:szCs w:val="21"/>
              </w:rPr>
            </w:pPr>
          </w:p>
        </w:tc>
      </w:tr>
      <w:tr w:rsidR="00E730F3" w14:paraId="13A7FA71" w14:textId="77777777">
        <w:tc>
          <w:tcPr>
            <w:tcW w:w="6204" w:type="dxa"/>
            <w:tcBorders>
              <w:left w:val="single" w:sz="18" w:space="0" w:color="000000"/>
              <w:bottom w:val="single" w:sz="18" w:space="0" w:color="000000"/>
            </w:tcBorders>
          </w:tcPr>
          <w:p w14:paraId="6BD2E6F2" w14:textId="77777777" w:rsidR="00E730F3" w:rsidRDefault="00964AAF">
            <w:pPr>
              <w:rPr>
                <w:sz w:val="22"/>
                <w:szCs w:val="22"/>
              </w:rPr>
            </w:pPr>
            <w:r>
              <w:rPr>
                <w:sz w:val="22"/>
                <w:szCs w:val="22"/>
              </w:rPr>
              <w:t>Experience of working in a Secondary education setting</w:t>
            </w:r>
          </w:p>
        </w:tc>
        <w:tc>
          <w:tcPr>
            <w:tcW w:w="1193" w:type="dxa"/>
            <w:tcBorders>
              <w:bottom w:val="single" w:sz="18" w:space="0" w:color="000000"/>
            </w:tcBorders>
            <w:vAlign w:val="center"/>
          </w:tcPr>
          <w:p w14:paraId="14F2C468" w14:textId="77777777" w:rsidR="00E730F3" w:rsidRDefault="00E730F3">
            <w:pPr>
              <w:jc w:val="center"/>
              <w:rPr>
                <w:sz w:val="21"/>
                <w:szCs w:val="21"/>
              </w:rPr>
            </w:pPr>
          </w:p>
        </w:tc>
        <w:tc>
          <w:tcPr>
            <w:tcW w:w="1207" w:type="dxa"/>
            <w:tcBorders>
              <w:bottom w:val="single" w:sz="18" w:space="0" w:color="000000"/>
              <w:right w:val="single" w:sz="18" w:space="0" w:color="000000"/>
            </w:tcBorders>
            <w:vAlign w:val="center"/>
          </w:tcPr>
          <w:p w14:paraId="4065923D" w14:textId="77777777" w:rsidR="00E730F3" w:rsidRDefault="00964AAF">
            <w:pPr>
              <w:jc w:val="center"/>
              <w:rPr>
                <w:b/>
                <w:bCs/>
                <w:sz w:val="21"/>
                <w:szCs w:val="21"/>
              </w:rPr>
            </w:pPr>
            <w:sdt>
              <w:sdtPr>
                <w:tag w:val="goog_rdk_7"/>
                <w:id w:val="1463102498"/>
              </w:sdtPr>
              <w:sdtEndPr/>
              <w:sdtContent>
                <w:r>
                  <w:rPr>
                    <w:rFonts w:ascii="Arial Unicode MS" w:eastAsia="Arial Unicode MS" w:hAnsi="Arial Unicode MS" w:cs="Arial Unicode MS"/>
                    <w:b/>
                    <w:bCs/>
                    <w:sz w:val="21"/>
                    <w:szCs w:val="21"/>
                  </w:rPr>
                  <w:t>✔</w:t>
                </w:r>
              </w:sdtContent>
            </w:sdt>
          </w:p>
        </w:tc>
      </w:tr>
      <w:tr w:rsidR="00E730F3" w14:paraId="180290EA" w14:textId="77777777">
        <w:tc>
          <w:tcPr>
            <w:tcW w:w="6204" w:type="dxa"/>
            <w:tcBorders>
              <w:top w:val="single" w:sz="4" w:space="0" w:color="000000"/>
              <w:left w:val="single" w:sz="18" w:space="0" w:color="000000"/>
              <w:bottom w:val="single" w:sz="4" w:space="0" w:color="000000"/>
              <w:right w:val="single" w:sz="4" w:space="0" w:color="000000"/>
            </w:tcBorders>
          </w:tcPr>
          <w:p w14:paraId="2E3F7115" w14:textId="77777777" w:rsidR="00E730F3" w:rsidRDefault="00964AAF">
            <w:pPr>
              <w:spacing w:before="2" w:line="246" w:lineRule="auto"/>
              <w:ind w:right="558"/>
              <w:rPr>
                <w:sz w:val="22"/>
                <w:szCs w:val="22"/>
              </w:rPr>
            </w:pPr>
            <w:r>
              <w:rPr>
                <w:sz w:val="22"/>
                <w:szCs w:val="22"/>
              </w:rPr>
              <w:t>Ability to work with young people sensitive and positive way</w:t>
            </w:r>
          </w:p>
        </w:tc>
        <w:tc>
          <w:tcPr>
            <w:tcW w:w="1193" w:type="dxa"/>
            <w:tcBorders>
              <w:top w:val="single" w:sz="4" w:space="0" w:color="000000"/>
              <w:left w:val="single" w:sz="4" w:space="0" w:color="000000"/>
              <w:bottom w:val="single" w:sz="4" w:space="0" w:color="000000"/>
              <w:right w:val="single" w:sz="4" w:space="0" w:color="000000"/>
            </w:tcBorders>
          </w:tcPr>
          <w:p w14:paraId="52E1F6AA" w14:textId="77777777" w:rsidR="00E730F3" w:rsidRDefault="00964AAF">
            <w:pPr>
              <w:jc w:val="center"/>
            </w:pPr>
            <w:sdt>
              <w:sdtPr>
                <w:tag w:val="goog_rdk_8"/>
                <w:id w:val="-1743410300"/>
              </w:sdtPr>
              <w:sdtEndPr/>
              <w:sdtContent>
                <w:r>
                  <w:rPr>
                    <w:rFonts w:ascii="Arial Unicode MS" w:eastAsia="Arial Unicode MS" w:hAnsi="Arial Unicode MS" w:cs="Arial Unicode MS"/>
                    <w:b/>
                    <w:bCs/>
                    <w:sz w:val="21"/>
                    <w:szCs w:val="21"/>
                  </w:rPr>
                  <w:t>✔</w:t>
                </w:r>
              </w:sdtContent>
            </w:sdt>
          </w:p>
        </w:tc>
        <w:tc>
          <w:tcPr>
            <w:tcW w:w="1207" w:type="dxa"/>
            <w:tcBorders>
              <w:top w:val="single" w:sz="4" w:space="0" w:color="000000"/>
              <w:left w:val="single" w:sz="4" w:space="0" w:color="000000"/>
              <w:bottom w:val="single" w:sz="4" w:space="0" w:color="000000"/>
              <w:right w:val="single" w:sz="18" w:space="0" w:color="000000"/>
            </w:tcBorders>
            <w:vAlign w:val="center"/>
          </w:tcPr>
          <w:p w14:paraId="41C0AEE6" w14:textId="77777777" w:rsidR="00E730F3" w:rsidRDefault="00E730F3">
            <w:pPr>
              <w:jc w:val="center"/>
              <w:rPr>
                <w:sz w:val="21"/>
                <w:szCs w:val="21"/>
              </w:rPr>
            </w:pPr>
          </w:p>
        </w:tc>
      </w:tr>
      <w:tr w:rsidR="00E730F3" w14:paraId="1FC95305" w14:textId="77777777">
        <w:tc>
          <w:tcPr>
            <w:tcW w:w="6204" w:type="dxa"/>
            <w:tcBorders>
              <w:top w:val="single" w:sz="4" w:space="0" w:color="000000"/>
              <w:left w:val="single" w:sz="18" w:space="0" w:color="000000"/>
              <w:bottom w:val="single" w:sz="4" w:space="0" w:color="000000"/>
              <w:right w:val="single" w:sz="4" w:space="0" w:color="000000"/>
            </w:tcBorders>
          </w:tcPr>
          <w:p w14:paraId="357E0EF1" w14:textId="77777777" w:rsidR="00E730F3" w:rsidRDefault="00964AAF">
            <w:pPr>
              <w:rPr>
                <w:sz w:val="22"/>
                <w:szCs w:val="22"/>
              </w:rPr>
            </w:pPr>
            <w:r>
              <w:rPr>
                <w:sz w:val="22"/>
                <w:szCs w:val="22"/>
              </w:rPr>
              <w:t>Ability to clearly communicate in person, on telephone and in writing</w:t>
            </w:r>
          </w:p>
        </w:tc>
        <w:tc>
          <w:tcPr>
            <w:tcW w:w="1193" w:type="dxa"/>
            <w:tcBorders>
              <w:top w:val="single" w:sz="4" w:space="0" w:color="000000"/>
              <w:left w:val="single" w:sz="4" w:space="0" w:color="000000"/>
              <w:bottom w:val="single" w:sz="4" w:space="0" w:color="000000"/>
              <w:right w:val="single" w:sz="4" w:space="0" w:color="000000"/>
            </w:tcBorders>
          </w:tcPr>
          <w:p w14:paraId="400FF44A" w14:textId="77777777" w:rsidR="00E730F3" w:rsidRDefault="00964AAF">
            <w:pPr>
              <w:jc w:val="center"/>
            </w:pPr>
            <w:sdt>
              <w:sdtPr>
                <w:tag w:val="goog_rdk_9"/>
                <w:id w:val="1407592096"/>
              </w:sdtPr>
              <w:sdtEndPr/>
              <w:sdtContent>
                <w:r>
                  <w:rPr>
                    <w:rFonts w:ascii="Arial Unicode MS" w:eastAsia="Arial Unicode MS" w:hAnsi="Arial Unicode MS" w:cs="Arial Unicode MS"/>
                    <w:b/>
                    <w:bCs/>
                    <w:sz w:val="21"/>
                    <w:szCs w:val="21"/>
                  </w:rPr>
                  <w:t>✔</w:t>
                </w:r>
              </w:sdtContent>
            </w:sdt>
          </w:p>
        </w:tc>
        <w:tc>
          <w:tcPr>
            <w:tcW w:w="1207" w:type="dxa"/>
            <w:tcBorders>
              <w:top w:val="single" w:sz="4" w:space="0" w:color="000000"/>
              <w:left w:val="single" w:sz="4" w:space="0" w:color="000000"/>
              <w:bottom w:val="single" w:sz="4" w:space="0" w:color="000000"/>
              <w:right w:val="single" w:sz="18" w:space="0" w:color="000000"/>
            </w:tcBorders>
            <w:vAlign w:val="center"/>
          </w:tcPr>
          <w:p w14:paraId="3F1B9253" w14:textId="77777777" w:rsidR="00E730F3" w:rsidRDefault="00E730F3">
            <w:pPr>
              <w:jc w:val="center"/>
              <w:rPr>
                <w:sz w:val="21"/>
                <w:szCs w:val="21"/>
              </w:rPr>
            </w:pPr>
          </w:p>
        </w:tc>
      </w:tr>
      <w:tr w:rsidR="00E730F3" w14:paraId="0D122359" w14:textId="77777777">
        <w:tc>
          <w:tcPr>
            <w:tcW w:w="6204" w:type="dxa"/>
            <w:tcBorders>
              <w:top w:val="single" w:sz="4" w:space="0" w:color="000000"/>
              <w:left w:val="single" w:sz="18" w:space="0" w:color="000000"/>
              <w:bottom w:val="single" w:sz="4" w:space="0" w:color="000000"/>
              <w:right w:val="single" w:sz="4" w:space="0" w:color="000000"/>
            </w:tcBorders>
          </w:tcPr>
          <w:p w14:paraId="0982AAA1" w14:textId="77777777" w:rsidR="00E730F3" w:rsidRDefault="00964AAF">
            <w:pPr>
              <w:rPr>
                <w:sz w:val="22"/>
                <w:szCs w:val="22"/>
              </w:rPr>
            </w:pPr>
            <w:r>
              <w:rPr>
                <w:sz w:val="22"/>
                <w:szCs w:val="22"/>
              </w:rPr>
              <w:t>Good standard of written &amp; spoken English</w:t>
            </w:r>
          </w:p>
        </w:tc>
        <w:tc>
          <w:tcPr>
            <w:tcW w:w="1193" w:type="dxa"/>
            <w:tcBorders>
              <w:top w:val="single" w:sz="4" w:space="0" w:color="000000"/>
              <w:left w:val="single" w:sz="4" w:space="0" w:color="000000"/>
              <w:bottom w:val="single" w:sz="4" w:space="0" w:color="000000"/>
              <w:right w:val="single" w:sz="4" w:space="0" w:color="000000"/>
            </w:tcBorders>
          </w:tcPr>
          <w:p w14:paraId="74D8A4B9" w14:textId="77777777" w:rsidR="00E730F3" w:rsidRDefault="00964AAF">
            <w:pPr>
              <w:jc w:val="center"/>
            </w:pPr>
            <w:sdt>
              <w:sdtPr>
                <w:tag w:val="goog_rdk_10"/>
                <w:id w:val="-497290693"/>
              </w:sdtPr>
              <w:sdtEndPr/>
              <w:sdtContent>
                <w:r>
                  <w:rPr>
                    <w:rFonts w:ascii="Arial Unicode MS" w:eastAsia="Arial Unicode MS" w:hAnsi="Arial Unicode MS" w:cs="Arial Unicode MS"/>
                    <w:b/>
                    <w:bCs/>
                    <w:sz w:val="21"/>
                    <w:szCs w:val="21"/>
                  </w:rPr>
                  <w:t>✔</w:t>
                </w:r>
              </w:sdtContent>
            </w:sdt>
          </w:p>
        </w:tc>
        <w:tc>
          <w:tcPr>
            <w:tcW w:w="1207" w:type="dxa"/>
            <w:tcBorders>
              <w:top w:val="single" w:sz="4" w:space="0" w:color="000000"/>
              <w:left w:val="single" w:sz="4" w:space="0" w:color="000000"/>
              <w:bottom w:val="single" w:sz="4" w:space="0" w:color="000000"/>
              <w:right w:val="single" w:sz="18" w:space="0" w:color="000000"/>
            </w:tcBorders>
            <w:vAlign w:val="center"/>
          </w:tcPr>
          <w:p w14:paraId="36343CED" w14:textId="77777777" w:rsidR="00E730F3" w:rsidRDefault="00E730F3">
            <w:pPr>
              <w:jc w:val="center"/>
              <w:rPr>
                <w:sz w:val="21"/>
                <w:szCs w:val="21"/>
              </w:rPr>
            </w:pPr>
          </w:p>
        </w:tc>
      </w:tr>
      <w:tr w:rsidR="00E730F3" w14:paraId="09BE132B" w14:textId="77777777">
        <w:tc>
          <w:tcPr>
            <w:tcW w:w="6204" w:type="dxa"/>
            <w:tcBorders>
              <w:top w:val="single" w:sz="4" w:space="0" w:color="000000"/>
              <w:left w:val="single" w:sz="18" w:space="0" w:color="000000"/>
              <w:bottom w:val="single" w:sz="4" w:space="0" w:color="000000"/>
              <w:right w:val="single" w:sz="4" w:space="0" w:color="000000"/>
            </w:tcBorders>
          </w:tcPr>
          <w:p w14:paraId="0BE2B93E" w14:textId="77777777" w:rsidR="00E730F3" w:rsidRDefault="00964AAF">
            <w:pPr>
              <w:spacing w:before="2" w:line="246" w:lineRule="auto"/>
              <w:ind w:right="558"/>
              <w:rPr>
                <w:sz w:val="22"/>
                <w:szCs w:val="22"/>
              </w:rPr>
            </w:pPr>
            <w:r>
              <w:rPr>
                <w:sz w:val="22"/>
                <w:szCs w:val="22"/>
              </w:rPr>
              <w:t>Good knowledge and experience of Microsoft packages such as Word, Excel and PowerPoint; and emails</w:t>
            </w:r>
          </w:p>
        </w:tc>
        <w:tc>
          <w:tcPr>
            <w:tcW w:w="1193" w:type="dxa"/>
            <w:tcBorders>
              <w:top w:val="single" w:sz="4" w:space="0" w:color="000000"/>
              <w:left w:val="single" w:sz="4" w:space="0" w:color="000000"/>
              <w:bottom w:val="single" w:sz="4" w:space="0" w:color="000000"/>
              <w:right w:val="single" w:sz="4" w:space="0" w:color="000000"/>
            </w:tcBorders>
          </w:tcPr>
          <w:p w14:paraId="13E943F0" w14:textId="77777777" w:rsidR="00E730F3" w:rsidRDefault="00964AAF">
            <w:pPr>
              <w:jc w:val="center"/>
            </w:pPr>
            <w:sdt>
              <w:sdtPr>
                <w:tag w:val="goog_rdk_11"/>
                <w:id w:val="570234846"/>
              </w:sdtPr>
              <w:sdtEndPr/>
              <w:sdtContent>
                <w:r>
                  <w:rPr>
                    <w:rFonts w:ascii="Arial Unicode MS" w:eastAsia="Arial Unicode MS" w:hAnsi="Arial Unicode MS" w:cs="Arial Unicode MS"/>
                    <w:b/>
                    <w:bCs/>
                    <w:sz w:val="21"/>
                    <w:szCs w:val="21"/>
                  </w:rPr>
                  <w:t>✔</w:t>
                </w:r>
              </w:sdtContent>
            </w:sdt>
          </w:p>
        </w:tc>
        <w:tc>
          <w:tcPr>
            <w:tcW w:w="1207" w:type="dxa"/>
            <w:tcBorders>
              <w:top w:val="single" w:sz="4" w:space="0" w:color="000000"/>
              <w:left w:val="single" w:sz="4" w:space="0" w:color="000000"/>
              <w:bottom w:val="single" w:sz="4" w:space="0" w:color="000000"/>
              <w:right w:val="single" w:sz="18" w:space="0" w:color="000000"/>
            </w:tcBorders>
            <w:vAlign w:val="center"/>
          </w:tcPr>
          <w:p w14:paraId="76DFFB71" w14:textId="77777777" w:rsidR="00E730F3" w:rsidRDefault="00E730F3">
            <w:pPr>
              <w:jc w:val="center"/>
              <w:rPr>
                <w:sz w:val="21"/>
                <w:szCs w:val="21"/>
              </w:rPr>
            </w:pPr>
          </w:p>
        </w:tc>
      </w:tr>
      <w:tr w:rsidR="00E730F3" w14:paraId="41A6F66E" w14:textId="77777777">
        <w:tc>
          <w:tcPr>
            <w:tcW w:w="6204" w:type="dxa"/>
            <w:tcBorders>
              <w:top w:val="single" w:sz="4" w:space="0" w:color="000000"/>
              <w:left w:val="single" w:sz="18" w:space="0" w:color="000000"/>
              <w:bottom w:val="single" w:sz="4" w:space="0" w:color="000000"/>
              <w:right w:val="single" w:sz="4" w:space="0" w:color="000000"/>
            </w:tcBorders>
          </w:tcPr>
          <w:p w14:paraId="5BF20880" w14:textId="77777777" w:rsidR="00E730F3" w:rsidRDefault="00964AAF">
            <w:pPr>
              <w:rPr>
                <w:sz w:val="22"/>
                <w:szCs w:val="22"/>
              </w:rPr>
            </w:pPr>
            <w:r>
              <w:rPr>
                <w:sz w:val="22"/>
                <w:szCs w:val="22"/>
              </w:rPr>
              <w:t>To be diplomatic and tactful</w:t>
            </w:r>
          </w:p>
        </w:tc>
        <w:tc>
          <w:tcPr>
            <w:tcW w:w="1193" w:type="dxa"/>
            <w:tcBorders>
              <w:top w:val="single" w:sz="4" w:space="0" w:color="000000"/>
              <w:left w:val="single" w:sz="4" w:space="0" w:color="000000"/>
              <w:bottom w:val="single" w:sz="4" w:space="0" w:color="000000"/>
              <w:right w:val="single" w:sz="4" w:space="0" w:color="000000"/>
            </w:tcBorders>
          </w:tcPr>
          <w:p w14:paraId="6F3CF2F5" w14:textId="77777777" w:rsidR="00E730F3" w:rsidRDefault="00964AAF">
            <w:pPr>
              <w:jc w:val="center"/>
            </w:pPr>
            <w:sdt>
              <w:sdtPr>
                <w:tag w:val="goog_rdk_12"/>
                <w:id w:val="427063139"/>
              </w:sdtPr>
              <w:sdtEndPr/>
              <w:sdtContent>
                <w:r>
                  <w:rPr>
                    <w:rFonts w:ascii="Arial Unicode MS" w:eastAsia="Arial Unicode MS" w:hAnsi="Arial Unicode MS" w:cs="Arial Unicode MS"/>
                    <w:b/>
                    <w:bCs/>
                    <w:sz w:val="21"/>
                    <w:szCs w:val="21"/>
                  </w:rPr>
                  <w:t>✔</w:t>
                </w:r>
              </w:sdtContent>
            </w:sdt>
          </w:p>
        </w:tc>
        <w:tc>
          <w:tcPr>
            <w:tcW w:w="1207" w:type="dxa"/>
            <w:tcBorders>
              <w:top w:val="single" w:sz="4" w:space="0" w:color="000000"/>
              <w:left w:val="single" w:sz="4" w:space="0" w:color="000000"/>
              <w:bottom w:val="single" w:sz="4" w:space="0" w:color="000000"/>
              <w:right w:val="single" w:sz="18" w:space="0" w:color="000000"/>
            </w:tcBorders>
            <w:vAlign w:val="center"/>
          </w:tcPr>
          <w:p w14:paraId="1041A6C1" w14:textId="77777777" w:rsidR="00E730F3" w:rsidRDefault="00E730F3">
            <w:pPr>
              <w:jc w:val="center"/>
              <w:rPr>
                <w:sz w:val="21"/>
                <w:szCs w:val="21"/>
              </w:rPr>
            </w:pPr>
          </w:p>
        </w:tc>
      </w:tr>
      <w:tr w:rsidR="00E730F3" w14:paraId="17B74D85" w14:textId="77777777">
        <w:tc>
          <w:tcPr>
            <w:tcW w:w="6204" w:type="dxa"/>
            <w:tcBorders>
              <w:top w:val="single" w:sz="4" w:space="0" w:color="000000"/>
              <w:left w:val="single" w:sz="18" w:space="0" w:color="000000"/>
              <w:bottom w:val="single" w:sz="4" w:space="0" w:color="000000"/>
              <w:right w:val="single" w:sz="4" w:space="0" w:color="000000"/>
            </w:tcBorders>
          </w:tcPr>
          <w:p w14:paraId="3D48BC44" w14:textId="77777777" w:rsidR="00E730F3" w:rsidRDefault="00964AAF">
            <w:pPr>
              <w:rPr>
                <w:sz w:val="22"/>
                <w:szCs w:val="22"/>
              </w:rPr>
            </w:pPr>
            <w:r>
              <w:rPr>
                <w:sz w:val="22"/>
                <w:szCs w:val="22"/>
              </w:rPr>
              <w:t>Demonstrable ability to prioritise &amp; multitask</w:t>
            </w:r>
          </w:p>
        </w:tc>
        <w:tc>
          <w:tcPr>
            <w:tcW w:w="1193" w:type="dxa"/>
            <w:tcBorders>
              <w:top w:val="single" w:sz="4" w:space="0" w:color="000000"/>
              <w:left w:val="single" w:sz="4" w:space="0" w:color="000000"/>
              <w:bottom w:val="single" w:sz="4" w:space="0" w:color="000000"/>
              <w:right w:val="single" w:sz="4" w:space="0" w:color="000000"/>
            </w:tcBorders>
          </w:tcPr>
          <w:p w14:paraId="2A6B6288" w14:textId="77777777" w:rsidR="00E730F3" w:rsidRDefault="00964AAF">
            <w:pPr>
              <w:jc w:val="center"/>
            </w:pPr>
            <w:sdt>
              <w:sdtPr>
                <w:tag w:val="goog_rdk_13"/>
                <w:id w:val="-457874608"/>
              </w:sdtPr>
              <w:sdtEndPr/>
              <w:sdtContent>
                <w:r>
                  <w:rPr>
                    <w:rFonts w:ascii="Arial Unicode MS" w:eastAsia="Arial Unicode MS" w:hAnsi="Arial Unicode MS" w:cs="Arial Unicode MS"/>
                    <w:b/>
                    <w:bCs/>
                    <w:sz w:val="21"/>
                    <w:szCs w:val="21"/>
                  </w:rPr>
                  <w:t>✔</w:t>
                </w:r>
              </w:sdtContent>
            </w:sdt>
          </w:p>
        </w:tc>
        <w:tc>
          <w:tcPr>
            <w:tcW w:w="1207" w:type="dxa"/>
            <w:tcBorders>
              <w:top w:val="single" w:sz="4" w:space="0" w:color="000000"/>
              <w:left w:val="single" w:sz="4" w:space="0" w:color="000000"/>
              <w:bottom w:val="single" w:sz="4" w:space="0" w:color="000000"/>
              <w:right w:val="single" w:sz="18" w:space="0" w:color="000000"/>
            </w:tcBorders>
            <w:vAlign w:val="center"/>
          </w:tcPr>
          <w:p w14:paraId="74AFCF79" w14:textId="77777777" w:rsidR="00E730F3" w:rsidRDefault="00E730F3">
            <w:pPr>
              <w:jc w:val="center"/>
              <w:rPr>
                <w:sz w:val="21"/>
                <w:szCs w:val="21"/>
              </w:rPr>
            </w:pPr>
          </w:p>
        </w:tc>
      </w:tr>
      <w:tr w:rsidR="00E730F3" w14:paraId="311AD4BD" w14:textId="77777777">
        <w:tc>
          <w:tcPr>
            <w:tcW w:w="6204" w:type="dxa"/>
            <w:tcBorders>
              <w:top w:val="single" w:sz="4" w:space="0" w:color="000000"/>
              <w:left w:val="single" w:sz="18" w:space="0" w:color="000000"/>
              <w:bottom w:val="single" w:sz="4" w:space="0" w:color="000000"/>
              <w:right w:val="single" w:sz="4" w:space="0" w:color="000000"/>
            </w:tcBorders>
          </w:tcPr>
          <w:p w14:paraId="6E25A4D4" w14:textId="77777777" w:rsidR="00E730F3" w:rsidRDefault="00964AAF">
            <w:pPr>
              <w:rPr>
                <w:sz w:val="22"/>
                <w:szCs w:val="22"/>
              </w:rPr>
            </w:pPr>
            <w:r>
              <w:rPr>
                <w:sz w:val="22"/>
                <w:szCs w:val="22"/>
              </w:rPr>
              <w:t>Good organisational &amp; time management skills</w:t>
            </w:r>
          </w:p>
        </w:tc>
        <w:tc>
          <w:tcPr>
            <w:tcW w:w="1193" w:type="dxa"/>
            <w:tcBorders>
              <w:top w:val="single" w:sz="4" w:space="0" w:color="000000"/>
              <w:left w:val="single" w:sz="4" w:space="0" w:color="000000"/>
              <w:bottom w:val="single" w:sz="4" w:space="0" w:color="000000"/>
              <w:right w:val="single" w:sz="4" w:space="0" w:color="000000"/>
            </w:tcBorders>
          </w:tcPr>
          <w:p w14:paraId="35315E17" w14:textId="77777777" w:rsidR="00E730F3" w:rsidRDefault="00964AAF">
            <w:pPr>
              <w:jc w:val="center"/>
            </w:pPr>
            <w:sdt>
              <w:sdtPr>
                <w:tag w:val="goog_rdk_14"/>
                <w:id w:val="1383893232"/>
              </w:sdtPr>
              <w:sdtEndPr/>
              <w:sdtContent>
                <w:r>
                  <w:rPr>
                    <w:rFonts w:ascii="Arial Unicode MS" w:eastAsia="Arial Unicode MS" w:hAnsi="Arial Unicode MS" w:cs="Arial Unicode MS"/>
                    <w:b/>
                    <w:bCs/>
                    <w:sz w:val="21"/>
                    <w:szCs w:val="21"/>
                  </w:rPr>
                  <w:t>✔</w:t>
                </w:r>
              </w:sdtContent>
            </w:sdt>
          </w:p>
        </w:tc>
        <w:tc>
          <w:tcPr>
            <w:tcW w:w="1207" w:type="dxa"/>
            <w:tcBorders>
              <w:top w:val="single" w:sz="4" w:space="0" w:color="000000"/>
              <w:left w:val="single" w:sz="4" w:space="0" w:color="000000"/>
              <w:bottom w:val="single" w:sz="4" w:space="0" w:color="000000"/>
              <w:right w:val="single" w:sz="18" w:space="0" w:color="000000"/>
            </w:tcBorders>
            <w:vAlign w:val="center"/>
          </w:tcPr>
          <w:p w14:paraId="41F3629C" w14:textId="77777777" w:rsidR="00E730F3" w:rsidRDefault="00E730F3">
            <w:pPr>
              <w:jc w:val="center"/>
              <w:rPr>
                <w:sz w:val="21"/>
                <w:szCs w:val="21"/>
              </w:rPr>
            </w:pPr>
          </w:p>
        </w:tc>
      </w:tr>
      <w:tr w:rsidR="00E730F3" w14:paraId="307F08C1" w14:textId="77777777">
        <w:tc>
          <w:tcPr>
            <w:tcW w:w="6204" w:type="dxa"/>
            <w:tcBorders>
              <w:top w:val="single" w:sz="4" w:space="0" w:color="000000"/>
              <w:left w:val="single" w:sz="18" w:space="0" w:color="000000"/>
              <w:bottom w:val="single" w:sz="4" w:space="0" w:color="000000"/>
              <w:right w:val="single" w:sz="4" w:space="0" w:color="000000"/>
            </w:tcBorders>
          </w:tcPr>
          <w:p w14:paraId="6D6016DF" w14:textId="77777777" w:rsidR="00E730F3" w:rsidRDefault="00964AAF">
            <w:pPr>
              <w:rPr>
                <w:sz w:val="22"/>
                <w:szCs w:val="22"/>
              </w:rPr>
            </w:pPr>
            <w:r>
              <w:rPr>
                <w:sz w:val="22"/>
                <w:szCs w:val="22"/>
              </w:rPr>
              <w:t>Knowledge and understanding of issues relating to young people</w:t>
            </w:r>
          </w:p>
        </w:tc>
        <w:tc>
          <w:tcPr>
            <w:tcW w:w="1193" w:type="dxa"/>
            <w:tcBorders>
              <w:top w:val="single" w:sz="4" w:space="0" w:color="000000"/>
              <w:left w:val="single" w:sz="4" w:space="0" w:color="000000"/>
              <w:bottom w:val="single" w:sz="4" w:space="0" w:color="000000"/>
              <w:right w:val="single" w:sz="4" w:space="0" w:color="000000"/>
            </w:tcBorders>
          </w:tcPr>
          <w:p w14:paraId="1A5A5C67" w14:textId="77777777" w:rsidR="00E730F3" w:rsidRDefault="00964AAF">
            <w:pPr>
              <w:jc w:val="center"/>
            </w:pPr>
            <w:sdt>
              <w:sdtPr>
                <w:tag w:val="goog_rdk_15"/>
                <w:id w:val="-1454347274"/>
              </w:sdtPr>
              <w:sdtEndPr/>
              <w:sdtContent>
                <w:r>
                  <w:rPr>
                    <w:rFonts w:ascii="Arial Unicode MS" w:eastAsia="Arial Unicode MS" w:hAnsi="Arial Unicode MS" w:cs="Arial Unicode MS"/>
                    <w:b/>
                    <w:bCs/>
                    <w:sz w:val="21"/>
                    <w:szCs w:val="21"/>
                  </w:rPr>
                  <w:t>✔</w:t>
                </w:r>
              </w:sdtContent>
            </w:sdt>
          </w:p>
        </w:tc>
        <w:tc>
          <w:tcPr>
            <w:tcW w:w="1207" w:type="dxa"/>
            <w:tcBorders>
              <w:top w:val="single" w:sz="4" w:space="0" w:color="000000"/>
              <w:left w:val="single" w:sz="4" w:space="0" w:color="000000"/>
              <w:bottom w:val="single" w:sz="4" w:space="0" w:color="000000"/>
              <w:right w:val="single" w:sz="18" w:space="0" w:color="000000"/>
            </w:tcBorders>
            <w:vAlign w:val="center"/>
          </w:tcPr>
          <w:p w14:paraId="1797AAC5" w14:textId="77777777" w:rsidR="00E730F3" w:rsidRDefault="00E730F3">
            <w:pPr>
              <w:jc w:val="center"/>
              <w:rPr>
                <w:sz w:val="21"/>
                <w:szCs w:val="21"/>
              </w:rPr>
            </w:pPr>
          </w:p>
        </w:tc>
      </w:tr>
      <w:tr w:rsidR="00E730F3" w14:paraId="7ADAA434" w14:textId="77777777">
        <w:tc>
          <w:tcPr>
            <w:tcW w:w="6204" w:type="dxa"/>
            <w:tcBorders>
              <w:top w:val="single" w:sz="4" w:space="0" w:color="000000"/>
              <w:left w:val="single" w:sz="18" w:space="0" w:color="000000"/>
              <w:bottom w:val="single" w:sz="4" w:space="0" w:color="000000"/>
              <w:right w:val="single" w:sz="4" w:space="0" w:color="000000"/>
            </w:tcBorders>
          </w:tcPr>
          <w:p w14:paraId="147FAF01" w14:textId="77777777" w:rsidR="00E730F3" w:rsidRDefault="00964AAF">
            <w:pPr>
              <w:rPr>
                <w:sz w:val="22"/>
                <w:szCs w:val="22"/>
              </w:rPr>
            </w:pPr>
            <w:r>
              <w:rPr>
                <w:sz w:val="22"/>
                <w:szCs w:val="22"/>
              </w:rPr>
              <w:t>Ability to work with changing priorities</w:t>
            </w:r>
          </w:p>
        </w:tc>
        <w:tc>
          <w:tcPr>
            <w:tcW w:w="1193" w:type="dxa"/>
            <w:tcBorders>
              <w:top w:val="single" w:sz="4" w:space="0" w:color="000000"/>
              <w:left w:val="single" w:sz="4" w:space="0" w:color="000000"/>
              <w:bottom w:val="single" w:sz="4" w:space="0" w:color="000000"/>
              <w:right w:val="single" w:sz="4" w:space="0" w:color="000000"/>
            </w:tcBorders>
          </w:tcPr>
          <w:p w14:paraId="01697982" w14:textId="77777777" w:rsidR="00E730F3" w:rsidRDefault="00964AAF">
            <w:pPr>
              <w:jc w:val="center"/>
            </w:pPr>
            <w:sdt>
              <w:sdtPr>
                <w:tag w:val="goog_rdk_16"/>
                <w:id w:val="-1894850669"/>
              </w:sdtPr>
              <w:sdtEndPr/>
              <w:sdtContent>
                <w:r>
                  <w:rPr>
                    <w:rFonts w:ascii="Arial Unicode MS" w:eastAsia="Arial Unicode MS" w:hAnsi="Arial Unicode MS" w:cs="Arial Unicode MS"/>
                    <w:b/>
                    <w:bCs/>
                    <w:sz w:val="21"/>
                    <w:szCs w:val="21"/>
                  </w:rPr>
                  <w:t>✔</w:t>
                </w:r>
              </w:sdtContent>
            </w:sdt>
          </w:p>
        </w:tc>
        <w:tc>
          <w:tcPr>
            <w:tcW w:w="1207" w:type="dxa"/>
            <w:tcBorders>
              <w:top w:val="single" w:sz="4" w:space="0" w:color="000000"/>
              <w:left w:val="single" w:sz="4" w:space="0" w:color="000000"/>
              <w:bottom w:val="single" w:sz="4" w:space="0" w:color="000000"/>
              <w:right w:val="single" w:sz="18" w:space="0" w:color="000000"/>
            </w:tcBorders>
            <w:vAlign w:val="center"/>
          </w:tcPr>
          <w:p w14:paraId="46670FEC" w14:textId="77777777" w:rsidR="00E730F3" w:rsidRDefault="00E730F3">
            <w:pPr>
              <w:jc w:val="center"/>
              <w:rPr>
                <w:sz w:val="21"/>
                <w:szCs w:val="21"/>
              </w:rPr>
            </w:pPr>
          </w:p>
        </w:tc>
      </w:tr>
      <w:tr w:rsidR="00E730F3" w14:paraId="6D1BF626" w14:textId="77777777">
        <w:tc>
          <w:tcPr>
            <w:tcW w:w="6204" w:type="dxa"/>
            <w:tcBorders>
              <w:top w:val="single" w:sz="4" w:space="0" w:color="000000"/>
              <w:left w:val="single" w:sz="18" w:space="0" w:color="000000"/>
              <w:bottom w:val="single" w:sz="4" w:space="0" w:color="000000"/>
              <w:right w:val="single" w:sz="4" w:space="0" w:color="000000"/>
            </w:tcBorders>
          </w:tcPr>
          <w:p w14:paraId="30DA5188" w14:textId="77777777" w:rsidR="00E730F3" w:rsidRDefault="00964AAF">
            <w:pPr>
              <w:rPr>
                <w:sz w:val="22"/>
                <w:szCs w:val="22"/>
              </w:rPr>
            </w:pPr>
            <w:r>
              <w:rPr>
                <w:sz w:val="22"/>
                <w:szCs w:val="22"/>
              </w:rPr>
              <w:t>Knowledge and understanding of potential barriers to learning</w:t>
            </w:r>
          </w:p>
        </w:tc>
        <w:tc>
          <w:tcPr>
            <w:tcW w:w="1193" w:type="dxa"/>
            <w:tcBorders>
              <w:top w:val="single" w:sz="4" w:space="0" w:color="000000"/>
              <w:left w:val="single" w:sz="4" w:space="0" w:color="000000"/>
              <w:bottom w:val="single" w:sz="4" w:space="0" w:color="000000"/>
              <w:right w:val="single" w:sz="4" w:space="0" w:color="000000"/>
            </w:tcBorders>
          </w:tcPr>
          <w:p w14:paraId="4276A4F3" w14:textId="77777777" w:rsidR="00E730F3" w:rsidRDefault="00E730F3">
            <w:pPr>
              <w:jc w:val="center"/>
            </w:pPr>
          </w:p>
        </w:tc>
        <w:tc>
          <w:tcPr>
            <w:tcW w:w="1207" w:type="dxa"/>
            <w:tcBorders>
              <w:top w:val="single" w:sz="4" w:space="0" w:color="000000"/>
              <w:left w:val="single" w:sz="4" w:space="0" w:color="000000"/>
              <w:bottom w:val="single" w:sz="4" w:space="0" w:color="000000"/>
              <w:right w:val="single" w:sz="18" w:space="0" w:color="000000"/>
            </w:tcBorders>
            <w:vAlign w:val="center"/>
          </w:tcPr>
          <w:p w14:paraId="5CA2D03F" w14:textId="77777777" w:rsidR="00E730F3" w:rsidRDefault="00964AAF">
            <w:pPr>
              <w:jc w:val="center"/>
              <w:rPr>
                <w:sz w:val="21"/>
                <w:szCs w:val="21"/>
              </w:rPr>
            </w:pPr>
            <w:sdt>
              <w:sdtPr>
                <w:tag w:val="goog_rdk_17"/>
                <w:id w:val="814295080"/>
              </w:sdtPr>
              <w:sdtEndPr/>
              <w:sdtContent>
                <w:r>
                  <w:rPr>
                    <w:rFonts w:ascii="Arial Unicode MS" w:eastAsia="Arial Unicode MS" w:hAnsi="Arial Unicode MS" w:cs="Arial Unicode MS"/>
                    <w:b/>
                    <w:bCs/>
                    <w:sz w:val="21"/>
                    <w:szCs w:val="21"/>
                  </w:rPr>
                  <w:t>✔</w:t>
                </w:r>
              </w:sdtContent>
            </w:sdt>
          </w:p>
        </w:tc>
      </w:tr>
      <w:tr w:rsidR="00E730F3" w14:paraId="07469F9B" w14:textId="77777777">
        <w:trPr>
          <w:trHeight w:val="172"/>
        </w:trPr>
        <w:tc>
          <w:tcPr>
            <w:tcW w:w="6204" w:type="dxa"/>
            <w:tcBorders>
              <w:top w:val="single" w:sz="4" w:space="0" w:color="000000"/>
              <w:left w:val="single" w:sz="18" w:space="0" w:color="000000"/>
              <w:bottom w:val="single" w:sz="4" w:space="0" w:color="000000"/>
              <w:right w:val="single" w:sz="4" w:space="0" w:color="000000"/>
            </w:tcBorders>
          </w:tcPr>
          <w:p w14:paraId="64BEF3E8" w14:textId="77777777" w:rsidR="00E730F3" w:rsidRDefault="00964AAF">
            <w:pPr>
              <w:rPr>
                <w:sz w:val="22"/>
                <w:szCs w:val="22"/>
              </w:rPr>
            </w:pPr>
            <w:r>
              <w:rPr>
                <w:sz w:val="22"/>
                <w:szCs w:val="22"/>
              </w:rPr>
              <w:t>To be able to demonstrate empathy with young people who have a range of learning and physical needs</w:t>
            </w:r>
          </w:p>
        </w:tc>
        <w:tc>
          <w:tcPr>
            <w:tcW w:w="1193" w:type="dxa"/>
            <w:tcBorders>
              <w:top w:val="single" w:sz="4" w:space="0" w:color="000000"/>
              <w:left w:val="single" w:sz="4" w:space="0" w:color="000000"/>
              <w:bottom w:val="single" w:sz="4" w:space="0" w:color="000000"/>
              <w:right w:val="single" w:sz="4" w:space="0" w:color="000000"/>
            </w:tcBorders>
          </w:tcPr>
          <w:p w14:paraId="0C9FFEE6" w14:textId="77777777" w:rsidR="00E730F3" w:rsidRDefault="00964AAF">
            <w:pPr>
              <w:jc w:val="center"/>
            </w:pPr>
            <w:sdt>
              <w:sdtPr>
                <w:tag w:val="goog_rdk_18"/>
                <w:id w:val="185264565"/>
              </w:sdtPr>
              <w:sdtEndPr/>
              <w:sdtContent>
                <w:r>
                  <w:rPr>
                    <w:rFonts w:ascii="Arial Unicode MS" w:eastAsia="Arial Unicode MS" w:hAnsi="Arial Unicode MS" w:cs="Arial Unicode MS"/>
                    <w:b/>
                    <w:bCs/>
                    <w:sz w:val="21"/>
                    <w:szCs w:val="21"/>
                  </w:rPr>
                  <w:t>✔</w:t>
                </w:r>
              </w:sdtContent>
            </w:sdt>
          </w:p>
        </w:tc>
        <w:tc>
          <w:tcPr>
            <w:tcW w:w="1207" w:type="dxa"/>
            <w:tcBorders>
              <w:top w:val="single" w:sz="4" w:space="0" w:color="000000"/>
              <w:left w:val="single" w:sz="4" w:space="0" w:color="000000"/>
              <w:bottom w:val="single" w:sz="4" w:space="0" w:color="000000"/>
              <w:right w:val="single" w:sz="18" w:space="0" w:color="000000"/>
            </w:tcBorders>
            <w:vAlign w:val="center"/>
          </w:tcPr>
          <w:p w14:paraId="71027B71" w14:textId="77777777" w:rsidR="00E730F3" w:rsidRDefault="00E730F3">
            <w:pPr>
              <w:jc w:val="center"/>
              <w:rPr>
                <w:sz w:val="21"/>
                <w:szCs w:val="21"/>
              </w:rPr>
            </w:pPr>
          </w:p>
        </w:tc>
      </w:tr>
      <w:tr w:rsidR="00E730F3" w14:paraId="75E31D9B" w14:textId="77777777">
        <w:trPr>
          <w:trHeight w:val="172"/>
        </w:trPr>
        <w:tc>
          <w:tcPr>
            <w:tcW w:w="6204" w:type="dxa"/>
            <w:tcBorders>
              <w:top w:val="single" w:sz="4" w:space="0" w:color="000000"/>
              <w:left w:val="single" w:sz="18" w:space="0" w:color="000000"/>
              <w:bottom w:val="single" w:sz="4" w:space="0" w:color="000000"/>
              <w:right w:val="single" w:sz="4" w:space="0" w:color="000000"/>
            </w:tcBorders>
          </w:tcPr>
          <w:p w14:paraId="3B65B308" w14:textId="77777777" w:rsidR="00E730F3" w:rsidRDefault="00964AAF">
            <w:pPr>
              <w:rPr>
                <w:sz w:val="22"/>
                <w:szCs w:val="22"/>
              </w:rPr>
            </w:pPr>
            <w:r>
              <w:rPr>
                <w:sz w:val="22"/>
                <w:szCs w:val="22"/>
              </w:rPr>
              <w:t>Able to demonstrate a flexible approach to work</w:t>
            </w:r>
          </w:p>
        </w:tc>
        <w:tc>
          <w:tcPr>
            <w:tcW w:w="1193" w:type="dxa"/>
            <w:tcBorders>
              <w:top w:val="single" w:sz="4" w:space="0" w:color="000000"/>
              <w:left w:val="single" w:sz="4" w:space="0" w:color="000000"/>
              <w:bottom w:val="single" w:sz="4" w:space="0" w:color="000000"/>
              <w:right w:val="single" w:sz="4" w:space="0" w:color="000000"/>
            </w:tcBorders>
          </w:tcPr>
          <w:p w14:paraId="47921CD0" w14:textId="77777777" w:rsidR="00E730F3" w:rsidRDefault="00964AAF">
            <w:pPr>
              <w:jc w:val="center"/>
            </w:pPr>
            <w:sdt>
              <w:sdtPr>
                <w:tag w:val="goog_rdk_19"/>
                <w:id w:val="-1548461433"/>
              </w:sdtPr>
              <w:sdtEndPr/>
              <w:sdtContent>
                <w:r>
                  <w:rPr>
                    <w:rFonts w:ascii="Arial Unicode MS" w:eastAsia="Arial Unicode MS" w:hAnsi="Arial Unicode MS" w:cs="Arial Unicode MS"/>
                    <w:b/>
                    <w:bCs/>
                    <w:sz w:val="21"/>
                    <w:szCs w:val="21"/>
                  </w:rPr>
                  <w:t>✔</w:t>
                </w:r>
              </w:sdtContent>
            </w:sdt>
          </w:p>
        </w:tc>
        <w:tc>
          <w:tcPr>
            <w:tcW w:w="1207" w:type="dxa"/>
            <w:tcBorders>
              <w:top w:val="single" w:sz="4" w:space="0" w:color="000000"/>
              <w:left w:val="single" w:sz="4" w:space="0" w:color="000000"/>
              <w:bottom w:val="single" w:sz="4" w:space="0" w:color="000000"/>
              <w:right w:val="single" w:sz="18" w:space="0" w:color="000000"/>
            </w:tcBorders>
            <w:vAlign w:val="center"/>
          </w:tcPr>
          <w:p w14:paraId="4B682869" w14:textId="77777777" w:rsidR="00E730F3" w:rsidRDefault="00E730F3">
            <w:pPr>
              <w:jc w:val="center"/>
              <w:rPr>
                <w:sz w:val="21"/>
                <w:szCs w:val="21"/>
              </w:rPr>
            </w:pPr>
          </w:p>
        </w:tc>
      </w:tr>
      <w:tr w:rsidR="00E730F3" w14:paraId="6A72627A" w14:textId="77777777">
        <w:trPr>
          <w:trHeight w:val="172"/>
        </w:trPr>
        <w:tc>
          <w:tcPr>
            <w:tcW w:w="6204" w:type="dxa"/>
            <w:tcBorders>
              <w:top w:val="single" w:sz="4" w:space="0" w:color="000000"/>
              <w:left w:val="single" w:sz="18" w:space="0" w:color="000000"/>
              <w:bottom w:val="single" w:sz="4" w:space="0" w:color="000000"/>
              <w:right w:val="single" w:sz="4" w:space="0" w:color="000000"/>
            </w:tcBorders>
          </w:tcPr>
          <w:p w14:paraId="24F3BEDE" w14:textId="77777777" w:rsidR="00E730F3" w:rsidRDefault="00964AAF">
            <w:pPr>
              <w:rPr>
                <w:sz w:val="22"/>
                <w:szCs w:val="22"/>
              </w:rPr>
            </w:pPr>
            <w:r>
              <w:rPr>
                <w:sz w:val="22"/>
                <w:szCs w:val="22"/>
              </w:rPr>
              <w:t>Ability to work on own initiative or as part of a team</w:t>
            </w:r>
          </w:p>
        </w:tc>
        <w:tc>
          <w:tcPr>
            <w:tcW w:w="1193" w:type="dxa"/>
            <w:tcBorders>
              <w:top w:val="single" w:sz="4" w:space="0" w:color="000000"/>
              <w:left w:val="single" w:sz="4" w:space="0" w:color="000000"/>
              <w:bottom w:val="single" w:sz="4" w:space="0" w:color="000000"/>
              <w:right w:val="single" w:sz="4" w:space="0" w:color="000000"/>
            </w:tcBorders>
          </w:tcPr>
          <w:p w14:paraId="35EE125B" w14:textId="77777777" w:rsidR="00E730F3" w:rsidRDefault="00964AAF">
            <w:pPr>
              <w:jc w:val="center"/>
            </w:pPr>
            <w:sdt>
              <w:sdtPr>
                <w:tag w:val="goog_rdk_20"/>
                <w:id w:val="174869912"/>
              </w:sdtPr>
              <w:sdtEndPr/>
              <w:sdtContent>
                <w:r>
                  <w:rPr>
                    <w:rFonts w:ascii="Arial Unicode MS" w:eastAsia="Arial Unicode MS" w:hAnsi="Arial Unicode MS" w:cs="Arial Unicode MS"/>
                    <w:b/>
                    <w:bCs/>
                    <w:sz w:val="21"/>
                    <w:szCs w:val="21"/>
                  </w:rPr>
                  <w:t>✔</w:t>
                </w:r>
              </w:sdtContent>
            </w:sdt>
          </w:p>
        </w:tc>
        <w:tc>
          <w:tcPr>
            <w:tcW w:w="1207" w:type="dxa"/>
            <w:tcBorders>
              <w:top w:val="single" w:sz="4" w:space="0" w:color="000000"/>
              <w:left w:val="single" w:sz="4" w:space="0" w:color="000000"/>
              <w:bottom w:val="single" w:sz="4" w:space="0" w:color="000000"/>
              <w:right w:val="single" w:sz="18" w:space="0" w:color="000000"/>
            </w:tcBorders>
            <w:vAlign w:val="center"/>
          </w:tcPr>
          <w:p w14:paraId="09430062" w14:textId="77777777" w:rsidR="00E730F3" w:rsidRDefault="00E730F3">
            <w:pPr>
              <w:jc w:val="center"/>
              <w:rPr>
                <w:sz w:val="21"/>
                <w:szCs w:val="21"/>
              </w:rPr>
            </w:pPr>
          </w:p>
        </w:tc>
      </w:tr>
      <w:tr w:rsidR="00E730F3" w14:paraId="250D8313" w14:textId="77777777">
        <w:trPr>
          <w:trHeight w:val="172"/>
        </w:trPr>
        <w:tc>
          <w:tcPr>
            <w:tcW w:w="6204" w:type="dxa"/>
            <w:tcBorders>
              <w:top w:val="single" w:sz="4" w:space="0" w:color="000000"/>
              <w:left w:val="single" w:sz="18" w:space="0" w:color="000000"/>
              <w:bottom w:val="single" w:sz="4" w:space="0" w:color="000000"/>
              <w:right w:val="single" w:sz="4" w:space="0" w:color="000000"/>
            </w:tcBorders>
          </w:tcPr>
          <w:p w14:paraId="4138C8F9" w14:textId="77777777" w:rsidR="00E730F3" w:rsidRDefault="00964AAF">
            <w:pPr>
              <w:rPr>
                <w:sz w:val="22"/>
                <w:szCs w:val="22"/>
              </w:rPr>
            </w:pPr>
            <w:r>
              <w:rPr>
                <w:sz w:val="22"/>
                <w:szCs w:val="22"/>
              </w:rPr>
              <w:t>Confident, polite and friendly manner</w:t>
            </w:r>
          </w:p>
        </w:tc>
        <w:tc>
          <w:tcPr>
            <w:tcW w:w="1193" w:type="dxa"/>
            <w:tcBorders>
              <w:top w:val="single" w:sz="4" w:space="0" w:color="000000"/>
              <w:left w:val="single" w:sz="4" w:space="0" w:color="000000"/>
              <w:bottom w:val="single" w:sz="4" w:space="0" w:color="000000"/>
              <w:right w:val="single" w:sz="4" w:space="0" w:color="000000"/>
            </w:tcBorders>
          </w:tcPr>
          <w:p w14:paraId="3A82CC74" w14:textId="77777777" w:rsidR="00E730F3" w:rsidRDefault="00964AAF">
            <w:pPr>
              <w:jc w:val="center"/>
            </w:pPr>
            <w:sdt>
              <w:sdtPr>
                <w:tag w:val="goog_rdk_21"/>
                <w:id w:val="1255091078"/>
              </w:sdtPr>
              <w:sdtEndPr/>
              <w:sdtContent>
                <w:r>
                  <w:rPr>
                    <w:rFonts w:ascii="Arial Unicode MS" w:eastAsia="Arial Unicode MS" w:hAnsi="Arial Unicode MS" w:cs="Arial Unicode MS"/>
                    <w:b/>
                    <w:bCs/>
                    <w:sz w:val="21"/>
                    <w:szCs w:val="21"/>
                  </w:rPr>
                  <w:t>✔</w:t>
                </w:r>
              </w:sdtContent>
            </w:sdt>
          </w:p>
        </w:tc>
        <w:tc>
          <w:tcPr>
            <w:tcW w:w="1207" w:type="dxa"/>
            <w:tcBorders>
              <w:top w:val="single" w:sz="4" w:space="0" w:color="000000"/>
              <w:left w:val="single" w:sz="4" w:space="0" w:color="000000"/>
              <w:bottom w:val="single" w:sz="4" w:space="0" w:color="000000"/>
              <w:right w:val="single" w:sz="18" w:space="0" w:color="000000"/>
            </w:tcBorders>
            <w:vAlign w:val="center"/>
          </w:tcPr>
          <w:p w14:paraId="46EA495E" w14:textId="77777777" w:rsidR="00E730F3" w:rsidRDefault="00E730F3">
            <w:pPr>
              <w:jc w:val="center"/>
              <w:rPr>
                <w:sz w:val="21"/>
                <w:szCs w:val="21"/>
              </w:rPr>
            </w:pPr>
          </w:p>
        </w:tc>
      </w:tr>
      <w:tr w:rsidR="00E730F3" w14:paraId="7EA0C59E" w14:textId="77777777">
        <w:trPr>
          <w:trHeight w:val="172"/>
        </w:trPr>
        <w:tc>
          <w:tcPr>
            <w:tcW w:w="6204" w:type="dxa"/>
            <w:tcBorders>
              <w:top w:val="single" w:sz="4" w:space="0" w:color="000000"/>
              <w:left w:val="single" w:sz="18" w:space="0" w:color="000000"/>
              <w:bottom w:val="single" w:sz="4" w:space="0" w:color="000000"/>
              <w:right w:val="single" w:sz="4" w:space="0" w:color="000000"/>
            </w:tcBorders>
          </w:tcPr>
          <w:p w14:paraId="126A4746" w14:textId="77777777" w:rsidR="00E730F3" w:rsidRDefault="00964AAF">
            <w:pPr>
              <w:rPr>
                <w:sz w:val="22"/>
                <w:szCs w:val="22"/>
              </w:rPr>
            </w:pPr>
            <w:r>
              <w:rPr>
                <w:sz w:val="22"/>
                <w:szCs w:val="22"/>
              </w:rPr>
              <w:t>Willingness to participate in CPD and undertake training</w:t>
            </w:r>
          </w:p>
        </w:tc>
        <w:tc>
          <w:tcPr>
            <w:tcW w:w="1193" w:type="dxa"/>
            <w:tcBorders>
              <w:top w:val="single" w:sz="4" w:space="0" w:color="000000"/>
              <w:left w:val="single" w:sz="4" w:space="0" w:color="000000"/>
              <w:bottom w:val="single" w:sz="4" w:space="0" w:color="000000"/>
              <w:right w:val="single" w:sz="4" w:space="0" w:color="000000"/>
            </w:tcBorders>
          </w:tcPr>
          <w:p w14:paraId="123CF3F7" w14:textId="77777777" w:rsidR="00E730F3" w:rsidRDefault="00964AAF">
            <w:pPr>
              <w:jc w:val="center"/>
            </w:pPr>
            <w:sdt>
              <w:sdtPr>
                <w:tag w:val="goog_rdk_22"/>
                <w:id w:val="-254537995"/>
              </w:sdtPr>
              <w:sdtEndPr/>
              <w:sdtContent>
                <w:r>
                  <w:rPr>
                    <w:rFonts w:ascii="Arial Unicode MS" w:eastAsia="Arial Unicode MS" w:hAnsi="Arial Unicode MS" w:cs="Arial Unicode MS"/>
                    <w:b/>
                    <w:bCs/>
                    <w:sz w:val="21"/>
                    <w:szCs w:val="21"/>
                  </w:rPr>
                  <w:t>✔</w:t>
                </w:r>
              </w:sdtContent>
            </w:sdt>
          </w:p>
        </w:tc>
        <w:tc>
          <w:tcPr>
            <w:tcW w:w="1207" w:type="dxa"/>
            <w:tcBorders>
              <w:top w:val="single" w:sz="4" w:space="0" w:color="000000"/>
              <w:left w:val="single" w:sz="4" w:space="0" w:color="000000"/>
              <w:bottom w:val="single" w:sz="4" w:space="0" w:color="000000"/>
              <w:right w:val="single" w:sz="18" w:space="0" w:color="000000"/>
            </w:tcBorders>
            <w:vAlign w:val="center"/>
          </w:tcPr>
          <w:p w14:paraId="476812A9" w14:textId="77777777" w:rsidR="00E730F3" w:rsidRDefault="00E730F3">
            <w:pPr>
              <w:jc w:val="center"/>
              <w:rPr>
                <w:sz w:val="21"/>
                <w:szCs w:val="21"/>
              </w:rPr>
            </w:pPr>
          </w:p>
        </w:tc>
      </w:tr>
      <w:tr w:rsidR="00E730F3" w14:paraId="25F44542" w14:textId="77777777">
        <w:trPr>
          <w:trHeight w:val="172"/>
        </w:trPr>
        <w:tc>
          <w:tcPr>
            <w:tcW w:w="6204" w:type="dxa"/>
            <w:tcBorders>
              <w:top w:val="single" w:sz="4" w:space="0" w:color="000000"/>
              <w:left w:val="single" w:sz="18" w:space="0" w:color="000000"/>
              <w:bottom w:val="single" w:sz="4" w:space="0" w:color="000000"/>
              <w:right w:val="single" w:sz="4" w:space="0" w:color="000000"/>
            </w:tcBorders>
          </w:tcPr>
          <w:p w14:paraId="78CA31A3" w14:textId="77777777" w:rsidR="00E730F3" w:rsidRDefault="00964AAF">
            <w:pPr>
              <w:rPr>
                <w:sz w:val="22"/>
                <w:szCs w:val="22"/>
              </w:rPr>
            </w:pPr>
            <w:r>
              <w:rPr>
                <w:sz w:val="22"/>
                <w:szCs w:val="22"/>
              </w:rPr>
              <w:t>Previous experience of working in a team environment</w:t>
            </w:r>
          </w:p>
        </w:tc>
        <w:tc>
          <w:tcPr>
            <w:tcW w:w="1193" w:type="dxa"/>
            <w:tcBorders>
              <w:top w:val="single" w:sz="4" w:space="0" w:color="000000"/>
              <w:left w:val="single" w:sz="4" w:space="0" w:color="000000"/>
              <w:bottom w:val="single" w:sz="4" w:space="0" w:color="000000"/>
              <w:right w:val="single" w:sz="4" w:space="0" w:color="000000"/>
            </w:tcBorders>
            <w:vAlign w:val="center"/>
          </w:tcPr>
          <w:p w14:paraId="7FDF2223" w14:textId="77777777" w:rsidR="00E730F3" w:rsidRDefault="00964AAF">
            <w:pPr>
              <w:jc w:val="center"/>
              <w:rPr>
                <w:b/>
                <w:bCs/>
                <w:sz w:val="21"/>
                <w:szCs w:val="21"/>
              </w:rPr>
            </w:pPr>
            <w:sdt>
              <w:sdtPr>
                <w:tag w:val="goog_rdk_23"/>
                <w:id w:val="-996791247"/>
              </w:sdtPr>
              <w:sdtEndPr/>
              <w:sdtContent>
                <w:r>
                  <w:rPr>
                    <w:rFonts w:ascii="Arial Unicode MS" w:eastAsia="Arial Unicode MS" w:hAnsi="Arial Unicode MS" w:cs="Arial Unicode MS"/>
                    <w:b/>
                    <w:bCs/>
                    <w:sz w:val="21"/>
                    <w:szCs w:val="21"/>
                  </w:rPr>
                  <w:t>✔</w:t>
                </w:r>
              </w:sdtContent>
            </w:sdt>
          </w:p>
        </w:tc>
        <w:tc>
          <w:tcPr>
            <w:tcW w:w="1207" w:type="dxa"/>
            <w:tcBorders>
              <w:top w:val="single" w:sz="4" w:space="0" w:color="000000"/>
              <w:left w:val="single" w:sz="4" w:space="0" w:color="000000"/>
              <w:bottom w:val="single" w:sz="4" w:space="0" w:color="000000"/>
              <w:right w:val="single" w:sz="18" w:space="0" w:color="000000"/>
            </w:tcBorders>
            <w:vAlign w:val="center"/>
          </w:tcPr>
          <w:p w14:paraId="2E2D9685" w14:textId="77777777" w:rsidR="00E730F3" w:rsidRDefault="00E730F3">
            <w:pPr>
              <w:jc w:val="center"/>
              <w:rPr>
                <w:sz w:val="21"/>
                <w:szCs w:val="21"/>
              </w:rPr>
            </w:pPr>
          </w:p>
        </w:tc>
      </w:tr>
      <w:tr w:rsidR="00E730F3" w14:paraId="2E7194ED" w14:textId="77777777">
        <w:trPr>
          <w:trHeight w:val="172"/>
        </w:trPr>
        <w:tc>
          <w:tcPr>
            <w:tcW w:w="6204" w:type="dxa"/>
            <w:tcBorders>
              <w:top w:val="single" w:sz="4" w:space="0" w:color="000000"/>
              <w:left w:val="single" w:sz="18" w:space="0" w:color="000000"/>
              <w:bottom w:val="single" w:sz="18" w:space="0" w:color="000000"/>
              <w:right w:val="single" w:sz="4" w:space="0" w:color="000000"/>
            </w:tcBorders>
          </w:tcPr>
          <w:p w14:paraId="2711BFC2" w14:textId="77777777" w:rsidR="00E730F3" w:rsidRDefault="00964AAF">
            <w:pPr>
              <w:rPr>
                <w:sz w:val="22"/>
                <w:szCs w:val="22"/>
              </w:rPr>
            </w:pPr>
            <w:r>
              <w:rPr>
                <w:sz w:val="22"/>
                <w:szCs w:val="22"/>
              </w:rPr>
              <w:t>Ability to react positively in challenging situations</w:t>
            </w:r>
          </w:p>
        </w:tc>
        <w:tc>
          <w:tcPr>
            <w:tcW w:w="1193" w:type="dxa"/>
            <w:tcBorders>
              <w:top w:val="single" w:sz="4" w:space="0" w:color="000000"/>
              <w:left w:val="single" w:sz="4" w:space="0" w:color="000000"/>
              <w:bottom w:val="single" w:sz="18" w:space="0" w:color="000000"/>
              <w:right w:val="single" w:sz="4" w:space="0" w:color="000000"/>
            </w:tcBorders>
            <w:vAlign w:val="center"/>
          </w:tcPr>
          <w:p w14:paraId="6EF63397" w14:textId="77777777" w:rsidR="00E730F3" w:rsidRDefault="00964AAF">
            <w:pPr>
              <w:jc w:val="center"/>
              <w:rPr>
                <w:b/>
                <w:bCs/>
                <w:sz w:val="21"/>
                <w:szCs w:val="21"/>
              </w:rPr>
            </w:pPr>
            <w:sdt>
              <w:sdtPr>
                <w:tag w:val="goog_rdk_24"/>
                <w:id w:val="446099602"/>
              </w:sdtPr>
              <w:sdtEndPr/>
              <w:sdtContent>
                <w:r>
                  <w:rPr>
                    <w:rFonts w:ascii="Arial Unicode MS" w:eastAsia="Arial Unicode MS" w:hAnsi="Arial Unicode MS" w:cs="Arial Unicode MS"/>
                    <w:b/>
                    <w:bCs/>
                    <w:sz w:val="21"/>
                    <w:szCs w:val="21"/>
                  </w:rPr>
                  <w:t>✔</w:t>
                </w:r>
              </w:sdtContent>
            </w:sdt>
          </w:p>
        </w:tc>
        <w:tc>
          <w:tcPr>
            <w:tcW w:w="1207" w:type="dxa"/>
            <w:tcBorders>
              <w:top w:val="single" w:sz="4" w:space="0" w:color="000000"/>
              <w:left w:val="single" w:sz="4" w:space="0" w:color="000000"/>
              <w:bottom w:val="single" w:sz="18" w:space="0" w:color="000000"/>
              <w:right w:val="single" w:sz="18" w:space="0" w:color="000000"/>
            </w:tcBorders>
            <w:vAlign w:val="center"/>
          </w:tcPr>
          <w:p w14:paraId="762617F2" w14:textId="77777777" w:rsidR="00E730F3" w:rsidRDefault="00E730F3">
            <w:pPr>
              <w:jc w:val="center"/>
              <w:rPr>
                <w:sz w:val="21"/>
                <w:szCs w:val="21"/>
              </w:rPr>
            </w:pPr>
          </w:p>
        </w:tc>
      </w:tr>
    </w:tbl>
    <w:p w14:paraId="566B253C" w14:textId="77777777" w:rsidR="00E730F3" w:rsidRDefault="00E730F3">
      <w:pPr>
        <w:rPr>
          <w:rFonts w:ascii="Calibri" w:eastAsia="Calibri" w:hAnsi="Calibri" w:cs="Calibri"/>
          <w:b/>
          <w:bCs/>
        </w:rPr>
      </w:pPr>
    </w:p>
    <w:p w14:paraId="6780402B" w14:textId="77777777" w:rsidR="00E730F3" w:rsidRDefault="00E730F3">
      <w:pPr>
        <w:rPr>
          <w:rFonts w:ascii="Calibri" w:eastAsia="Calibri" w:hAnsi="Calibri" w:cs="Calibri"/>
        </w:rPr>
      </w:pPr>
    </w:p>
    <w:sectPr w:rsidR="00E730F3">
      <w:headerReference w:type="default" r:id="rId8"/>
      <w:pgSz w:w="11906" w:h="16838"/>
      <w:pgMar w:top="1559" w:right="1151" w:bottom="1701" w:left="1151" w:header="284" w:footer="5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6B4A4" w14:textId="77777777" w:rsidR="00964AAF" w:rsidRDefault="00964AAF">
      <w:r>
        <w:separator/>
      </w:r>
    </w:p>
  </w:endnote>
  <w:endnote w:type="continuationSeparator" w:id="0">
    <w:p w14:paraId="3802DE7A" w14:textId="77777777" w:rsidR="00964AAF" w:rsidRDefault="00964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133C18D-8187-4B43-B55F-50051457500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charset w:val="00"/>
    <w:family w:val="auto"/>
    <w:pitch w:val="default"/>
    <w:embedBold r:id="rId2" w:fontKey="{1660ADF6-3212-41A9-9E38-7AD983435693}"/>
  </w:font>
  <w:font w:name="Calibri">
    <w:panose1 w:val="020F0502020204030204"/>
    <w:charset w:val="00"/>
    <w:family w:val="swiss"/>
    <w:pitch w:val="variable"/>
    <w:sig w:usb0="E4002EFF" w:usb1="C200247B" w:usb2="00000009" w:usb3="00000000" w:csb0="000001FF" w:csb1="00000000"/>
    <w:embedRegular r:id="rId3" w:fontKey="{0360C140-89F1-477D-8CEF-46F1DD05D9BD}"/>
    <w:embedBold r:id="rId4" w:fontKey="{7C4ED15D-0206-4D81-A16E-8A0524EDBC75}"/>
    <w:embedItalic r:id="rId5" w:fontKey="{90CDC60A-E798-401F-8E1F-EC9024DDA278}"/>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7FEF152B-C385-4784-B1A9-CAD0E2DAD7C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77F2D" w14:textId="77777777" w:rsidR="00964AAF" w:rsidRDefault="00964AAF">
      <w:r>
        <w:separator/>
      </w:r>
    </w:p>
  </w:footnote>
  <w:footnote w:type="continuationSeparator" w:id="0">
    <w:p w14:paraId="7EB9673E" w14:textId="77777777" w:rsidR="00964AAF" w:rsidRDefault="00964A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6A139" w14:textId="77777777" w:rsidR="00E730F3" w:rsidRDefault="00964AAF">
    <w:pPr>
      <w:pBdr>
        <w:top w:val="nil"/>
        <w:left w:val="nil"/>
        <w:bottom w:val="nil"/>
        <w:right w:val="nil"/>
        <w:between w:val="nil"/>
      </w:pBdr>
      <w:tabs>
        <w:tab w:val="center" w:pos="4320"/>
        <w:tab w:val="right" w:pos="8640"/>
        <w:tab w:val="right" w:pos="9639"/>
      </w:tabs>
      <w:rPr>
        <w:color w:val="000000"/>
      </w:rPr>
    </w:pPr>
    <w:r>
      <w:rPr>
        <w:noProof/>
        <w:color w:val="000000"/>
      </w:rPr>
      <w:drawing>
        <wp:inline distT="0" distB="0" distL="0" distR="0" wp14:anchorId="445F7321" wp14:editId="1CD0845E">
          <wp:extent cx="2552700" cy="62484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52700" cy="62484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AC41E6"/>
    <w:multiLevelType w:val="multilevel"/>
    <w:tmpl w:val="9A16A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DE6925"/>
    <w:multiLevelType w:val="multilevel"/>
    <w:tmpl w:val="EB98B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B7B6739"/>
    <w:multiLevelType w:val="multilevel"/>
    <w:tmpl w:val="81A61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BA303CE"/>
    <w:multiLevelType w:val="multilevel"/>
    <w:tmpl w:val="55AE4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50D7A97"/>
    <w:multiLevelType w:val="multilevel"/>
    <w:tmpl w:val="6F848F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2854543">
    <w:abstractNumId w:val="0"/>
  </w:num>
  <w:num w:numId="2" w16cid:durableId="1758094055">
    <w:abstractNumId w:val="4"/>
  </w:num>
  <w:num w:numId="3" w16cid:durableId="1205171034">
    <w:abstractNumId w:val="2"/>
  </w:num>
  <w:num w:numId="4" w16cid:durableId="625620001">
    <w:abstractNumId w:val="1"/>
  </w:num>
  <w:num w:numId="5" w16cid:durableId="8823287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0F3"/>
    <w:rsid w:val="002E47AB"/>
    <w:rsid w:val="003A203E"/>
    <w:rsid w:val="00964AAF"/>
    <w:rsid w:val="00A5700B"/>
    <w:rsid w:val="00E730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4846D"/>
  <w15:docId w15:val="{AD0AA30B-D285-407C-96E6-A8DC228AB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sz w:val="28"/>
      <w:szCs w:val="28"/>
      <w:u w:val="single"/>
    </w:rPr>
  </w:style>
  <w:style w:type="paragraph" w:styleId="Heading2">
    <w:name w:val="heading 2"/>
    <w:basedOn w:val="Normal"/>
    <w:next w:val="Normal"/>
    <w:uiPriority w:val="9"/>
    <w:semiHidden/>
    <w:unhideWhenUsed/>
    <w:qFormat/>
    <w:pPr>
      <w:keepNext/>
      <w:outlineLvl w:val="1"/>
    </w:pPr>
    <w:rPr>
      <w:sz w:val="52"/>
      <w:szCs w:val="52"/>
    </w:rPr>
  </w:style>
  <w:style w:type="paragraph" w:styleId="Heading3">
    <w:name w:val="heading 3"/>
    <w:basedOn w:val="Normal"/>
    <w:next w:val="Normal"/>
    <w:uiPriority w:val="9"/>
    <w:semiHidden/>
    <w:unhideWhenUsed/>
    <w:qFormat/>
    <w:pPr>
      <w:keepNext/>
      <w:outlineLvl w:val="2"/>
    </w:pPr>
    <w:rPr>
      <w:sz w:val="32"/>
      <w:szCs w:val="32"/>
      <w:u w:val="single"/>
    </w:rPr>
  </w:style>
  <w:style w:type="paragraph" w:styleId="Heading4">
    <w:name w:val="heading 4"/>
    <w:basedOn w:val="Normal"/>
    <w:next w:val="Normal"/>
    <w:uiPriority w:val="9"/>
    <w:semiHidden/>
    <w:unhideWhenUsed/>
    <w:qFormat/>
    <w:pPr>
      <w:keepNext/>
      <w:outlineLvl w:val="3"/>
    </w:pPr>
    <w:rPr>
      <w:b/>
      <w:bCs/>
      <w:sz w:val="32"/>
      <w:szCs w:val="32"/>
      <w:u w:val="single"/>
    </w:rPr>
  </w:style>
  <w:style w:type="paragraph" w:styleId="Heading5">
    <w:name w:val="heading 5"/>
    <w:basedOn w:val="Normal"/>
    <w:next w:val="Normal"/>
    <w:uiPriority w:val="9"/>
    <w:semiHidden/>
    <w:unhideWhenUsed/>
    <w:qFormat/>
    <w:pPr>
      <w:keepNext/>
      <w:outlineLvl w:val="4"/>
    </w:pPr>
    <w:rPr>
      <w:sz w:val="28"/>
      <w:szCs w:val="28"/>
      <w:u w:val="single"/>
    </w:rPr>
  </w:style>
  <w:style w:type="paragraph" w:styleId="Heading6">
    <w:name w:val="heading 6"/>
    <w:basedOn w:val="Normal"/>
    <w:next w:val="Normal"/>
    <w:uiPriority w:val="9"/>
    <w:semiHidden/>
    <w:unhideWhenUsed/>
    <w:qFormat/>
    <w:pPr>
      <w:keepNext/>
      <w:jc w:val="center"/>
      <w:outlineLvl w:val="5"/>
    </w:pPr>
    <w:rPr>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jc w:val="both"/>
    </w:pPr>
    <w:rPr>
      <w:b/>
      <w:bCs/>
      <w:u w:val="single"/>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UULDaiEwznx1jc+WBfaQjZwWl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OAByITEtVi1kZUhXMHRZbnZxcjR1d0NLZ3RhWHktUktoakhlU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584761C858AD740B41822F26305BEC0" ma:contentTypeVersion="18" ma:contentTypeDescription="Create a new document." ma:contentTypeScope="" ma:versionID="1ebbc2b4e75b437d9dc4b8c23cb1bcc4">
  <xsd:schema xmlns:xsd="http://www.w3.org/2001/XMLSchema" xmlns:xs="http://www.w3.org/2001/XMLSchema" xmlns:p="http://schemas.microsoft.com/office/2006/metadata/properties" xmlns:ns1="http://schemas.microsoft.com/sharepoint/v3" xmlns:ns2="3eaa369d-18c1-47dc-857f-3a41703e46d3" xmlns:ns3="831cb17d-d59b-4708-882d-38f0417cdd8a" targetNamespace="http://schemas.microsoft.com/office/2006/metadata/properties" ma:root="true" ma:fieldsID="5ba861b06e979c276d927800d1228520" ns1:_="" ns2:_="" ns3:_="">
    <xsd:import namespace="http://schemas.microsoft.com/sharepoint/v3"/>
    <xsd:import namespace="3eaa369d-18c1-47dc-857f-3a41703e46d3"/>
    <xsd:import namespace="831cb17d-d59b-4708-882d-38f0417cdd8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aa369d-18c1-47dc-857f-3a41703e4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997c171-c0b2-4098-beff-486dd0dbd64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1cb17d-d59b-4708-882d-38f0417cdd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81fcde-7f0f-4bd1-9f25-d8d20aad04c5}" ma:internalName="TaxCatchAll" ma:showField="CatchAllData" ma:web="831cb17d-d59b-4708-882d-38f0417cdd8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eaa369d-18c1-47dc-857f-3a41703e46d3">
      <Terms xmlns="http://schemas.microsoft.com/office/infopath/2007/PartnerControls"/>
    </lcf76f155ced4ddcb4097134ff3c332f>
    <_ip_UnifiedCompliancePolicyUIAction xmlns="http://schemas.microsoft.com/sharepoint/v3" xsi:nil="true"/>
    <TaxCatchAll xmlns="831cb17d-d59b-4708-882d-38f0417cdd8a"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8EDBB86-D662-48D2-AF74-46ECF0D9F0D9}"/>
</file>

<file path=customXml/itemProps3.xml><?xml version="1.0" encoding="utf-8"?>
<ds:datastoreItem xmlns:ds="http://schemas.openxmlformats.org/officeDocument/2006/customXml" ds:itemID="{EB0C7437-24C7-4619-A448-5389D9DC4760}"/>
</file>

<file path=customXml/itemProps4.xml><?xml version="1.0" encoding="utf-8"?>
<ds:datastoreItem xmlns:ds="http://schemas.openxmlformats.org/officeDocument/2006/customXml" ds:itemID="{F21F4A0B-AEFE-4B2C-8424-7D18E0CC757C}"/>
</file>

<file path=docProps/app.xml><?xml version="1.0" encoding="utf-8"?>
<Properties xmlns="http://schemas.openxmlformats.org/officeDocument/2006/extended-properties" xmlns:vt="http://schemas.openxmlformats.org/officeDocument/2006/docPropsVTypes">
  <Template>Normal</Template>
  <TotalTime>2</TotalTime>
  <Pages>4</Pages>
  <Words>1250</Words>
  <Characters>7128</Characters>
  <Application>Microsoft Office Word</Application>
  <DocSecurity>0</DocSecurity>
  <Lines>59</Lines>
  <Paragraphs>16</Paragraphs>
  <ScaleCrop>false</ScaleCrop>
  <Company/>
  <LinksUpToDate>false</LinksUpToDate>
  <CharactersWithSpaces>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Dawson</dc:creator>
  <cp:lastModifiedBy>Michael Dawson</cp:lastModifiedBy>
  <cp:revision>3</cp:revision>
  <dcterms:created xsi:type="dcterms:W3CDTF">2026-07-06T09:28:00Z</dcterms:created>
  <dcterms:modified xsi:type="dcterms:W3CDTF">2026-07-06T09:29:00Z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0x0101002584761C858AD740B41822F26305BEC0</vt:lpwstr>
  </property>
  <property fmtid="{D5CDD505-2E9C-101B-9397-08002B2CF9AE}" pid="3" name="Order">
    <vt:lpwstr>100400</vt:lpwstr>
  </property>
  <property fmtid="{D5CDD505-2E9C-101B-9397-08002B2CF9AE}" pid="4" name="Staff Category">
    <vt:lpwstr>Staff Category</vt:lpwstr>
  </property>
  <property fmtid="{D5CDD505-2E9C-101B-9397-08002B2CF9AE}" pid="5" name="MediaServiceImageTags">
    <vt:lpwstr>MediaServiceImageTags</vt:lpwstr>
  </property>
  <property fmtid="{D5CDD505-2E9C-101B-9397-08002B2CF9AE}" pid="6" name="Staff_x0020_Category">
    <vt:lpwstr>Staff Category</vt:lpwstr>
  </property>
  <property fmtid="{D5CDD505-2E9C-101B-9397-08002B2CF9AE}" pid="7" name="MSIP_Label_defa4170-0d19-0005-0004-bc88714345d2_Enabled">
    <vt:lpwstr>true</vt:lpwstr>
  </property>
  <property fmtid="{D5CDD505-2E9C-101B-9397-08002B2CF9AE}" pid="8" name="MSIP_Label_defa4170-0d19-0005-0004-bc88714345d2_SetDate">
    <vt:lpwstr>2025-03-07T09:03:39Z</vt:lpwstr>
  </property>
  <property fmtid="{D5CDD505-2E9C-101B-9397-08002B2CF9AE}" pid="9" name="MSIP_Label_defa4170-0d19-0005-0004-bc88714345d2_Method">
    <vt:lpwstr>Standard</vt:lpwstr>
  </property>
  <property fmtid="{D5CDD505-2E9C-101B-9397-08002B2CF9AE}" pid="10" name="MSIP_Label_defa4170-0d19-0005-0004-bc88714345d2_Name">
    <vt:lpwstr>defa4170-0d19-0005-0004-bc88714345d2</vt:lpwstr>
  </property>
  <property fmtid="{D5CDD505-2E9C-101B-9397-08002B2CF9AE}" pid="11" name="MSIP_Label_defa4170-0d19-0005-0004-bc88714345d2_SiteId">
    <vt:lpwstr>8cdaa49a-9956-4f57-a4a8-099992f1aeb6</vt:lpwstr>
  </property>
  <property fmtid="{D5CDD505-2E9C-101B-9397-08002B2CF9AE}" pid="12" name="MSIP_Label_defa4170-0d19-0005-0004-bc88714345d2_ActionId">
    <vt:lpwstr>69db38a9-736c-4d12-a356-13009990d4fb</vt:lpwstr>
  </property>
  <property fmtid="{D5CDD505-2E9C-101B-9397-08002B2CF9AE}" pid="13" name="MSIP_Label_defa4170-0d19-0005-0004-bc88714345d2_ContentBits">
    <vt:lpwstr>0</vt:lpwstr>
  </property>
  <property fmtid="{D5CDD505-2E9C-101B-9397-08002B2CF9AE}" pid="14" name="MSIP_Label_defa4170-0d19-0005-0004-bc88714345d2_Tag">
    <vt:lpwstr>10, 3, 0, 1</vt:lpwstr>
  </property>
</Properties>
</file>