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4"/>
        <w:gridCol w:w="2403"/>
      </w:tblGrid>
      <w:tr w:rsidR="0058576B" w:rsidRPr="00742E8C" w14:paraId="3CE2C0DA" w14:textId="77777777" w:rsidTr="5785298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541FFBAE" w14:textId="5D38C796"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Job Title:</w:t>
            </w:r>
          </w:p>
        </w:tc>
        <w:tc>
          <w:tcPr>
            <w:tcW w:w="2401" w:type="dxa"/>
            <w:tcBorders>
              <w:top w:val="single" w:sz="8" w:space="0" w:color="626366"/>
              <w:left w:val="single" w:sz="8" w:space="0" w:color="626366"/>
              <w:bottom w:val="single" w:sz="8" w:space="0" w:color="626366"/>
              <w:right w:val="single" w:sz="8" w:space="0" w:color="626366"/>
            </w:tcBorders>
            <w:vAlign w:val="center"/>
          </w:tcPr>
          <w:p w14:paraId="6A071681" w14:textId="5D7BF8FA" w:rsidR="0058576B" w:rsidRPr="00A91693" w:rsidRDefault="00367146"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0000"/>
                <w:sz w:val="22"/>
                <w:szCs w:val="22"/>
              </w:rPr>
            </w:pPr>
            <w:r w:rsidRPr="00367146">
              <w:rPr>
                <w:rFonts w:asciiTheme="majorHAnsi" w:hAnsiTheme="majorHAnsi" w:cstheme="majorHAnsi"/>
                <w:b w:val="0"/>
                <w:bCs w:val="0"/>
                <w:sz w:val="22"/>
                <w:szCs w:val="22"/>
              </w:rPr>
              <w:t>Administrator</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CF739F7" w14:textId="7BC72682" w:rsidR="0058576B" w:rsidRPr="00742E8C" w:rsidRDefault="0058576B"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 xml:space="preserve">Reports </w:t>
            </w:r>
            <w:r w:rsidR="00186DC5">
              <w:rPr>
                <w:rFonts w:asciiTheme="majorHAnsi" w:hAnsiTheme="majorHAnsi" w:cstheme="majorHAnsi"/>
                <w:bCs w:val="0"/>
                <w:color w:val="FFFFFF" w:themeColor="background1"/>
                <w:sz w:val="28"/>
                <w:szCs w:val="28"/>
              </w:rPr>
              <w:t>t</w:t>
            </w:r>
            <w:r w:rsidRPr="00742E8C">
              <w:rPr>
                <w:rFonts w:asciiTheme="majorHAnsi" w:hAnsiTheme="majorHAnsi" w:cstheme="majorHAnsi"/>
                <w:bCs w:val="0"/>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vAlign w:val="center"/>
          </w:tcPr>
          <w:p w14:paraId="2377902D" w14:textId="46C10450" w:rsidR="0058576B" w:rsidRPr="00367146" w:rsidRDefault="1D292F8C" w:rsidP="5785298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b w:val="0"/>
                <w:bCs w:val="0"/>
                <w:sz w:val="22"/>
                <w:szCs w:val="22"/>
              </w:rPr>
            </w:pPr>
            <w:r w:rsidRPr="5785298D">
              <w:rPr>
                <w:rFonts w:asciiTheme="majorHAnsi" w:hAnsiTheme="majorHAnsi" w:cstheme="majorBidi"/>
                <w:b w:val="0"/>
                <w:bCs w:val="0"/>
                <w:sz w:val="22"/>
                <w:szCs w:val="22"/>
              </w:rPr>
              <w:t>Lead Administrator</w:t>
            </w:r>
          </w:p>
        </w:tc>
      </w:tr>
      <w:tr w:rsidR="0058576B" w:rsidRPr="00742E8C" w14:paraId="64D8F38F" w14:textId="77777777" w:rsidTr="5785298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620D2F01" w14:textId="664DAADE"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Location:</w:t>
            </w:r>
          </w:p>
        </w:tc>
        <w:tc>
          <w:tcPr>
            <w:tcW w:w="2401"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ED121F7" w14:textId="04CC6DCA" w:rsidR="0058576B" w:rsidRPr="00A91693" w:rsidRDefault="00E053F9"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sidRPr="007226EF">
              <w:rPr>
                <w:rFonts w:asciiTheme="majorHAnsi" w:hAnsiTheme="majorHAnsi" w:cstheme="majorHAnsi"/>
                <w:sz w:val="22"/>
                <w:szCs w:val="22"/>
              </w:rPr>
              <w:t>ACE Tiverton</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810CA16" w14:textId="2EAFF53A" w:rsidR="0058576B" w:rsidRPr="00742E8C" w:rsidRDefault="0058576B"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 xml:space="preserve">Accountable </w:t>
            </w:r>
            <w:r w:rsidR="00186DC5">
              <w:rPr>
                <w:rFonts w:asciiTheme="majorHAnsi" w:hAnsiTheme="majorHAnsi" w:cstheme="majorHAnsi"/>
                <w:b/>
                <w:color w:val="FFFFFF" w:themeColor="background1"/>
                <w:sz w:val="28"/>
                <w:szCs w:val="28"/>
              </w:rPr>
              <w:t>t</w:t>
            </w:r>
            <w:r w:rsidRPr="00742E8C">
              <w:rPr>
                <w:rFonts w:asciiTheme="majorHAnsi" w:hAnsiTheme="majorHAnsi" w:cstheme="majorHAnsi"/>
                <w:b/>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725812A" w14:textId="09F1089B" w:rsidR="0058576B" w:rsidRPr="00367146" w:rsidRDefault="00367146"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67146">
              <w:rPr>
                <w:rFonts w:asciiTheme="majorHAnsi" w:hAnsiTheme="majorHAnsi" w:cstheme="majorHAnsi"/>
                <w:sz w:val="22"/>
                <w:szCs w:val="22"/>
              </w:rPr>
              <w:t>Headteacher</w:t>
            </w:r>
          </w:p>
        </w:tc>
      </w:tr>
      <w:tr w:rsidR="0058576B" w:rsidRPr="00742E8C" w14:paraId="6E92F830" w14:textId="77777777" w:rsidTr="5785298D">
        <w:trPr>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7204A3D7" w14:textId="498A2F7B" w:rsidR="00BD1315" w:rsidRPr="00742E8C" w:rsidRDefault="0058576B" w:rsidP="00742E8C">
            <w:pPr>
              <w:jc w:val="center"/>
              <w:rPr>
                <w:rFonts w:asciiTheme="majorHAnsi" w:hAnsiTheme="majorHAnsi" w:cstheme="majorHAnsi"/>
                <w:b w:val="0"/>
                <w:color w:val="FFFFFF" w:themeColor="background1"/>
                <w:sz w:val="28"/>
                <w:szCs w:val="28"/>
              </w:rPr>
            </w:pPr>
            <w:r w:rsidRPr="00742E8C">
              <w:rPr>
                <w:rFonts w:asciiTheme="majorHAnsi" w:hAnsiTheme="majorHAnsi" w:cstheme="majorHAnsi"/>
                <w:bCs w:val="0"/>
                <w:color w:val="FFFFFF" w:themeColor="background1"/>
                <w:sz w:val="28"/>
                <w:szCs w:val="28"/>
              </w:rPr>
              <w:t>Salary/Grade:</w:t>
            </w:r>
          </w:p>
        </w:tc>
        <w:tc>
          <w:tcPr>
            <w:tcW w:w="2401" w:type="dxa"/>
            <w:tcBorders>
              <w:top w:val="single" w:sz="8" w:space="0" w:color="626366"/>
              <w:left w:val="single" w:sz="8" w:space="0" w:color="626366"/>
              <w:bottom w:val="single" w:sz="8" w:space="0" w:color="626366"/>
              <w:right w:val="single" w:sz="8" w:space="0" w:color="626366"/>
            </w:tcBorders>
            <w:vAlign w:val="center"/>
          </w:tcPr>
          <w:p w14:paraId="370E68B7" w14:textId="5FDCD1A4" w:rsidR="0058576B" w:rsidRPr="00A91693" w:rsidRDefault="00367146"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sidRPr="00367146">
              <w:rPr>
                <w:rFonts w:asciiTheme="majorHAnsi" w:hAnsiTheme="majorHAnsi" w:cstheme="majorHAnsi"/>
                <w:sz w:val="22"/>
                <w:szCs w:val="22"/>
              </w:rPr>
              <w:t>Plymouth NJC Grade C</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3ED406D4" w14:textId="6F1C3081" w:rsidR="00BD1315" w:rsidRPr="00742E8C" w:rsidRDefault="0058576B"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Hours of Work:</w:t>
            </w:r>
          </w:p>
        </w:tc>
        <w:tc>
          <w:tcPr>
            <w:tcW w:w="2403" w:type="dxa"/>
            <w:tcBorders>
              <w:top w:val="single" w:sz="8" w:space="0" w:color="626366"/>
              <w:left w:val="single" w:sz="8" w:space="0" w:color="626366"/>
              <w:bottom w:val="single" w:sz="8" w:space="0" w:color="626366"/>
              <w:right w:val="single" w:sz="8" w:space="0" w:color="626366"/>
            </w:tcBorders>
            <w:vAlign w:val="center"/>
          </w:tcPr>
          <w:p w14:paraId="6716BE64" w14:textId="5421FEFE" w:rsidR="0058576B" w:rsidRPr="00A91693" w:rsidRDefault="00E053F9"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sidRPr="007226EF">
              <w:rPr>
                <w:rFonts w:asciiTheme="majorHAnsi" w:hAnsiTheme="majorHAnsi" w:cstheme="majorHAnsi"/>
                <w:sz w:val="22"/>
                <w:szCs w:val="22"/>
              </w:rPr>
              <w:t>32.5</w:t>
            </w:r>
          </w:p>
        </w:tc>
      </w:tr>
    </w:tbl>
    <w:p w14:paraId="047EDC76" w14:textId="1A654DBD" w:rsidR="00673280" w:rsidRPr="00742E8C" w:rsidRDefault="00673280" w:rsidP="0013797E">
      <w:pPr>
        <w:jc w:val="both"/>
        <w:rPr>
          <w:rFonts w:asciiTheme="majorHAnsi" w:hAnsiTheme="majorHAnsi" w:cstheme="majorHAnsi"/>
          <w:b/>
          <w:sz w:val="28"/>
          <w:szCs w:val="28"/>
        </w:rPr>
      </w:pPr>
    </w:p>
    <w:p w14:paraId="0B644DFD" w14:textId="1617EF1F" w:rsidR="00EF6289" w:rsidRPr="00742E8C" w:rsidRDefault="0013797E" w:rsidP="00EF6289">
      <w:pPr>
        <w:jc w:val="both"/>
        <w:rPr>
          <w:rFonts w:asciiTheme="majorHAnsi" w:hAnsiTheme="majorHAnsi" w:cstheme="majorHAnsi"/>
          <w:b/>
          <w:color w:val="0070C0"/>
          <w:sz w:val="23"/>
          <w:szCs w:val="23"/>
        </w:rPr>
      </w:pPr>
      <w:r w:rsidRPr="003A4BF5">
        <w:rPr>
          <w:rFonts w:asciiTheme="majorHAnsi" w:hAnsiTheme="majorHAnsi" w:cstheme="majorHAnsi"/>
          <w:b/>
          <w:color w:val="7F7F7F" w:themeColor="text1" w:themeTint="80"/>
          <w:sz w:val="28"/>
          <w:szCs w:val="28"/>
        </w:rPr>
        <w:t>Principle Purpose of the Role</w:t>
      </w:r>
      <w:r w:rsidR="00EF6289" w:rsidRPr="003A4BF5">
        <w:rPr>
          <w:rFonts w:asciiTheme="majorHAnsi" w:hAnsiTheme="majorHAnsi" w:cstheme="majorHAnsi"/>
          <w:b/>
          <w:color w:val="7F7F7F" w:themeColor="text1" w:themeTint="80"/>
          <w:sz w:val="23"/>
          <w:szCs w:val="23"/>
        </w:rPr>
        <w:tab/>
      </w:r>
      <w:r w:rsidR="00EF6289" w:rsidRPr="00742E8C">
        <w:rPr>
          <w:rFonts w:asciiTheme="majorHAnsi" w:hAnsiTheme="majorHAnsi" w:cstheme="majorHAnsi"/>
          <w:b/>
          <w:color w:val="0070C0"/>
          <w:sz w:val="23"/>
          <w:szCs w:val="23"/>
        </w:rPr>
        <w:tab/>
      </w:r>
    </w:p>
    <w:p w14:paraId="0D86F171" w14:textId="77777777" w:rsidR="00140038" w:rsidRDefault="00140038" w:rsidP="00140038">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Pr="00140038">
        <w:rPr>
          <w:rFonts w:asciiTheme="majorHAnsi" w:hAnsiTheme="majorHAnsi" w:cstheme="majorHAnsi"/>
          <w:sz w:val="22"/>
          <w:szCs w:val="22"/>
        </w:rPr>
        <w:t xml:space="preserve">upport the Office Manager with the delivery of administration services within the school. </w:t>
      </w:r>
    </w:p>
    <w:p w14:paraId="384DF5C9" w14:textId="3A1F3C0F" w:rsidR="00140038" w:rsidRPr="00140038" w:rsidRDefault="00140038" w:rsidP="00140038">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u</w:t>
      </w:r>
      <w:r w:rsidRPr="00140038">
        <w:rPr>
          <w:rFonts w:asciiTheme="majorHAnsi" w:hAnsiTheme="majorHAnsi" w:cstheme="majorHAnsi"/>
          <w:sz w:val="22"/>
          <w:szCs w:val="22"/>
        </w:rPr>
        <w:t>ndertake general administrative duties as well as school specific administrative duties.</w:t>
      </w:r>
    </w:p>
    <w:p w14:paraId="77C0C1ED" w14:textId="7799C3FB" w:rsidR="00EF6289" w:rsidRPr="00742E8C" w:rsidRDefault="00EF6289" w:rsidP="003E6860">
      <w:pPr>
        <w:jc w:val="both"/>
        <w:rPr>
          <w:rFonts w:asciiTheme="majorHAnsi" w:hAnsiTheme="majorHAnsi" w:cstheme="majorHAnsi"/>
          <w:sz w:val="22"/>
          <w:szCs w:val="22"/>
        </w:rPr>
      </w:pPr>
    </w:p>
    <w:p w14:paraId="38DCA5B9" w14:textId="77777777" w:rsidR="00EF6289" w:rsidRPr="00742E8C" w:rsidRDefault="00EF6289" w:rsidP="003E6860">
      <w:pPr>
        <w:jc w:val="both"/>
        <w:rPr>
          <w:rFonts w:asciiTheme="majorHAnsi" w:hAnsiTheme="majorHAnsi" w:cstheme="majorHAnsi"/>
          <w:sz w:val="22"/>
          <w:szCs w:val="22"/>
        </w:rPr>
      </w:pPr>
      <w:r w:rsidRPr="00742E8C">
        <w:rPr>
          <w:rFonts w:asciiTheme="majorHAnsi" w:hAnsiTheme="majorHAnsi" w:cstheme="majorHAnsi"/>
          <w:sz w:val="22"/>
          <w:szCs w:val="22"/>
        </w:rPr>
        <w:t>As well as the core responsibilities detailed above, other key areas of accountabilities and tasks include:</w:t>
      </w:r>
    </w:p>
    <w:p w14:paraId="27E2E6B2" w14:textId="77777777" w:rsidR="000E7C7E" w:rsidRPr="00742E8C" w:rsidRDefault="000E7C7E" w:rsidP="003E6860">
      <w:pPr>
        <w:spacing w:line="276" w:lineRule="auto"/>
        <w:jc w:val="both"/>
        <w:rPr>
          <w:rFonts w:asciiTheme="majorHAnsi" w:hAnsiTheme="majorHAnsi" w:cstheme="majorHAnsi"/>
          <w:sz w:val="22"/>
          <w:szCs w:val="22"/>
        </w:rPr>
      </w:pPr>
    </w:p>
    <w:p w14:paraId="7F230754" w14:textId="5E0EA96D" w:rsidR="000E7C7E" w:rsidRPr="003A4BF5" w:rsidRDefault="00140038" w:rsidP="003E6860">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Decision making</w:t>
      </w:r>
    </w:p>
    <w:p w14:paraId="51100A62" w14:textId="77777777" w:rsidR="00B56C2F" w:rsidRPr="00B56C2F" w:rsidRDefault="00B56C2F" w:rsidP="00B56C2F">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B56C2F">
        <w:rPr>
          <w:rFonts w:asciiTheme="majorHAnsi" w:hAnsiTheme="majorHAnsi" w:cstheme="majorHAnsi"/>
          <w:sz w:val="22"/>
          <w:szCs w:val="22"/>
        </w:rPr>
        <w:t>The job involves working within recognised procedures.  The post holder will have access to a supervisor or manager for advice and guidance.</w:t>
      </w:r>
    </w:p>
    <w:p w14:paraId="4FA1343D" w14:textId="77777777" w:rsidR="0058576B" w:rsidRDefault="0058576B" w:rsidP="00612179">
      <w:pPr>
        <w:jc w:val="both"/>
        <w:rPr>
          <w:rFonts w:asciiTheme="majorHAnsi" w:hAnsiTheme="majorHAnsi" w:cstheme="majorHAnsi"/>
          <w:color w:val="FF0000"/>
          <w:sz w:val="22"/>
          <w:szCs w:val="22"/>
        </w:rPr>
      </w:pPr>
    </w:p>
    <w:p w14:paraId="0214DB83" w14:textId="1F1DEFD7" w:rsidR="00612179" w:rsidRPr="003A4BF5" w:rsidRDefault="001D32B7" w:rsidP="00612179">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Accountabilities</w:t>
      </w:r>
    </w:p>
    <w:p w14:paraId="460BD057" w14:textId="0B9224DA"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Reception duties, answering routine telephone and face</w:t>
      </w:r>
      <w:r>
        <w:rPr>
          <w:rFonts w:asciiTheme="majorHAnsi" w:hAnsiTheme="majorHAnsi" w:cstheme="majorHAnsi"/>
          <w:sz w:val="22"/>
          <w:szCs w:val="22"/>
        </w:rPr>
        <w:t>-</w:t>
      </w:r>
      <w:r w:rsidRPr="001D32B7">
        <w:rPr>
          <w:rFonts w:asciiTheme="majorHAnsi" w:hAnsiTheme="majorHAnsi" w:cstheme="majorHAnsi"/>
          <w:sz w:val="22"/>
          <w:szCs w:val="22"/>
        </w:rPr>
        <w:t>to</w:t>
      </w:r>
      <w:r>
        <w:rPr>
          <w:rFonts w:asciiTheme="majorHAnsi" w:hAnsiTheme="majorHAnsi" w:cstheme="majorHAnsi"/>
          <w:sz w:val="22"/>
          <w:szCs w:val="22"/>
        </w:rPr>
        <w:t>-</w:t>
      </w:r>
      <w:r w:rsidRPr="001D32B7">
        <w:rPr>
          <w:rFonts w:asciiTheme="majorHAnsi" w:hAnsiTheme="majorHAnsi" w:cstheme="majorHAnsi"/>
          <w:sz w:val="22"/>
          <w:szCs w:val="22"/>
        </w:rPr>
        <w:t>face enquiries and signing in visitors.</w:t>
      </w:r>
    </w:p>
    <w:p w14:paraId="4E4465E2" w14:textId="77777777"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Maintenance of manual and computerised records/management systems.</w:t>
      </w:r>
    </w:p>
    <w:p w14:paraId="3105657F" w14:textId="51499F27"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Routine administration including financial administration</w:t>
      </w:r>
      <w:r>
        <w:rPr>
          <w:rFonts w:asciiTheme="majorHAnsi" w:hAnsiTheme="majorHAnsi" w:cstheme="majorHAnsi"/>
          <w:sz w:val="22"/>
          <w:szCs w:val="22"/>
        </w:rPr>
        <w:t>,</w:t>
      </w:r>
      <w:r w:rsidRPr="001D32B7">
        <w:rPr>
          <w:rFonts w:asciiTheme="majorHAnsi" w:hAnsiTheme="majorHAnsi" w:cstheme="majorHAnsi"/>
          <w:sz w:val="22"/>
          <w:szCs w:val="22"/>
        </w:rPr>
        <w:t xml:space="preserve"> e.g. collect</w:t>
      </w:r>
      <w:r>
        <w:rPr>
          <w:rFonts w:asciiTheme="majorHAnsi" w:hAnsiTheme="majorHAnsi" w:cstheme="majorHAnsi"/>
          <w:sz w:val="22"/>
          <w:szCs w:val="22"/>
        </w:rPr>
        <w:t>ing</w:t>
      </w:r>
      <w:r w:rsidRPr="001D32B7">
        <w:rPr>
          <w:rFonts w:asciiTheme="majorHAnsi" w:hAnsiTheme="majorHAnsi" w:cstheme="majorHAnsi"/>
          <w:sz w:val="22"/>
          <w:szCs w:val="22"/>
        </w:rPr>
        <w:t xml:space="preserve"> and record</w:t>
      </w:r>
      <w:r>
        <w:rPr>
          <w:rFonts w:asciiTheme="majorHAnsi" w:hAnsiTheme="majorHAnsi" w:cstheme="majorHAnsi"/>
          <w:sz w:val="22"/>
          <w:szCs w:val="22"/>
        </w:rPr>
        <w:t>ing</w:t>
      </w:r>
      <w:r w:rsidRPr="001D32B7">
        <w:rPr>
          <w:rFonts w:asciiTheme="majorHAnsi" w:hAnsiTheme="majorHAnsi" w:cstheme="majorHAnsi"/>
          <w:sz w:val="22"/>
          <w:szCs w:val="22"/>
        </w:rPr>
        <w:t xml:space="preserve"> dinner money.</w:t>
      </w:r>
    </w:p>
    <w:p w14:paraId="37137D2C" w14:textId="5A440261"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Pr="001D32B7">
        <w:rPr>
          <w:rFonts w:asciiTheme="majorHAnsi" w:hAnsiTheme="majorHAnsi" w:cstheme="majorHAnsi"/>
          <w:sz w:val="22"/>
          <w:szCs w:val="22"/>
        </w:rPr>
        <w:t>ort and distribute mail</w:t>
      </w:r>
    </w:p>
    <w:p w14:paraId="01B5D821" w14:textId="7E1C380C"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First aid</w:t>
      </w:r>
    </w:p>
    <w:p w14:paraId="7535EF27" w14:textId="77ECECC9" w:rsidR="00612179"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Pr="001D32B7">
        <w:rPr>
          <w:rFonts w:asciiTheme="majorHAnsi" w:hAnsiTheme="majorHAnsi" w:cstheme="majorHAnsi"/>
          <w:sz w:val="22"/>
          <w:szCs w:val="22"/>
        </w:rPr>
        <w:t>ssist with arrangements for visits by the school nurse, photographer</w:t>
      </w:r>
      <w:r>
        <w:rPr>
          <w:rFonts w:asciiTheme="majorHAnsi" w:hAnsiTheme="majorHAnsi" w:cstheme="majorHAnsi"/>
          <w:sz w:val="22"/>
          <w:szCs w:val="22"/>
        </w:rPr>
        <w:t>,</w:t>
      </w:r>
      <w:r w:rsidRPr="001D32B7">
        <w:rPr>
          <w:rFonts w:asciiTheme="majorHAnsi" w:hAnsiTheme="majorHAnsi" w:cstheme="majorHAnsi"/>
          <w:sz w:val="22"/>
          <w:szCs w:val="22"/>
        </w:rPr>
        <w:t xml:space="preserve"> etc.</w:t>
      </w:r>
    </w:p>
    <w:p w14:paraId="39801791" w14:textId="77777777" w:rsidR="00612179" w:rsidRDefault="00612179" w:rsidP="00612179">
      <w:pPr>
        <w:jc w:val="both"/>
        <w:rPr>
          <w:rFonts w:asciiTheme="majorHAnsi" w:hAnsiTheme="majorHAnsi" w:cstheme="majorHAnsi"/>
          <w:color w:val="FF0000"/>
          <w:sz w:val="22"/>
          <w:szCs w:val="22"/>
        </w:rPr>
      </w:pPr>
    </w:p>
    <w:p w14:paraId="19995D71" w14:textId="6DF8C9A2" w:rsidR="00C60444" w:rsidRPr="003A4BF5" w:rsidRDefault="00C60444" w:rsidP="00C60444">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De</w:t>
      </w:r>
      <w:r w:rsidR="002373FD">
        <w:rPr>
          <w:rFonts w:asciiTheme="majorHAnsi" w:hAnsiTheme="majorHAnsi" w:cstheme="majorHAnsi"/>
          <w:b/>
          <w:color w:val="7F7F7F" w:themeColor="text1" w:themeTint="80"/>
          <w:sz w:val="28"/>
          <w:szCs w:val="28"/>
        </w:rPr>
        <w:t>mands</w:t>
      </w:r>
    </w:p>
    <w:p w14:paraId="380EA62C" w14:textId="64655BCA" w:rsidR="002373FD" w:rsidRPr="002373FD" w:rsidRDefault="002373FD" w:rsidP="002373FD">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2373FD">
        <w:rPr>
          <w:rFonts w:asciiTheme="majorHAnsi" w:hAnsiTheme="majorHAnsi" w:cstheme="majorHAnsi"/>
          <w:sz w:val="22"/>
          <w:szCs w:val="22"/>
        </w:rPr>
        <w:t>The post is predominately office</w:t>
      </w:r>
      <w:r>
        <w:rPr>
          <w:rFonts w:asciiTheme="majorHAnsi" w:hAnsiTheme="majorHAnsi" w:cstheme="majorHAnsi"/>
          <w:sz w:val="22"/>
          <w:szCs w:val="22"/>
        </w:rPr>
        <w:t>-</w:t>
      </w:r>
      <w:r w:rsidRPr="002373FD">
        <w:rPr>
          <w:rFonts w:asciiTheme="majorHAnsi" w:hAnsiTheme="majorHAnsi" w:cstheme="majorHAnsi"/>
          <w:sz w:val="22"/>
          <w:szCs w:val="22"/>
        </w:rPr>
        <w:t>based with limited requirements for lifting and carrying files, boxes and other general office items</w:t>
      </w:r>
      <w:r>
        <w:rPr>
          <w:rFonts w:asciiTheme="majorHAnsi" w:hAnsiTheme="majorHAnsi" w:cstheme="majorHAnsi"/>
          <w:sz w:val="22"/>
          <w:szCs w:val="22"/>
        </w:rPr>
        <w:t>,</w:t>
      </w:r>
      <w:r w:rsidRPr="002373FD">
        <w:rPr>
          <w:rFonts w:asciiTheme="majorHAnsi" w:hAnsiTheme="majorHAnsi" w:cstheme="majorHAnsi"/>
          <w:sz w:val="22"/>
          <w:szCs w:val="22"/>
        </w:rPr>
        <w:t xml:space="preserve"> as well as standing and walking within the school environment.</w:t>
      </w:r>
    </w:p>
    <w:p w14:paraId="2BA2647C" w14:textId="22DFA7D3" w:rsidR="00C60444" w:rsidRPr="00612179" w:rsidRDefault="002373FD" w:rsidP="002373FD">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2373FD">
        <w:rPr>
          <w:rFonts w:asciiTheme="majorHAnsi" w:hAnsiTheme="majorHAnsi" w:cstheme="majorHAnsi"/>
          <w:sz w:val="22"/>
          <w:szCs w:val="22"/>
        </w:rPr>
        <w:t>Concentration required for periods of up to two hours at a time with some work</w:t>
      </w:r>
      <w:r>
        <w:rPr>
          <w:rFonts w:asciiTheme="majorHAnsi" w:hAnsiTheme="majorHAnsi" w:cstheme="majorHAnsi"/>
          <w:sz w:val="22"/>
          <w:szCs w:val="22"/>
        </w:rPr>
        <w:t>-</w:t>
      </w:r>
      <w:r w:rsidRPr="002373FD">
        <w:rPr>
          <w:rFonts w:asciiTheme="majorHAnsi" w:hAnsiTheme="majorHAnsi" w:cstheme="majorHAnsi"/>
          <w:sz w:val="22"/>
          <w:szCs w:val="22"/>
        </w:rPr>
        <w:t>related pressure due to conflicting demands from telephone calls and person</w:t>
      </w:r>
      <w:r>
        <w:rPr>
          <w:rFonts w:asciiTheme="majorHAnsi" w:hAnsiTheme="majorHAnsi" w:cstheme="majorHAnsi"/>
          <w:sz w:val="22"/>
          <w:szCs w:val="22"/>
        </w:rPr>
        <w:t>al callers.</w:t>
      </w:r>
    </w:p>
    <w:p w14:paraId="3E03246E" w14:textId="77777777" w:rsidR="00C60444" w:rsidRDefault="00C60444" w:rsidP="00612179">
      <w:pPr>
        <w:jc w:val="both"/>
        <w:rPr>
          <w:rFonts w:asciiTheme="majorHAnsi" w:hAnsiTheme="majorHAnsi" w:cstheme="majorHAnsi"/>
          <w:color w:val="FF0000"/>
          <w:sz w:val="22"/>
          <w:szCs w:val="22"/>
        </w:rPr>
      </w:pPr>
    </w:p>
    <w:p w14:paraId="2591A9EA" w14:textId="7E1BDB04" w:rsidR="00C60444" w:rsidRPr="003A4BF5" w:rsidRDefault="000C2D42" w:rsidP="00C60444">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Working Conditions</w:t>
      </w:r>
    </w:p>
    <w:p w14:paraId="603029B5" w14:textId="47F01499" w:rsidR="00C60444" w:rsidRPr="00612179" w:rsidRDefault="000C2D42" w:rsidP="00C60444">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0C2D42">
        <w:rPr>
          <w:rFonts w:asciiTheme="majorHAnsi" w:hAnsiTheme="majorHAnsi" w:cstheme="majorHAnsi"/>
          <w:sz w:val="22"/>
          <w:szCs w:val="22"/>
        </w:rPr>
        <w:t>The role is mainly office based with occasional exposure to the general background noise of the school environment.</w:t>
      </w:r>
    </w:p>
    <w:p w14:paraId="4FE43585" w14:textId="77777777" w:rsidR="00C60444" w:rsidRPr="00612179" w:rsidRDefault="00C60444" w:rsidP="00612179">
      <w:pPr>
        <w:jc w:val="both"/>
        <w:rPr>
          <w:rFonts w:asciiTheme="majorHAnsi" w:hAnsiTheme="majorHAnsi" w:cstheme="majorHAnsi"/>
          <w:color w:val="FF0000"/>
          <w:sz w:val="22"/>
          <w:szCs w:val="22"/>
        </w:rPr>
      </w:pPr>
    </w:p>
    <w:p w14:paraId="21A9FBD3" w14:textId="33ABA4ED" w:rsidR="00EB3DC0" w:rsidRPr="003A4BF5" w:rsidRDefault="00EB3DC0" w:rsidP="003E6860">
      <w:pPr>
        <w:jc w:val="both"/>
        <w:rPr>
          <w:rFonts w:asciiTheme="majorHAnsi" w:hAnsiTheme="majorHAnsi" w:cstheme="majorHAnsi"/>
          <w:b/>
          <w:color w:val="7F7F7F" w:themeColor="text1" w:themeTint="80"/>
          <w:sz w:val="28"/>
          <w:szCs w:val="28"/>
        </w:rPr>
      </w:pPr>
      <w:r w:rsidRPr="003A4BF5">
        <w:rPr>
          <w:rFonts w:asciiTheme="majorHAnsi" w:hAnsiTheme="majorHAnsi" w:cstheme="majorHAnsi"/>
          <w:b/>
          <w:color w:val="7F7F7F" w:themeColor="text1" w:themeTint="80"/>
          <w:sz w:val="28"/>
          <w:szCs w:val="28"/>
        </w:rPr>
        <w:t>Generic Responsibilities</w:t>
      </w:r>
    </w:p>
    <w:p w14:paraId="4B014531" w14:textId="77777777" w:rsidR="00553BF7" w:rsidRPr="00742E8C" w:rsidRDefault="00553BF7" w:rsidP="003E6860">
      <w:pPr>
        <w:jc w:val="both"/>
        <w:textAlignment w:val="baseline"/>
        <w:rPr>
          <w:rFonts w:asciiTheme="majorHAnsi" w:hAnsiTheme="majorHAnsi" w:cstheme="majorHAnsi"/>
          <w:b/>
          <w:bCs/>
          <w:color w:val="4EDDC4"/>
          <w:sz w:val="14"/>
          <w:szCs w:val="14"/>
        </w:rPr>
      </w:pPr>
    </w:p>
    <w:p w14:paraId="3D9A982E" w14:textId="22109001" w:rsidR="00EB3DC0" w:rsidRPr="00742E8C" w:rsidRDefault="00742E8C" w:rsidP="003E6860">
      <w:pPr>
        <w:numPr>
          <w:ilvl w:val="0"/>
          <w:numId w:val="41"/>
        </w:numPr>
        <w:ind w:left="426" w:hanging="427"/>
        <w:jc w:val="both"/>
        <w:rPr>
          <w:rFonts w:asciiTheme="majorHAnsi" w:eastAsia="Times New Roman" w:hAnsiTheme="majorHAnsi" w:cstheme="majorHAnsi"/>
          <w:color w:val="000000" w:themeColor="text1"/>
          <w:sz w:val="22"/>
          <w:szCs w:val="22"/>
        </w:rPr>
      </w:pPr>
      <w:r>
        <w:rPr>
          <w:rFonts w:asciiTheme="majorHAnsi" w:eastAsia="Times New Roman" w:hAnsiTheme="majorHAnsi" w:cstheme="majorHAnsi"/>
          <w:color w:val="000000" w:themeColor="text1"/>
          <w:sz w:val="22"/>
          <w:szCs w:val="22"/>
        </w:rPr>
        <w:t>To m</w:t>
      </w:r>
      <w:r w:rsidR="00EB3DC0" w:rsidRPr="00742E8C">
        <w:rPr>
          <w:rFonts w:asciiTheme="majorHAnsi" w:eastAsia="Times New Roman" w:hAnsiTheme="majorHAnsi" w:cstheme="majorHAnsi"/>
          <w:color w:val="000000" w:themeColor="text1"/>
          <w:sz w:val="22"/>
          <w:szCs w:val="22"/>
        </w:rPr>
        <w:t>aintain ongoing C</w:t>
      </w:r>
      <w:r>
        <w:rPr>
          <w:rFonts w:asciiTheme="majorHAnsi" w:eastAsia="Times New Roman" w:hAnsiTheme="majorHAnsi" w:cstheme="majorHAnsi"/>
          <w:color w:val="000000" w:themeColor="text1"/>
          <w:sz w:val="22"/>
          <w:szCs w:val="22"/>
        </w:rPr>
        <w:t xml:space="preserve">ontinuous </w:t>
      </w:r>
      <w:r w:rsidR="00EB3DC0" w:rsidRPr="00742E8C">
        <w:rPr>
          <w:rFonts w:asciiTheme="majorHAnsi" w:eastAsia="Times New Roman" w:hAnsiTheme="majorHAnsi" w:cstheme="majorHAnsi"/>
          <w:color w:val="000000" w:themeColor="text1"/>
          <w:sz w:val="22"/>
          <w:szCs w:val="22"/>
        </w:rPr>
        <w:t>P</w:t>
      </w:r>
      <w:r>
        <w:rPr>
          <w:rFonts w:asciiTheme="majorHAnsi" w:eastAsia="Times New Roman" w:hAnsiTheme="majorHAnsi" w:cstheme="majorHAnsi"/>
          <w:color w:val="000000" w:themeColor="text1"/>
          <w:sz w:val="22"/>
          <w:szCs w:val="22"/>
        </w:rPr>
        <w:t xml:space="preserve">rofessional </w:t>
      </w:r>
      <w:r w:rsidR="00EB3DC0" w:rsidRPr="00742E8C">
        <w:rPr>
          <w:rFonts w:asciiTheme="majorHAnsi" w:eastAsia="Times New Roman" w:hAnsiTheme="majorHAnsi" w:cstheme="majorHAnsi"/>
          <w:color w:val="000000" w:themeColor="text1"/>
          <w:sz w:val="22"/>
          <w:szCs w:val="22"/>
        </w:rPr>
        <w:t>D</w:t>
      </w:r>
      <w:r>
        <w:rPr>
          <w:rFonts w:asciiTheme="majorHAnsi" w:eastAsia="Times New Roman" w:hAnsiTheme="majorHAnsi" w:cstheme="majorHAnsi"/>
          <w:color w:val="000000" w:themeColor="text1"/>
          <w:sz w:val="22"/>
          <w:szCs w:val="22"/>
        </w:rPr>
        <w:t>evelopment (CPD)</w:t>
      </w:r>
      <w:r w:rsidR="00EB3DC0" w:rsidRPr="00742E8C">
        <w:rPr>
          <w:rFonts w:asciiTheme="majorHAnsi" w:eastAsia="Times New Roman" w:hAnsiTheme="majorHAnsi" w:cstheme="majorHAnsi"/>
          <w:color w:val="000000" w:themeColor="text1"/>
          <w:sz w:val="22"/>
          <w:szCs w:val="22"/>
        </w:rPr>
        <w:t xml:space="preserve"> activity and undertake any in-service training related to the post</w:t>
      </w:r>
      <w:r>
        <w:rPr>
          <w:rFonts w:asciiTheme="majorHAnsi" w:eastAsia="Times New Roman" w:hAnsiTheme="majorHAnsi" w:cstheme="majorHAnsi"/>
          <w:color w:val="000000" w:themeColor="text1"/>
          <w:sz w:val="22"/>
          <w:szCs w:val="22"/>
        </w:rPr>
        <w:t>,</w:t>
      </w:r>
      <w:r w:rsidR="00EB3DC0" w:rsidRPr="00742E8C">
        <w:rPr>
          <w:rFonts w:asciiTheme="majorHAnsi" w:eastAsia="Times New Roman" w:hAnsiTheme="majorHAnsi" w:cstheme="majorHAnsi"/>
          <w:color w:val="000000" w:themeColor="text1"/>
          <w:sz w:val="22"/>
          <w:szCs w:val="22"/>
        </w:rPr>
        <w:t xml:space="preserve"> </w:t>
      </w:r>
      <w:r>
        <w:rPr>
          <w:rFonts w:asciiTheme="majorHAnsi" w:eastAsia="Times New Roman" w:hAnsiTheme="majorHAnsi" w:cstheme="majorHAnsi"/>
          <w:color w:val="000000" w:themeColor="text1"/>
          <w:sz w:val="22"/>
          <w:szCs w:val="22"/>
        </w:rPr>
        <w:t>i</w:t>
      </w:r>
      <w:r w:rsidR="00EB3DC0" w:rsidRPr="00742E8C">
        <w:rPr>
          <w:rFonts w:asciiTheme="majorHAnsi" w:eastAsia="Times New Roman" w:hAnsiTheme="majorHAnsi" w:cstheme="majorHAnsi"/>
          <w:color w:val="000000" w:themeColor="text1"/>
          <w:sz w:val="22"/>
          <w:szCs w:val="22"/>
        </w:rPr>
        <w:t>ncluding annual mandatory and role</w:t>
      </w:r>
      <w:r>
        <w:rPr>
          <w:rFonts w:asciiTheme="majorHAnsi" w:eastAsia="Times New Roman" w:hAnsiTheme="majorHAnsi" w:cstheme="majorHAnsi"/>
          <w:color w:val="000000" w:themeColor="text1"/>
          <w:sz w:val="22"/>
          <w:szCs w:val="22"/>
        </w:rPr>
        <w:t>-</w:t>
      </w:r>
      <w:r w:rsidR="00EB3DC0" w:rsidRPr="00742E8C">
        <w:rPr>
          <w:rFonts w:asciiTheme="majorHAnsi" w:eastAsia="Times New Roman" w:hAnsiTheme="majorHAnsi" w:cstheme="majorHAnsi"/>
          <w:color w:val="000000" w:themeColor="text1"/>
          <w:sz w:val="22"/>
          <w:szCs w:val="22"/>
        </w:rPr>
        <w:t>specific training.</w:t>
      </w:r>
    </w:p>
    <w:p w14:paraId="6ECCE743" w14:textId="05773A64" w:rsidR="00EB3DC0" w:rsidRPr="00742E8C" w:rsidRDefault="00742E8C" w:rsidP="003E6860">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EB3DC0" w:rsidRPr="00742E8C">
        <w:rPr>
          <w:rFonts w:asciiTheme="majorHAnsi" w:hAnsiTheme="majorHAnsi" w:cstheme="majorHAnsi"/>
          <w:sz w:val="22"/>
          <w:szCs w:val="22"/>
        </w:rPr>
        <w:t>aintain</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regular</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contact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good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working</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relationships</w:t>
      </w:r>
      <w:r w:rsidR="00EB3DC0" w:rsidRPr="00742E8C">
        <w:rPr>
          <w:rFonts w:asciiTheme="majorHAnsi" w:hAnsiTheme="majorHAnsi" w:cstheme="majorHAnsi"/>
          <w:spacing w:val="-1"/>
          <w:sz w:val="22"/>
          <w:szCs w:val="22"/>
        </w:rPr>
        <w:t xml:space="preserve"> </w:t>
      </w:r>
      <w:r w:rsidR="00EB3DC0" w:rsidRPr="00742E8C">
        <w:rPr>
          <w:rFonts w:asciiTheme="majorHAnsi" w:hAnsiTheme="majorHAnsi" w:cstheme="majorHAnsi"/>
          <w:sz w:val="22"/>
          <w:szCs w:val="22"/>
        </w:rPr>
        <w:t>with</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all</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staff</w:t>
      </w:r>
      <w:r w:rsidR="00EB3DC0" w:rsidRPr="00742E8C">
        <w:rPr>
          <w:rFonts w:asciiTheme="majorHAnsi" w:hAnsiTheme="majorHAnsi" w:cstheme="majorHAnsi"/>
          <w:spacing w:val="-1"/>
          <w:sz w:val="22"/>
          <w:szCs w:val="22"/>
        </w:rPr>
        <w:t xml:space="preserve"> </w:t>
      </w:r>
      <w:r w:rsidR="00EB3DC0" w:rsidRPr="00742E8C">
        <w:rPr>
          <w:rFonts w:asciiTheme="majorHAnsi" w:hAnsiTheme="majorHAnsi" w:cstheme="majorHAnsi"/>
          <w:sz w:val="22"/>
          <w:szCs w:val="22"/>
        </w:rPr>
        <w:t>throughout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Trust and external organisations.</w:t>
      </w:r>
    </w:p>
    <w:p w14:paraId="45D0EB47" w14:textId="5359535C" w:rsidR="00EB3DC0" w:rsidRPr="00742E8C" w:rsidRDefault="00742E8C" w:rsidP="003E6860">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EB3DC0" w:rsidRPr="00742E8C">
        <w:rPr>
          <w:rFonts w:asciiTheme="majorHAnsi" w:hAnsiTheme="majorHAnsi" w:cstheme="majorHAnsi"/>
          <w:sz w:val="22"/>
          <w:szCs w:val="22"/>
        </w:rPr>
        <w:t xml:space="preserve">aintain the security of the data held in the Trust systems in line with </w:t>
      </w:r>
      <w:r w:rsidR="00035A8B">
        <w:rPr>
          <w:rFonts w:asciiTheme="majorHAnsi" w:hAnsiTheme="majorHAnsi" w:cstheme="majorHAnsi"/>
          <w:sz w:val="22"/>
          <w:szCs w:val="22"/>
        </w:rPr>
        <w:t xml:space="preserve">all relevant legislation, including the </w:t>
      </w:r>
      <w:r w:rsidR="00EB3DC0" w:rsidRPr="00742E8C">
        <w:rPr>
          <w:rFonts w:asciiTheme="majorHAnsi" w:hAnsiTheme="majorHAnsi" w:cstheme="majorHAnsi"/>
          <w:sz w:val="22"/>
          <w:szCs w:val="22"/>
        </w:rPr>
        <w:t xml:space="preserve">Data Protection Act 1998 and </w:t>
      </w:r>
      <w:r w:rsidR="00035A8B">
        <w:rPr>
          <w:rFonts w:asciiTheme="majorHAnsi" w:hAnsiTheme="majorHAnsi" w:cstheme="majorHAnsi"/>
          <w:sz w:val="22"/>
          <w:szCs w:val="22"/>
        </w:rPr>
        <w:t>UK General Data Protection Regulations.</w:t>
      </w:r>
    </w:p>
    <w:p w14:paraId="7ADED908" w14:textId="7305EA45" w:rsidR="00EB3DC0" w:rsidRPr="00742E8C" w:rsidRDefault="00FE2D69" w:rsidP="003E6860">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00EB3DC0" w:rsidRPr="00742E8C">
        <w:rPr>
          <w:rFonts w:asciiTheme="majorHAnsi" w:hAnsiTheme="majorHAnsi" w:cstheme="majorHAnsi"/>
          <w:sz w:val="22"/>
          <w:szCs w:val="22"/>
        </w:rPr>
        <w:t>ctively</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participate</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attend</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team</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other)</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meetings</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as</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required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for</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updates</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 xml:space="preserve">regarding </w:t>
      </w:r>
      <w:r w:rsidR="00EB3DC0" w:rsidRPr="00742E8C">
        <w:rPr>
          <w:rFonts w:asciiTheme="majorHAnsi" w:hAnsiTheme="majorHAnsi" w:cstheme="majorHAnsi"/>
          <w:sz w:val="22"/>
          <w:szCs w:val="22"/>
        </w:rPr>
        <w:lastRenderedPageBreak/>
        <w:t>Departmental procedures and action accordingly.</w:t>
      </w:r>
    </w:p>
    <w:p w14:paraId="52390ABB" w14:textId="3D59D06C" w:rsidR="00EB3DC0" w:rsidRPr="00742E8C" w:rsidRDefault="00511444" w:rsidP="003E6860">
      <w:pPr>
        <w:pStyle w:val="ListParagraph"/>
        <w:widowControl w:val="0"/>
        <w:numPr>
          <w:ilvl w:val="0"/>
          <w:numId w:val="41"/>
        </w:numPr>
        <w:tabs>
          <w:tab w:val="left" w:pos="1591"/>
          <w:tab w:val="left" w:pos="1592"/>
        </w:tabs>
        <w:autoSpaceDE w:val="0"/>
        <w:autoSpaceDN w:val="0"/>
        <w:spacing w:line="268" w:lineRule="exact"/>
        <w:ind w:left="426"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00EB3DC0" w:rsidRPr="00742E8C">
        <w:rPr>
          <w:rFonts w:asciiTheme="majorHAnsi" w:hAnsiTheme="majorHAnsi" w:cstheme="majorHAnsi"/>
          <w:sz w:val="22"/>
          <w:szCs w:val="22"/>
        </w:rPr>
        <w:t>upport</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7"/>
          <w:sz w:val="22"/>
          <w:szCs w:val="22"/>
        </w:rPr>
        <w:t xml:space="preserve"> </w:t>
      </w:r>
      <w:r w:rsidR="00EB3DC0" w:rsidRPr="00742E8C">
        <w:rPr>
          <w:rFonts w:asciiTheme="majorHAnsi" w:hAnsiTheme="majorHAnsi" w:cstheme="majorHAnsi"/>
          <w:sz w:val="22"/>
          <w:szCs w:val="22"/>
        </w:rPr>
        <w:t>Trust’s</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internal</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external</w:t>
      </w:r>
      <w:r w:rsidR="00EB3DC0" w:rsidRPr="00742E8C">
        <w:rPr>
          <w:rFonts w:asciiTheme="majorHAnsi" w:hAnsiTheme="majorHAnsi" w:cstheme="majorHAnsi"/>
          <w:spacing w:val="-7"/>
          <w:sz w:val="22"/>
          <w:szCs w:val="22"/>
        </w:rPr>
        <w:t xml:space="preserve"> </w:t>
      </w:r>
      <w:r w:rsidR="00EB3DC0" w:rsidRPr="00742E8C">
        <w:rPr>
          <w:rFonts w:asciiTheme="majorHAnsi" w:hAnsiTheme="majorHAnsi" w:cstheme="majorHAnsi"/>
          <w:sz w:val="22"/>
          <w:szCs w:val="22"/>
        </w:rPr>
        <w:t>audit</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pacing w:val="-2"/>
          <w:sz w:val="22"/>
          <w:szCs w:val="22"/>
        </w:rPr>
        <w:t>processes.</w:t>
      </w:r>
    </w:p>
    <w:p w14:paraId="715D8777" w14:textId="0CB80853" w:rsidR="00EB3DC0" w:rsidRPr="00742E8C" w:rsidRDefault="00511444" w:rsidP="003E6860">
      <w:pPr>
        <w:pStyle w:val="ListParagraph"/>
        <w:widowControl w:val="0"/>
        <w:numPr>
          <w:ilvl w:val="0"/>
          <w:numId w:val="41"/>
        </w:numPr>
        <w:tabs>
          <w:tab w:val="left" w:pos="1591"/>
          <w:tab w:val="left" w:pos="1592"/>
        </w:tabs>
        <w:autoSpaceDE w:val="0"/>
        <w:autoSpaceDN w:val="0"/>
        <w:ind w:left="426"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00EB3DC0" w:rsidRPr="00742E8C">
        <w:rPr>
          <w:rFonts w:asciiTheme="majorHAnsi" w:hAnsiTheme="majorHAnsi" w:cstheme="majorHAnsi"/>
          <w:sz w:val="22"/>
          <w:szCs w:val="22"/>
        </w:rPr>
        <w:t>ct</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as</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an</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exemplary</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role</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model</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Trust</w:t>
      </w:r>
      <w:r>
        <w:rPr>
          <w:rFonts w:asciiTheme="majorHAnsi" w:hAnsiTheme="majorHAnsi" w:cstheme="majorHAnsi"/>
          <w:sz w:val="22"/>
          <w:szCs w:val="22"/>
        </w:rPr>
        <w:t>’</w:t>
      </w:r>
      <w:r w:rsidR="00EB3DC0" w:rsidRPr="00742E8C">
        <w:rPr>
          <w:rFonts w:asciiTheme="majorHAnsi" w:hAnsiTheme="majorHAnsi" w:cstheme="majorHAnsi"/>
          <w:sz w:val="22"/>
          <w:szCs w:val="22"/>
        </w:rPr>
        <w:t>s</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values</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pacing w:val="-2"/>
          <w:sz w:val="22"/>
          <w:szCs w:val="22"/>
        </w:rPr>
        <w:t>behaviours.</w:t>
      </w:r>
    </w:p>
    <w:p w14:paraId="2C22D0C6" w14:textId="00EB1E57" w:rsidR="00EB3DC0" w:rsidRPr="00742E8C" w:rsidRDefault="00511444" w:rsidP="003E6860">
      <w:pPr>
        <w:pStyle w:val="ListParagraph"/>
        <w:widowControl w:val="0"/>
        <w:numPr>
          <w:ilvl w:val="0"/>
          <w:numId w:val="41"/>
        </w:numPr>
        <w:tabs>
          <w:tab w:val="left" w:pos="1591"/>
          <w:tab w:val="left" w:pos="1592"/>
        </w:tabs>
        <w:autoSpaceDE w:val="0"/>
        <w:autoSpaceDN w:val="0"/>
        <w:ind w:left="426" w:right="649" w:hanging="427"/>
        <w:contextualSpacing w:val="0"/>
        <w:jc w:val="both"/>
        <w:rPr>
          <w:rFonts w:asciiTheme="majorHAnsi" w:hAnsiTheme="majorHAnsi" w:cstheme="majorHAnsi"/>
          <w:sz w:val="22"/>
          <w:szCs w:val="22"/>
        </w:rPr>
      </w:pPr>
      <w:r>
        <w:rPr>
          <w:rFonts w:asciiTheme="majorHAnsi" w:hAnsiTheme="majorHAnsi" w:cstheme="majorHAnsi"/>
          <w:sz w:val="22"/>
          <w:szCs w:val="22"/>
        </w:rPr>
        <w:t>To e</w:t>
      </w:r>
      <w:r w:rsidR="00EB3DC0" w:rsidRPr="00742E8C">
        <w:rPr>
          <w:rFonts w:asciiTheme="majorHAnsi" w:hAnsiTheme="majorHAnsi" w:cstheme="majorHAnsi"/>
          <w:sz w:val="22"/>
          <w:szCs w:val="22"/>
        </w:rPr>
        <w:t>nsure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that</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safe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working</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practices</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are</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followed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in</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respect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all</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areas</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within</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pacing w:val="-2"/>
          <w:sz w:val="22"/>
          <w:szCs w:val="22"/>
        </w:rPr>
        <w:t xml:space="preserve">provisions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Health</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Safety</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at</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Work</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Act</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pacing w:val="-2"/>
          <w:sz w:val="22"/>
          <w:szCs w:val="22"/>
        </w:rPr>
        <w:t>1974.</w:t>
      </w:r>
    </w:p>
    <w:p w14:paraId="4EB00F2D" w14:textId="71FF7FE9" w:rsidR="00EB3DC0" w:rsidRPr="00742E8C" w:rsidRDefault="00511444" w:rsidP="003E6860">
      <w:pPr>
        <w:numPr>
          <w:ilvl w:val="0"/>
          <w:numId w:val="41"/>
        </w:numPr>
        <w:ind w:left="426" w:hanging="427"/>
        <w:jc w:val="both"/>
        <w:rPr>
          <w:rFonts w:asciiTheme="majorHAnsi" w:eastAsia="Times New Roman" w:hAnsiTheme="majorHAnsi" w:cstheme="majorHAnsi"/>
          <w:color w:val="000000" w:themeColor="text1"/>
          <w:sz w:val="22"/>
          <w:szCs w:val="22"/>
        </w:rPr>
      </w:pPr>
      <w:r>
        <w:rPr>
          <w:rFonts w:asciiTheme="majorHAnsi" w:eastAsia="Times New Roman" w:hAnsiTheme="majorHAnsi" w:cstheme="majorHAnsi"/>
          <w:color w:val="000000" w:themeColor="text1"/>
          <w:sz w:val="22"/>
          <w:szCs w:val="22"/>
        </w:rPr>
        <w:t>To c</w:t>
      </w:r>
      <w:r w:rsidR="00EB3DC0" w:rsidRPr="00742E8C">
        <w:rPr>
          <w:rFonts w:asciiTheme="majorHAnsi" w:eastAsia="Times New Roman" w:hAnsiTheme="majorHAnsi" w:cstheme="majorHAnsi"/>
          <w:color w:val="000000" w:themeColor="text1"/>
          <w:sz w:val="22"/>
          <w:szCs w:val="22"/>
        </w:rPr>
        <w:t xml:space="preserve">omply with Trust Policies and Procedures.  </w:t>
      </w:r>
    </w:p>
    <w:p w14:paraId="5343039E" w14:textId="2EABA599" w:rsidR="00EB3DC0" w:rsidRPr="00742E8C" w:rsidRDefault="00EB3DC0" w:rsidP="003E6860">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742E8C">
        <w:rPr>
          <w:rFonts w:asciiTheme="majorHAnsi" w:hAnsiTheme="majorHAnsi" w:cstheme="majorHAnsi"/>
          <w:sz w:val="22"/>
          <w:szCs w:val="22"/>
        </w:rPr>
        <w:t>To</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maintain</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confidentiality</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about</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clients,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staff,</w:t>
      </w:r>
      <w:r w:rsidRPr="00742E8C">
        <w:rPr>
          <w:rFonts w:asciiTheme="majorHAnsi" w:hAnsiTheme="majorHAnsi" w:cstheme="majorHAnsi"/>
          <w:spacing w:val="-5"/>
          <w:sz w:val="22"/>
          <w:szCs w:val="22"/>
        </w:rPr>
        <w:t xml:space="preserve"> </w:t>
      </w:r>
      <w:r w:rsidRPr="00742E8C">
        <w:rPr>
          <w:rFonts w:asciiTheme="majorHAnsi" w:hAnsiTheme="majorHAnsi" w:cstheme="majorHAnsi"/>
          <w:sz w:val="22"/>
          <w:szCs w:val="22"/>
        </w:rPr>
        <w:t>and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other</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Trust</w:t>
      </w:r>
      <w:r w:rsidRPr="00742E8C">
        <w:rPr>
          <w:rFonts w:asciiTheme="majorHAnsi" w:hAnsiTheme="majorHAnsi" w:cstheme="majorHAnsi"/>
          <w:spacing w:val="-5"/>
          <w:sz w:val="22"/>
          <w:szCs w:val="22"/>
        </w:rPr>
        <w:t xml:space="preserve"> </w:t>
      </w:r>
      <w:r w:rsidRPr="00742E8C">
        <w:rPr>
          <w:rFonts w:asciiTheme="majorHAnsi" w:hAnsiTheme="majorHAnsi" w:cstheme="majorHAnsi"/>
          <w:sz w:val="22"/>
          <w:szCs w:val="22"/>
        </w:rPr>
        <w:t>business.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work</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is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of</w:t>
      </w:r>
      <w:r w:rsidRPr="00742E8C">
        <w:rPr>
          <w:rFonts w:asciiTheme="majorHAnsi" w:hAnsiTheme="majorHAnsi" w:cstheme="majorHAnsi"/>
          <w:spacing w:val="-4"/>
          <w:sz w:val="22"/>
          <w:szCs w:val="22"/>
        </w:rPr>
        <w:t xml:space="preserve"> </w:t>
      </w:r>
      <w:r w:rsidRPr="00742E8C">
        <w:rPr>
          <w:rFonts w:asciiTheme="majorHAnsi" w:hAnsiTheme="majorHAnsi" w:cstheme="majorHAnsi"/>
          <w:sz w:val="22"/>
          <w:szCs w:val="22"/>
        </w:rPr>
        <w:t>a confidential nature and information gained must not be communicated to other people except</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in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recognised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course</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of</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duty.</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postholder</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must</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always meet the requirements of the Data Protection Act.</w:t>
      </w:r>
    </w:p>
    <w:p w14:paraId="4CEEAF2C" w14:textId="07BF2085" w:rsidR="00EB3DC0" w:rsidRPr="00742E8C" w:rsidRDefault="00511444" w:rsidP="003E6860">
      <w:pPr>
        <w:pStyle w:val="ListParagraph"/>
        <w:widowControl w:val="0"/>
        <w:numPr>
          <w:ilvl w:val="0"/>
          <w:numId w:val="41"/>
        </w:numPr>
        <w:tabs>
          <w:tab w:val="left" w:pos="1591"/>
          <w:tab w:val="left" w:pos="1592"/>
        </w:tabs>
        <w:autoSpaceDE w:val="0"/>
        <w:autoSpaceDN w:val="0"/>
        <w:ind w:left="426" w:right="661" w:hanging="427"/>
        <w:contextualSpacing w:val="0"/>
        <w:jc w:val="both"/>
        <w:rPr>
          <w:rFonts w:asciiTheme="majorHAnsi" w:hAnsiTheme="majorHAnsi" w:cstheme="majorHAnsi"/>
          <w:sz w:val="22"/>
          <w:szCs w:val="22"/>
        </w:rPr>
      </w:pPr>
      <w:r>
        <w:rPr>
          <w:rFonts w:asciiTheme="majorHAnsi" w:hAnsiTheme="majorHAnsi" w:cstheme="majorHAnsi"/>
          <w:sz w:val="22"/>
          <w:szCs w:val="22"/>
        </w:rPr>
        <w:t>To b</w:t>
      </w:r>
      <w:r w:rsidR="00EB3DC0" w:rsidRPr="00742E8C">
        <w:rPr>
          <w:rFonts w:asciiTheme="majorHAnsi" w:hAnsiTheme="majorHAnsi" w:cstheme="majorHAnsi"/>
          <w:sz w:val="22"/>
          <w:szCs w:val="22"/>
        </w:rPr>
        <w:t>e aware of, promote and implement the Trust’s Quality and Information Security Management Systems.</w:t>
      </w:r>
    </w:p>
    <w:p w14:paraId="0871DCE7" w14:textId="7D1206B1" w:rsidR="006D72F0" w:rsidRPr="00742E8C" w:rsidRDefault="00EB3DC0" w:rsidP="003E6860">
      <w:pPr>
        <w:pStyle w:val="ListParagraph"/>
        <w:widowControl w:val="0"/>
        <w:numPr>
          <w:ilvl w:val="0"/>
          <w:numId w:val="41"/>
        </w:numPr>
        <w:tabs>
          <w:tab w:val="left" w:pos="1591"/>
          <w:tab w:val="left" w:pos="1592"/>
        </w:tabs>
        <w:autoSpaceDE w:val="0"/>
        <w:autoSpaceDN w:val="0"/>
        <w:ind w:left="426" w:right="666" w:hanging="427"/>
        <w:contextualSpacing w:val="0"/>
        <w:jc w:val="both"/>
        <w:rPr>
          <w:rFonts w:asciiTheme="majorHAnsi" w:hAnsiTheme="majorHAnsi" w:cstheme="majorHAnsi"/>
          <w:sz w:val="22"/>
          <w:szCs w:val="22"/>
        </w:rPr>
      </w:pPr>
      <w:r w:rsidRPr="00742E8C">
        <w:rPr>
          <w:rFonts w:asciiTheme="majorHAnsi" w:hAnsiTheme="majorHAnsi" w:cstheme="majorHAnsi"/>
          <w:sz w:val="22"/>
          <w:szCs w:val="22"/>
        </w:rPr>
        <w:t xml:space="preserve">To report to line manager, or other appropriate person, in the event of awareness of bad </w:t>
      </w:r>
      <w:r w:rsidRPr="00742E8C">
        <w:rPr>
          <w:rFonts w:asciiTheme="majorHAnsi" w:hAnsiTheme="majorHAnsi" w:cstheme="majorHAnsi"/>
          <w:spacing w:val="-2"/>
          <w:sz w:val="22"/>
          <w:szCs w:val="22"/>
        </w:rPr>
        <w:t>practice.</w:t>
      </w:r>
    </w:p>
    <w:p w14:paraId="538418B5" w14:textId="77777777" w:rsidR="002A00DD" w:rsidRPr="00742E8C" w:rsidRDefault="002A00DD" w:rsidP="003E6860">
      <w:pPr>
        <w:widowControl w:val="0"/>
        <w:tabs>
          <w:tab w:val="left" w:pos="1591"/>
          <w:tab w:val="left" w:pos="1592"/>
        </w:tabs>
        <w:autoSpaceDE w:val="0"/>
        <w:autoSpaceDN w:val="0"/>
        <w:ind w:right="666"/>
        <w:jc w:val="both"/>
        <w:rPr>
          <w:rFonts w:asciiTheme="majorHAnsi" w:hAnsiTheme="majorHAnsi" w:cstheme="majorHAnsi"/>
          <w:sz w:val="22"/>
          <w:szCs w:val="22"/>
        </w:rPr>
      </w:pPr>
    </w:p>
    <w:p w14:paraId="539B5DBB" w14:textId="00D85149" w:rsidR="00D84B22" w:rsidRPr="0053338F" w:rsidRDefault="00D84B22" w:rsidP="003E6860">
      <w:pPr>
        <w:jc w:val="both"/>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t>Staff Development and Performance</w:t>
      </w:r>
    </w:p>
    <w:p w14:paraId="41076FDC" w14:textId="77777777" w:rsidR="00553BF7" w:rsidRPr="00742E8C" w:rsidRDefault="00553BF7" w:rsidP="003E6860">
      <w:pPr>
        <w:jc w:val="both"/>
        <w:textAlignment w:val="baseline"/>
        <w:rPr>
          <w:rFonts w:asciiTheme="majorHAnsi" w:hAnsiTheme="majorHAnsi" w:cstheme="majorHAnsi"/>
          <w:b/>
          <w:bCs/>
          <w:color w:val="4EDDC4"/>
          <w:sz w:val="8"/>
          <w:szCs w:val="8"/>
        </w:rPr>
      </w:pPr>
    </w:p>
    <w:p w14:paraId="0BE06D55" w14:textId="77777777"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The post holder will have an appraisal of performance each year and will be responsible for agreeing a development plan in agreement with their manager or immediate supervisor. The development plan will be reviewed each year.</w:t>
      </w:r>
    </w:p>
    <w:p w14:paraId="3BCF0E4D" w14:textId="1B6B47B9"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The Trust will aid and agree development objectives for the postholder to enable the postholder to achieve their objectives and standards in line with the development plan.</w:t>
      </w:r>
    </w:p>
    <w:p w14:paraId="11647133" w14:textId="7DAB54D4"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 xml:space="preserve">If the postholder feels they are not achieving their objective as agreed in the development </w:t>
      </w:r>
      <w:proofErr w:type="gramStart"/>
      <w:r w:rsidRPr="00742E8C">
        <w:rPr>
          <w:rFonts w:asciiTheme="majorHAnsi" w:eastAsia="Times New Roman" w:hAnsiTheme="majorHAnsi" w:cstheme="majorHAnsi"/>
          <w:color w:val="000000" w:themeColor="text1"/>
          <w:sz w:val="22"/>
          <w:szCs w:val="22"/>
        </w:rPr>
        <w:t>plan</w:t>
      </w:r>
      <w:proofErr w:type="gramEnd"/>
      <w:r w:rsidRPr="00742E8C">
        <w:rPr>
          <w:rFonts w:asciiTheme="majorHAnsi" w:eastAsia="Times New Roman" w:hAnsiTheme="majorHAnsi" w:cstheme="majorHAnsi"/>
          <w:color w:val="000000" w:themeColor="text1"/>
          <w:sz w:val="22"/>
          <w:szCs w:val="22"/>
        </w:rPr>
        <w:t xml:space="preserve"> they will bring it to the attention of their line manager at the earliest opportunity.</w:t>
      </w:r>
    </w:p>
    <w:p w14:paraId="51D8AFBE" w14:textId="77777777" w:rsidR="005A2BC5" w:rsidRPr="00742E8C" w:rsidRDefault="005A2BC5" w:rsidP="003E6860">
      <w:pPr>
        <w:widowControl w:val="0"/>
        <w:autoSpaceDE w:val="0"/>
        <w:autoSpaceDN w:val="0"/>
        <w:jc w:val="both"/>
        <w:rPr>
          <w:rFonts w:asciiTheme="majorHAnsi" w:eastAsia="Arial" w:hAnsiTheme="majorHAnsi" w:cstheme="majorHAnsi"/>
          <w:sz w:val="20"/>
          <w:szCs w:val="20"/>
        </w:rPr>
      </w:pPr>
    </w:p>
    <w:p w14:paraId="4358BB41" w14:textId="26DCD917" w:rsidR="002F6933" w:rsidRPr="00742E8C" w:rsidRDefault="0001708D" w:rsidP="003E6860">
      <w:pPr>
        <w:ind w:left="40"/>
        <w:jc w:val="both"/>
        <w:rPr>
          <w:rFonts w:asciiTheme="majorHAnsi" w:eastAsia="Times New Roman" w:hAnsiTheme="majorHAnsi" w:cstheme="majorHAnsi"/>
          <w:color w:val="000000" w:themeColor="text1"/>
          <w:sz w:val="22"/>
          <w:szCs w:val="22"/>
        </w:rPr>
      </w:pPr>
      <w:r w:rsidRPr="00742E8C">
        <w:rPr>
          <w:rFonts w:asciiTheme="majorHAnsi" w:hAnsiTheme="majorHAnsi" w:cstheme="majorHAnsi"/>
          <w:b/>
          <w:bCs/>
          <w:sz w:val="22"/>
          <w:szCs w:val="22"/>
        </w:rPr>
        <w:t>Note</w:t>
      </w:r>
      <w:r w:rsidRPr="00742E8C">
        <w:rPr>
          <w:rFonts w:asciiTheme="majorHAnsi" w:hAnsiTheme="majorHAnsi" w:cstheme="majorHAnsi"/>
          <w:sz w:val="22"/>
          <w:szCs w:val="22"/>
        </w:rPr>
        <w:t>:</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You</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may</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be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required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to</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perform</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duties</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other</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than</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those</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given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in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job</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description for the post. The duties and responsibilities attached to posts may vary from time to time without changing the character of the duties or the level of responsibility entailed. As such</w:t>
      </w:r>
      <w:r w:rsidR="00356FE9">
        <w:rPr>
          <w:rFonts w:asciiTheme="majorHAnsi" w:hAnsiTheme="majorHAnsi" w:cstheme="majorHAnsi"/>
          <w:sz w:val="22"/>
          <w:szCs w:val="22"/>
        </w:rPr>
        <w:t>,</w:t>
      </w:r>
      <w:r w:rsidRPr="00742E8C">
        <w:rPr>
          <w:rFonts w:asciiTheme="majorHAnsi" w:hAnsiTheme="majorHAnsi" w:cstheme="majorHAnsi"/>
          <w:sz w:val="22"/>
          <w:szCs w:val="22"/>
        </w:rPr>
        <w:t xml:space="preserve"> the job description therefore is not intended to be exhaustive. </w:t>
      </w:r>
      <w:r w:rsidR="002F6933" w:rsidRPr="00742E8C">
        <w:rPr>
          <w:rFonts w:asciiTheme="majorHAnsi" w:eastAsia="Times New Roman" w:hAnsiTheme="majorHAnsi" w:cstheme="majorHAnsi"/>
          <w:color w:val="000000" w:themeColor="text1"/>
          <w:sz w:val="22"/>
          <w:szCs w:val="22"/>
        </w:rPr>
        <w:t>It is also subject to change in the light of service developments and in consultation with the postholder and their manager.</w:t>
      </w:r>
      <w:r w:rsidR="002A00DD" w:rsidRPr="00742E8C">
        <w:rPr>
          <w:rFonts w:asciiTheme="majorHAnsi" w:eastAsia="Times New Roman" w:hAnsiTheme="majorHAnsi" w:cstheme="majorHAnsi"/>
          <w:color w:val="000000" w:themeColor="text1"/>
          <w:sz w:val="22"/>
          <w:szCs w:val="22"/>
        </w:rPr>
        <w:t xml:space="preserve"> </w:t>
      </w:r>
      <w:r w:rsidR="002A00DD" w:rsidRPr="00742E8C">
        <w:rPr>
          <w:rFonts w:asciiTheme="majorHAnsi" w:hAnsiTheme="majorHAnsi" w:cstheme="majorHAnsi"/>
          <w:sz w:val="22"/>
          <w:szCs w:val="22"/>
        </w:rPr>
        <w:t>The post holder will be expected to adopt a flexible attitude to the duties to meet deadlines.</w:t>
      </w:r>
    </w:p>
    <w:p w14:paraId="4E5CCFF8" w14:textId="3E148EC5" w:rsidR="0001708D" w:rsidRPr="00742E8C" w:rsidRDefault="0001708D" w:rsidP="003E6860">
      <w:pPr>
        <w:ind w:left="40"/>
        <w:jc w:val="both"/>
        <w:rPr>
          <w:rFonts w:asciiTheme="majorHAnsi" w:hAnsiTheme="majorHAnsi" w:cstheme="majorHAnsi"/>
          <w:sz w:val="22"/>
          <w:szCs w:val="22"/>
        </w:rPr>
      </w:pPr>
    </w:p>
    <w:p w14:paraId="10D6A98D" w14:textId="77777777" w:rsidR="000E7C7E" w:rsidRPr="00742E8C" w:rsidRDefault="000E7C7E" w:rsidP="0001708D">
      <w:pPr>
        <w:pStyle w:val="ListParagraph"/>
        <w:ind w:left="0"/>
        <w:rPr>
          <w:rFonts w:asciiTheme="majorHAnsi" w:hAnsiTheme="majorHAnsi" w:cstheme="majorHAnsi"/>
          <w:color w:val="000000"/>
        </w:rPr>
      </w:pPr>
    </w:p>
    <w:p w14:paraId="306463DC" w14:textId="77777777" w:rsidR="000E7C7E" w:rsidRPr="00742E8C" w:rsidRDefault="000E7C7E" w:rsidP="000E7C7E">
      <w:pPr>
        <w:pStyle w:val="ListParagraph"/>
        <w:rPr>
          <w:rFonts w:asciiTheme="majorHAnsi" w:hAnsiTheme="majorHAnsi" w:cstheme="majorHAnsi"/>
          <w:color w:val="000000"/>
        </w:rPr>
      </w:pPr>
    </w:p>
    <w:p w14:paraId="3C4E4599" w14:textId="77777777" w:rsidR="000E7C7E" w:rsidRPr="00742E8C" w:rsidRDefault="000E7C7E" w:rsidP="000E7C7E">
      <w:pPr>
        <w:pStyle w:val="ListParagraph"/>
        <w:rPr>
          <w:rFonts w:asciiTheme="majorHAnsi" w:hAnsiTheme="majorHAnsi" w:cstheme="majorHAnsi"/>
          <w:color w:val="000000"/>
        </w:rPr>
      </w:pPr>
    </w:p>
    <w:p w14:paraId="60B5BF50" w14:textId="77777777" w:rsidR="000E7C7E" w:rsidRPr="00742E8C" w:rsidRDefault="000E7C7E" w:rsidP="000E7C7E">
      <w:pPr>
        <w:pStyle w:val="ListParagraph"/>
        <w:rPr>
          <w:rFonts w:asciiTheme="majorHAnsi" w:hAnsiTheme="majorHAnsi" w:cstheme="majorHAnsi"/>
          <w:color w:val="000000"/>
        </w:rPr>
      </w:pPr>
    </w:p>
    <w:p w14:paraId="45D0C97D" w14:textId="77777777" w:rsidR="000E7C7E" w:rsidRPr="00742E8C" w:rsidRDefault="000E7C7E" w:rsidP="000E7C7E">
      <w:pPr>
        <w:pStyle w:val="ListParagraph"/>
        <w:rPr>
          <w:rFonts w:asciiTheme="majorHAnsi" w:hAnsiTheme="majorHAnsi" w:cstheme="majorHAnsi"/>
          <w:color w:val="000000"/>
        </w:rPr>
      </w:pPr>
    </w:p>
    <w:p w14:paraId="116801C7" w14:textId="77777777" w:rsidR="000E7C7E" w:rsidRPr="00742E8C" w:rsidRDefault="000E7C7E" w:rsidP="000E7C7E">
      <w:pPr>
        <w:pStyle w:val="ListParagraph"/>
        <w:rPr>
          <w:rFonts w:asciiTheme="majorHAnsi" w:hAnsiTheme="majorHAnsi" w:cstheme="majorHAnsi"/>
          <w:color w:val="000000"/>
        </w:rPr>
      </w:pPr>
    </w:p>
    <w:p w14:paraId="0C731F60" w14:textId="77777777" w:rsidR="00ED03CB" w:rsidRPr="00742E8C" w:rsidRDefault="00ED03CB" w:rsidP="000E7C7E">
      <w:pPr>
        <w:pStyle w:val="ListParagraph"/>
        <w:rPr>
          <w:rFonts w:asciiTheme="majorHAnsi" w:hAnsiTheme="majorHAnsi" w:cstheme="majorHAnsi"/>
          <w:color w:val="000000"/>
        </w:rPr>
      </w:pPr>
    </w:p>
    <w:p w14:paraId="5DACACAD" w14:textId="77777777" w:rsidR="00ED03CB" w:rsidRPr="00742E8C" w:rsidRDefault="00ED03CB" w:rsidP="000E7C7E">
      <w:pPr>
        <w:pStyle w:val="ListParagraph"/>
        <w:rPr>
          <w:rFonts w:asciiTheme="majorHAnsi" w:hAnsiTheme="majorHAnsi" w:cstheme="majorHAnsi"/>
          <w:color w:val="000000"/>
        </w:rPr>
      </w:pPr>
    </w:p>
    <w:p w14:paraId="1957BBC3" w14:textId="77777777" w:rsidR="00ED03CB" w:rsidRPr="00742E8C" w:rsidRDefault="00ED03CB" w:rsidP="000E7C7E">
      <w:pPr>
        <w:pStyle w:val="ListParagraph"/>
        <w:rPr>
          <w:rFonts w:asciiTheme="majorHAnsi" w:hAnsiTheme="majorHAnsi" w:cstheme="majorHAnsi"/>
          <w:color w:val="000000"/>
        </w:rPr>
      </w:pPr>
    </w:p>
    <w:p w14:paraId="63B0F40F" w14:textId="77777777" w:rsidR="00ED03CB" w:rsidRPr="00742E8C" w:rsidRDefault="00ED03CB" w:rsidP="000E7C7E">
      <w:pPr>
        <w:pStyle w:val="ListParagraph"/>
        <w:rPr>
          <w:rFonts w:asciiTheme="majorHAnsi" w:hAnsiTheme="majorHAnsi" w:cstheme="majorHAnsi"/>
          <w:color w:val="000000"/>
        </w:rPr>
      </w:pPr>
    </w:p>
    <w:p w14:paraId="2734A554" w14:textId="77777777" w:rsidR="00ED03CB" w:rsidRPr="00742E8C" w:rsidRDefault="00ED03CB" w:rsidP="000E7C7E">
      <w:pPr>
        <w:pStyle w:val="ListParagraph"/>
        <w:rPr>
          <w:rFonts w:asciiTheme="majorHAnsi" w:hAnsiTheme="majorHAnsi" w:cstheme="majorHAnsi"/>
          <w:color w:val="000000"/>
        </w:rPr>
      </w:pPr>
    </w:p>
    <w:p w14:paraId="76CEE363" w14:textId="77777777" w:rsidR="00ED03CB" w:rsidRPr="00742E8C" w:rsidRDefault="00ED03CB" w:rsidP="000E7C7E">
      <w:pPr>
        <w:pStyle w:val="ListParagraph"/>
        <w:rPr>
          <w:rFonts w:asciiTheme="majorHAnsi" w:hAnsiTheme="majorHAnsi" w:cstheme="majorHAnsi"/>
          <w:color w:val="000000"/>
        </w:rPr>
      </w:pPr>
    </w:p>
    <w:p w14:paraId="7A59EC96" w14:textId="77777777" w:rsidR="00ED03CB" w:rsidRPr="00742E8C" w:rsidRDefault="00ED03CB" w:rsidP="000E7C7E">
      <w:pPr>
        <w:pStyle w:val="ListParagraph"/>
        <w:rPr>
          <w:rFonts w:asciiTheme="majorHAnsi" w:hAnsiTheme="majorHAnsi" w:cstheme="majorHAnsi"/>
          <w:color w:val="000000"/>
        </w:rPr>
      </w:pPr>
    </w:p>
    <w:p w14:paraId="435ED804" w14:textId="77777777" w:rsidR="00ED03CB" w:rsidRPr="00742E8C" w:rsidRDefault="00ED03CB" w:rsidP="000E7C7E">
      <w:pPr>
        <w:pStyle w:val="ListParagraph"/>
        <w:rPr>
          <w:rFonts w:asciiTheme="majorHAnsi" w:hAnsiTheme="majorHAnsi" w:cstheme="majorHAnsi"/>
          <w:color w:val="000000"/>
        </w:rPr>
      </w:pPr>
    </w:p>
    <w:p w14:paraId="7E366DDC" w14:textId="77777777" w:rsidR="00ED03CB" w:rsidRPr="00742E8C" w:rsidRDefault="00ED03CB" w:rsidP="000E7C7E">
      <w:pPr>
        <w:pStyle w:val="ListParagraph"/>
        <w:rPr>
          <w:rFonts w:asciiTheme="majorHAnsi" w:hAnsiTheme="majorHAnsi" w:cstheme="majorHAnsi"/>
          <w:color w:val="000000"/>
        </w:rPr>
      </w:pPr>
    </w:p>
    <w:p w14:paraId="65090A21" w14:textId="77777777" w:rsidR="00ED03CB" w:rsidRPr="00742E8C" w:rsidRDefault="00ED03CB" w:rsidP="000E7C7E">
      <w:pPr>
        <w:pStyle w:val="ListParagraph"/>
        <w:rPr>
          <w:rFonts w:asciiTheme="majorHAnsi" w:hAnsiTheme="majorHAnsi" w:cstheme="majorHAnsi"/>
          <w:color w:val="000000"/>
        </w:rPr>
      </w:pPr>
    </w:p>
    <w:p w14:paraId="0F1A2355" w14:textId="77777777" w:rsidR="00ED03CB" w:rsidRPr="00742E8C" w:rsidRDefault="00ED03CB" w:rsidP="000E7C7E">
      <w:pPr>
        <w:pStyle w:val="ListParagraph"/>
        <w:rPr>
          <w:rFonts w:asciiTheme="majorHAnsi" w:hAnsiTheme="majorHAnsi" w:cstheme="majorHAnsi"/>
          <w:color w:val="000000"/>
        </w:rPr>
      </w:pPr>
    </w:p>
    <w:p w14:paraId="1ED746EB" w14:textId="72CC93F4" w:rsidR="002A6312" w:rsidRPr="0053338F" w:rsidRDefault="002A6312" w:rsidP="00381091">
      <w:pPr>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t>Person Specification</w:t>
      </w:r>
    </w:p>
    <w:p w14:paraId="4AFB602C" w14:textId="33E6F0AC" w:rsidR="00A256CA" w:rsidRPr="00A256CA" w:rsidRDefault="00A256CA" w:rsidP="00A256CA">
      <w:pPr>
        <w:contextualSpacing/>
        <w:rPr>
          <w:rFonts w:asciiTheme="majorHAnsi" w:eastAsia="Times New Roman" w:hAnsiTheme="majorHAnsi" w:cstheme="majorHAnsi"/>
          <w:color w:val="000000" w:themeColor="text1"/>
          <w:sz w:val="22"/>
          <w:szCs w:val="22"/>
        </w:rPr>
      </w:pPr>
    </w:p>
    <w:tbl>
      <w:tblPr>
        <w:tblStyle w:val="TableGrid"/>
        <w:tblW w:w="0" w:type="auto"/>
        <w:tblLook w:val="04A0" w:firstRow="1" w:lastRow="0" w:firstColumn="1" w:lastColumn="0" w:noHBand="0" w:noVBand="1"/>
      </w:tblPr>
      <w:tblGrid>
        <w:gridCol w:w="5382"/>
        <w:gridCol w:w="1547"/>
        <w:gridCol w:w="1346"/>
        <w:gridCol w:w="1347"/>
      </w:tblGrid>
      <w:tr w:rsidR="007D3D91" w14:paraId="16D04ED6" w14:textId="77777777" w:rsidTr="0053338F">
        <w:tc>
          <w:tcPr>
            <w:tcW w:w="9622" w:type="dxa"/>
            <w:gridSpan w:val="4"/>
            <w:shd w:val="clear" w:color="auto" w:fill="4EDDC4"/>
            <w:vAlign w:val="center"/>
          </w:tcPr>
          <w:p w14:paraId="53F91CBD" w14:textId="7D27EA84" w:rsidR="007D3D91" w:rsidRPr="007D3D91" w:rsidRDefault="007D3D91" w:rsidP="007D3D91">
            <w:pPr>
              <w:contextualSpacing/>
              <w:rPr>
                <w:rFonts w:asciiTheme="majorHAnsi" w:eastAsia="Times New Roman" w:hAnsiTheme="majorHAnsi" w:cstheme="majorHAnsi"/>
                <w:b/>
                <w:bCs/>
                <w:color w:val="000000" w:themeColor="text1"/>
                <w:sz w:val="28"/>
                <w:szCs w:val="28"/>
              </w:rPr>
            </w:pPr>
            <w:r w:rsidRPr="007D3D91">
              <w:rPr>
                <w:rFonts w:asciiTheme="majorHAnsi" w:eastAsia="Times New Roman" w:hAnsiTheme="majorHAnsi" w:cstheme="majorHAnsi"/>
                <w:b/>
                <w:bCs/>
                <w:color w:val="FFFFFF" w:themeColor="background1"/>
                <w:sz w:val="28"/>
                <w:szCs w:val="28"/>
              </w:rPr>
              <w:t>Education and Training</w:t>
            </w:r>
          </w:p>
        </w:tc>
      </w:tr>
      <w:tr w:rsidR="00A256CA" w14:paraId="28B42C93" w14:textId="77777777" w:rsidTr="00123B8E">
        <w:tc>
          <w:tcPr>
            <w:tcW w:w="5382" w:type="dxa"/>
            <w:vAlign w:val="center"/>
          </w:tcPr>
          <w:p w14:paraId="506D28DB" w14:textId="1C2EBE6E" w:rsidR="00A256CA" w:rsidRPr="007D3D91" w:rsidRDefault="000675A1" w:rsidP="00123B8E">
            <w:pPr>
              <w:contextualSpacing/>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06C52D7B" w14:textId="0E68932A" w:rsidR="00A256CA" w:rsidRPr="007D3D91" w:rsidRDefault="000675A1" w:rsidP="007D3D91">
            <w:pPr>
              <w:contextualSpacing/>
              <w:jc w:val="center"/>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Essential</w:t>
            </w:r>
            <w:r w:rsidR="007D3D91" w:rsidRPr="007D3D91">
              <w:rPr>
                <w:rFonts w:asciiTheme="majorHAnsi" w:eastAsia="Times New Roman" w:hAnsiTheme="majorHAnsi" w:cstheme="majorHAnsi"/>
                <w:b/>
                <w:bCs/>
                <w:color w:val="000000" w:themeColor="text1"/>
              </w:rPr>
              <w:t xml:space="preserve"> (E)</w:t>
            </w:r>
            <w:r w:rsidR="0053338F">
              <w:rPr>
                <w:rFonts w:asciiTheme="majorHAnsi" w:eastAsia="Times New Roman" w:hAnsiTheme="majorHAnsi" w:cstheme="majorHAnsi"/>
                <w:b/>
                <w:bCs/>
                <w:color w:val="000000" w:themeColor="text1"/>
              </w:rPr>
              <w:t xml:space="preserve"> / </w:t>
            </w:r>
            <w:r w:rsidR="007D3D91" w:rsidRPr="007D3D91">
              <w:rPr>
                <w:rFonts w:asciiTheme="majorHAnsi" w:eastAsia="Times New Roman" w:hAnsiTheme="majorHAnsi" w:cstheme="majorHAnsi"/>
                <w:b/>
                <w:bCs/>
                <w:color w:val="000000" w:themeColor="text1"/>
              </w:rPr>
              <w:t>Desirable (D)</w:t>
            </w:r>
          </w:p>
        </w:tc>
        <w:tc>
          <w:tcPr>
            <w:tcW w:w="1346" w:type="dxa"/>
          </w:tcPr>
          <w:p w14:paraId="556E8BF1" w14:textId="3F1B0D1F"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application</w:t>
            </w:r>
          </w:p>
        </w:tc>
        <w:tc>
          <w:tcPr>
            <w:tcW w:w="1347" w:type="dxa"/>
          </w:tcPr>
          <w:p w14:paraId="0CFB889A" w14:textId="3E9A3726"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interview</w:t>
            </w:r>
          </w:p>
        </w:tc>
      </w:tr>
      <w:tr w:rsidR="00D42CAE" w14:paraId="473EFD49" w14:textId="77777777" w:rsidTr="002B16A6">
        <w:tc>
          <w:tcPr>
            <w:tcW w:w="5382" w:type="dxa"/>
          </w:tcPr>
          <w:p w14:paraId="231ED8D3" w14:textId="11F555D0" w:rsidR="00D42CAE" w:rsidRPr="00D42CAE" w:rsidRDefault="00D42CAE" w:rsidP="00D42CAE">
            <w:pPr>
              <w:contextualSpacing/>
              <w:rPr>
                <w:rFonts w:asciiTheme="majorHAnsi" w:eastAsia="Times New Roman" w:hAnsiTheme="majorHAnsi" w:cstheme="majorHAnsi"/>
                <w:color w:val="000000" w:themeColor="text1"/>
              </w:rPr>
            </w:pPr>
            <w:r w:rsidRPr="00D42CAE">
              <w:rPr>
                <w:rFonts w:asciiTheme="majorHAnsi" w:hAnsiTheme="majorHAnsi" w:cstheme="majorHAnsi"/>
              </w:rPr>
              <w:t>NVQ Level 2 in administration or equivalent qualification or experience</w:t>
            </w:r>
          </w:p>
        </w:tc>
        <w:tc>
          <w:tcPr>
            <w:tcW w:w="1547" w:type="dxa"/>
          </w:tcPr>
          <w:p w14:paraId="7170CCD3" w14:textId="0BE9D1F3"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F6EA102" w14:textId="5F902686"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2238200" w14:textId="77777777" w:rsidR="00D42CAE" w:rsidRDefault="00D42CAE" w:rsidP="00D42CAE">
            <w:pPr>
              <w:contextualSpacing/>
              <w:jc w:val="center"/>
              <w:rPr>
                <w:rFonts w:asciiTheme="majorHAnsi" w:eastAsia="Times New Roman" w:hAnsiTheme="majorHAnsi" w:cstheme="majorHAnsi"/>
                <w:color w:val="000000" w:themeColor="text1"/>
              </w:rPr>
            </w:pPr>
          </w:p>
        </w:tc>
      </w:tr>
      <w:tr w:rsidR="00D42CAE" w14:paraId="5D40B38A" w14:textId="77777777" w:rsidTr="002B16A6">
        <w:tc>
          <w:tcPr>
            <w:tcW w:w="5382" w:type="dxa"/>
          </w:tcPr>
          <w:p w14:paraId="4C67B9D3" w14:textId="00BCA199" w:rsidR="00D42CAE" w:rsidRPr="00D42CAE" w:rsidRDefault="00D42CAE" w:rsidP="00D42CAE">
            <w:pPr>
              <w:contextualSpacing/>
              <w:rPr>
                <w:rFonts w:asciiTheme="majorHAnsi" w:eastAsia="Times New Roman" w:hAnsiTheme="majorHAnsi" w:cstheme="majorHAnsi"/>
                <w:color w:val="000000" w:themeColor="text1"/>
              </w:rPr>
            </w:pPr>
            <w:r w:rsidRPr="00D42CAE">
              <w:rPr>
                <w:rFonts w:asciiTheme="majorHAnsi" w:hAnsiTheme="majorHAnsi" w:cstheme="majorHAnsi"/>
              </w:rPr>
              <w:t>GCSE Mathematics and English Grade C and above</w:t>
            </w:r>
            <w:r>
              <w:rPr>
                <w:rFonts w:asciiTheme="majorHAnsi" w:hAnsiTheme="majorHAnsi" w:cstheme="majorHAnsi"/>
              </w:rPr>
              <w:t xml:space="preserve"> or equivalent</w:t>
            </w:r>
          </w:p>
        </w:tc>
        <w:tc>
          <w:tcPr>
            <w:tcW w:w="1547" w:type="dxa"/>
          </w:tcPr>
          <w:p w14:paraId="4250B50F" w14:textId="24281266"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2D3EDF63" w14:textId="3822C882"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00C91C2" w14:textId="77777777" w:rsidR="00D42CAE" w:rsidRDefault="00D42CAE" w:rsidP="00D42CAE">
            <w:pPr>
              <w:contextualSpacing/>
              <w:jc w:val="center"/>
              <w:rPr>
                <w:rFonts w:asciiTheme="majorHAnsi" w:eastAsia="Times New Roman" w:hAnsiTheme="majorHAnsi" w:cstheme="majorHAnsi"/>
                <w:color w:val="000000" w:themeColor="text1"/>
              </w:rPr>
            </w:pPr>
          </w:p>
        </w:tc>
      </w:tr>
      <w:tr w:rsidR="007D3D91" w14:paraId="64A499FD" w14:textId="77777777" w:rsidTr="0053338F">
        <w:tc>
          <w:tcPr>
            <w:tcW w:w="9622" w:type="dxa"/>
            <w:gridSpan w:val="4"/>
            <w:shd w:val="clear" w:color="auto" w:fill="4EDDC4"/>
          </w:tcPr>
          <w:p w14:paraId="3A478420" w14:textId="0BC3352F" w:rsidR="007D3D91" w:rsidRDefault="007D3D91" w:rsidP="007D3D91">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FFFFFF" w:themeColor="background1"/>
                <w:sz w:val="28"/>
                <w:szCs w:val="28"/>
              </w:rPr>
              <w:t>Experience, Knowledge and Skills</w:t>
            </w:r>
          </w:p>
        </w:tc>
      </w:tr>
      <w:tr w:rsidR="00123B8E" w14:paraId="6B1F4084" w14:textId="77777777" w:rsidTr="00447CAD">
        <w:tc>
          <w:tcPr>
            <w:tcW w:w="5382" w:type="dxa"/>
            <w:vAlign w:val="center"/>
          </w:tcPr>
          <w:p w14:paraId="19B45B00" w14:textId="525DB2D2" w:rsidR="00123B8E"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3713CB8B" w14:textId="6FA20438"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0D746459" w14:textId="3588C1B2"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453A5D6F" w14:textId="5A7B8C2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123B8E" w14:paraId="23E1A0B1" w14:textId="77777777" w:rsidTr="002B16A6">
        <w:tc>
          <w:tcPr>
            <w:tcW w:w="5382" w:type="dxa"/>
          </w:tcPr>
          <w:p w14:paraId="28FAF5F3" w14:textId="38200E9D" w:rsidR="00123B8E" w:rsidRPr="007D3D91" w:rsidRDefault="00D42CAE" w:rsidP="00123B8E">
            <w:pPr>
              <w:rPr>
                <w:rFonts w:asciiTheme="majorHAnsi" w:eastAsia="Times New Roman" w:hAnsiTheme="majorHAnsi" w:cstheme="majorHAnsi"/>
                <w:lang w:eastAsia="en-GB"/>
              </w:rPr>
            </w:pPr>
            <w:r w:rsidRPr="00D42CAE">
              <w:rPr>
                <w:rFonts w:asciiTheme="majorHAnsi" w:hAnsiTheme="majorHAnsi" w:cstheme="majorHAnsi"/>
              </w:rPr>
              <w:t>Good knowledge of general computer packages and office equipment e.g. Microsoft Office, photocopier, fax, shredder, telephones</w:t>
            </w:r>
            <w:r w:rsidR="00C06BAC">
              <w:rPr>
                <w:rFonts w:asciiTheme="majorHAnsi" w:hAnsiTheme="majorHAnsi" w:cstheme="majorHAnsi"/>
              </w:rPr>
              <w:t>,</w:t>
            </w:r>
            <w:r w:rsidRPr="00D42CAE">
              <w:rPr>
                <w:rFonts w:asciiTheme="majorHAnsi" w:hAnsiTheme="majorHAnsi" w:cstheme="majorHAnsi"/>
              </w:rPr>
              <w:t xml:space="preserve"> etc.</w:t>
            </w:r>
          </w:p>
        </w:tc>
        <w:tc>
          <w:tcPr>
            <w:tcW w:w="1547" w:type="dxa"/>
          </w:tcPr>
          <w:p w14:paraId="3EBA37A1" w14:textId="2004EBDC"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8F4F8DA" w14:textId="48EDF8AE"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8FB831C" w14:textId="6C69F670"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73B300B8" w14:textId="77777777" w:rsidTr="002B16A6">
        <w:tc>
          <w:tcPr>
            <w:tcW w:w="5382" w:type="dxa"/>
          </w:tcPr>
          <w:p w14:paraId="12C97ACF" w14:textId="171C94E9"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rPr>
              <w:t>Ability to use</w:t>
            </w:r>
            <w:r w:rsidRPr="00C06BAC">
              <w:rPr>
                <w:rFonts w:asciiTheme="majorHAnsi" w:hAnsiTheme="majorHAnsi" w:cstheme="majorHAnsi"/>
              </w:rPr>
              <w:t xml:space="preserve"> judgement when interpreting and resolving problems</w:t>
            </w:r>
          </w:p>
        </w:tc>
        <w:tc>
          <w:tcPr>
            <w:tcW w:w="1547" w:type="dxa"/>
          </w:tcPr>
          <w:p w14:paraId="567901AF" w14:textId="77D91C9A"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B427009" w14:textId="2D272560"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ED104D4" w14:textId="40DD747A"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4FB53643" w14:textId="77777777" w:rsidTr="002B16A6">
        <w:tc>
          <w:tcPr>
            <w:tcW w:w="5382" w:type="dxa"/>
          </w:tcPr>
          <w:p w14:paraId="7731BE21" w14:textId="0567F456" w:rsidR="00C06BAC" w:rsidRPr="00C06BAC" w:rsidRDefault="00C06BAC" w:rsidP="00C06BAC">
            <w:pPr>
              <w:rPr>
                <w:rFonts w:asciiTheme="majorHAnsi" w:eastAsia="Times New Roman" w:hAnsiTheme="majorHAnsi" w:cstheme="majorHAnsi"/>
                <w:lang w:eastAsia="en-GB"/>
              </w:rPr>
            </w:pPr>
            <w:r w:rsidRPr="00C06BAC">
              <w:rPr>
                <w:rFonts w:asciiTheme="majorHAnsi" w:hAnsiTheme="majorHAnsi" w:cstheme="majorHAnsi"/>
              </w:rPr>
              <w:t xml:space="preserve">Good keyboard skills </w:t>
            </w:r>
            <w:proofErr w:type="gramStart"/>
            <w:r w:rsidRPr="00C06BAC">
              <w:rPr>
                <w:rFonts w:asciiTheme="majorHAnsi" w:hAnsiTheme="majorHAnsi" w:cstheme="majorHAnsi"/>
              </w:rPr>
              <w:t>for the production of</w:t>
            </w:r>
            <w:proofErr w:type="gramEnd"/>
            <w:r w:rsidRPr="00C06BAC">
              <w:rPr>
                <w:rFonts w:asciiTheme="majorHAnsi" w:hAnsiTheme="majorHAnsi" w:cstheme="majorHAnsi"/>
              </w:rPr>
              <w:t xml:space="preserve"> routine correspondence and emails with occasional typing</w:t>
            </w:r>
          </w:p>
        </w:tc>
        <w:tc>
          <w:tcPr>
            <w:tcW w:w="1547" w:type="dxa"/>
          </w:tcPr>
          <w:p w14:paraId="4A57FE09" w14:textId="5F2B3D4C"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2CB97776" w14:textId="27DB8FC4"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228BBB0" w14:textId="3075877D"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731931DA" w14:textId="77777777" w:rsidTr="002B16A6">
        <w:tc>
          <w:tcPr>
            <w:tcW w:w="5382" w:type="dxa"/>
          </w:tcPr>
          <w:p w14:paraId="4674654A" w14:textId="0F53BFE9"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color w:val="000000"/>
              </w:rPr>
              <w:t>Ability to use</w:t>
            </w:r>
            <w:r w:rsidRPr="00C06BAC">
              <w:rPr>
                <w:rFonts w:asciiTheme="majorHAnsi" w:hAnsiTheme="majorHAnsi" w:cstheme="majorHAnsi"/>
                <w:color w:val="000000"/>
              </w:rPr>
              <w:t xml:space="preserve"> manual and computerised record/information systems such as HR systems</w:t>
            </w:r>
          </w:p>
        </w:tc>
        <w:tc>
          <w:tcPr>
            <w:tcW w:w="1547" w:type="dxa"/>
          </w:tcPr>
          <w:p w14:paraId="7A5E97FA" w14:textId="18DB8878"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19F958B2" w14:textId="51D19F2D"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0DCC5658" w14:textId="71D4703D"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35159609" w14:textId="77777777" w:rsidTr="002B16A6">
        <w:tc>
          <w:tcPr>
            <w:tcW w:w="5382" w:type="dxa"/>
          </w:tcPr>
          <w:p w14:paraId="00733056" w14:textId="2DBFD724"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rPr>
              <w:t>Good</w:t>
            </w:r>
            <w:r w:rsidRPr="00C06BAC">
              <w:rPr>
                <w:rFonts w:asciiTheme="majorHAnsi" w:hAnsiTheme="majorHAnsi" w:cstheme="majorHAnsi"/>
              </w:rPr>
              <w:t xml:space="preserve"> verbal and written communication skills to exchange information with a range of audiences (e.g. staff, pupils and others)</w:t>
            </w:r>
          </w:p>
        </w:tc>
        <w:tc>
          <w:tcPr>
            <w:tcW w:w="1547" w:type="dxa"/>
          </w:tcPr>
          <w:p w14:paraId="5E120571" w14:textId="390F20BC"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467B4B6" w14:textId="7DE2CDC4"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98CAEAA" w14:textId="00FCD0EB"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57CFCAAB" w14:textId="77777777" w:rsidTr="002B16A6">
        <w:tc>
          <w:tcPr>
            <w:tcW w:w="5382" w:type="dxa"/>
          </w:tcPr>
          <w:p w14:paraId="24A61632" w14:textId="202F04E7"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rPr>
              <w:t>G</w:t>
            </w:r>
            <w:r w:rsidRPr="00C06BAC">
              <w:rPr>
                <w:rFonts w:asciiTheme="majorHAnsi" w:hAnsiTheme="majorHAnsi" w:cstheme="majorHAnsi"/>
              </w:rPr>
              <w:t>ood IT skills including proficient in the use of Microsoft Office products</w:t>
            </w:r>
          </w:p>
        </w:tc>
        <w:tc>
          <w:tcPr>
            <w:tcW w:w="1547" w:type="dxa"/>
          </w:tcPr>
          <w:p w14:paraId="12AE41B3" w14:textId="1467AE88"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421B3915" w14:textId="7DE76C75"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969B84A" w14:textId="3238C156"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123B8E" w14:paraId="6F7EBF94" w14:textId="77777777" w:rsidTr="002B16A6">
        <w:tc>
          <w:tcPr>
            <w:tcW w:w="5382" w:type="dxa"/>
          </w:tcPr>
          <w:p w14:paraId="01416FD9" w14:textId="718EA081" w:rsidR="00123B8E" w:rsidRPr="007D3D91" w:rsidRDefault="00C06BAC" w:rsidP="00123B8E">
            <w:pPr>
              <w:rPr>
                <w:rFonts w:asciiTheme="majorHAnsi" w:eastAsia="Times New Roman" w:hAnsiTheme="majorHAnsi" w:cstheme="majorHAnsi"/>
                <w:lang w:eastAsia="en-GB"/>
              </w:rPr>
            </w:pPr>
            <w:r>
              <w:rPr>
                <w:rFonts w:asciiTheme="majorHAnsi" w:eastAsia="Times New Roman" w:hAnsiTheme="majorHAnsi" w:cstheme="majorHAnsi"/>
                <w:lang w:eastAsia="en-GB"/>
              </w:rPr>
              <w:t>Previous experience of working in a school environment</w:t>
            </w:r>
          </w:p>
        </w:tc>
        <w:tc>
          <w:tcPr>
            <w:tcW w:w="1547" w:type="dxa"/>
          </w:tcPr>
          <w:p w14:paraId="466C7654" w14:textId="689F4FE6"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D</w:t>
            </w:r>
          </w:p>
        </w:tc>
        <w:tc>
          <w:tcPr>
            <w:tcW w:w="1346" w:type="dxa"/>
          </w:tcPr>
          <w:p w14:paraId="4A044B95" w14:textId="07B05CA5"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1D47AFB" w14:textId="77777777" w:rsidR="00123B8E" w:rsidRDefault="00123B8E" w:rsidP="00123B8E">
            <w:pPr>
              <w:contextualSpacing/>
              <w:jc w:val="center"/>
              <w:rPr>
                <w:rFonts w:asciiTheme="majorHAnsi" w:eastAsia="Times New Roman" w:hAnsiTheme="majorHAnsi" w:cstheme="majorHAnsi"/>
                <w:color w:val="000000" w:themeColor="text1"/>
              </w:rPr>
            </w:pPr>
          </w:p>
        </w:tc>
      </w:tr>
      <w:tr w:rsidR="00123B8E" w14:paraId="0E0D2069" w14:textId="77777777" w:rsidTr="00123B8E">
        <w:tc>
          <w:tcPr>
            <w:tcW w:w="9622" w:type="dxa"/>
            <w:gridSpan w:val="4"/>
            <w:shd w:val="clear" w:color="auto" w:fill="4EDDC4"/>
          </w:tcPr>
          <w:p w14:paraId="1216C195" w14:textId="3E34FCC5" w:rsidR="00123B8E" w:rsidRDefault="00123B8E" w:rsidP="00123B8E">
            <w:pPr>
              <w:contextualSpacing/>
              <w:rPr>
                <w:rFonts w:asciiTheme="majorHAnsi" w:eastAsia="Times New Roman" w:hAnsiTheme="majorHAnsi" w:cstheme="majorHAnsi"/>
                <w:color w:val="000000" w:themeColor="text1"/>
              </w:rPr>
            </w:pPr>
            <w:r w:rsidRPr="00123B8E">
              <w:rPr>
                <w:rFonts w:asciiTheme="majorHAnsi" w:eastAsia="Times New Roman" w:hAnsiTheme="majorHAnsi" w:cstheme="majorHAnsi"/>
                <w:b/>
                <w:bCs/>
                <w:color w:val="FFFFFF" w:themeColor="background1"/>
                <w:sz w:val="28"/>
                <w:szCs w:val="28"/>
              </w:rPr>
              <w:t>Personal Attributes</w:t>
            </w:r>
          </w:p>
        </w:tc>
      </w:tr>
      <w:tr w:rsidR="00123B8E" w14:paraId="785FEBA0" w14:textId="77777777" w:rsidTr="0033423A">
        <w:tc>
          <w:tcPr>
            <w:tcW w:w="5382" w:type="dxa"/>
            <w:vAlign w:val="center"/>
          </w:tcPr>
          <w:p w14:paraId="6C6409BD" w14:textId="6580605D" w:rsidR="00123B8E" w:rsidRPr="00570EE0"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54D682BB" w14:textId="08FDCAF9"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44622F80" w14:textId="0B60574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05C52D1A" w14:textId="09FFECD9"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F263A8" w14:paraId="5C793601" w14:textId="77777777" w:rsidTr="002B16A6">
        <w:tc>
          <w:tcPr>
            <w:tcW w:w="5382" w:type="dxa"/>
          </w:tcPr>
          <w:p w14:paraId="1ECEA4A0" w14:textId="706D4646" w:rsidR="00F263A8" w:rsidRPr="00F263A8" w:rsidRDefault="00F263A8" w:rsidP="00F263A8">
            <w:pPr>
              <w:contextualSpacing/>
              <w:rPr>
                <w:rFonts w:asciiTheme="majorHAnsi" w:hAnsiTheme="majorHAnsi" w:cstheme="majorHAnsi"/>
              </w:rPr>
            </w:pPr>
            <w:r w:rsidRPr="00F263A8">
              <w:rPr>
                <w:rFonts w:asciiTheme="majorHAnsi" w:hAnsiTheme="majorHAnsi" w:cstheme="majorHAnsi"/>
              </w:rPr>
              <w:t>A</w:t>
            </w:r>
            <w:r>
              <w:rPr>
                <w:rFonts w:asciiTheme="majorHAnsi" w:hAnsiTheme="majorHAnsi" w:cstheme="majorHAnsi"/>
              </w:rPr>
              <w:t xml:space="preserve">bility to </w:t>
            </w:r>
            <w:proofErr w:type="gramStart"/>
            <w:r>
              <w:rPr>
                <w:rFonts w:asciiTheme="majorHAnsi" w:hAnsiTheme="majorHAnsi" w:cstheme="majorHAnsi"/>
              </w:rPr>
              <w:t>a</w:t>
            </w:r>
            <w:r w:rsidRPr="00F263A8">
              <w:rPr>
                <w:rFonts w:asciiTheme="majorHAnsi" w:hAnsiTheme="majorHAnsi" w:cstheme="majorHAnsi"/>
              </w:rPr>
              <w:t>ct at all times</w:t>
            </w:r>
            <w:proofErr w:type="gramEnd"/>
            <w:r w:rsidRPr="00F263A8">
              <w:rPr>
                <w:rFonts w:asciiTheme="majorHAnsi" w:hAnsiTheme="majorHAnsi" w:cstheme="majorHAnsi"/>
              </w:rPr>
              <w:t xml:space="preserve"> in accordance with appropriate legislation and regulations, codes of practice, the provisions of the Trust’s constitution and its policies and procedures</w:t>
            </w:r>
          </w:p>
        </w:tc>
        <w:tc>
          <w:tcPr>
            <w:tcW w:w="1547" w:type="dxa"/>
          </w:tcPr>
          <w:p w14:paraId="788E6018" w14:textId="27C9E963"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9096DFC" w14:textId="726E4C84"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9CD1A5D" w14:textId="0C7A5FAA"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F263A8" w14:paraId="20BFD6D3" w14:textId="77777777" w:rsidTr="002B16A6">
        <w:tc>
          <w:tcPr>
            <w:tcW w:w="5382" w:type="dxa"/>
          </w:tcPr>
          <w:p w14:paraId="634AE8C0" w14:textId="65899E8B" w:rsidR="00F263A8" w:rsidRPr="00F263A8" w:rsidRDefault="00F263A8" w:rsidP="00F263A8">
            <w:pPr>
              <w:contextualSpacing/>
              <w:rPr>
                <w:rFonts w:asciiTheme="majorHAnsi" w:eastAsia="Times New Roman" w:hAnsiTheme="majorHAnsi" w:cstheme="majorHAnsi"/>
                <w:color w:val="000000" w:themeColor="text1"/>
              </w:rPr>
            </w:pPr>
            <w:r>
              <w:rPr>
                <w:rFonts w:asciiTheme="majorHAnsi" w:hAnsiTheme="majorHAnsi" w:cstheme="majorHAnsi"/>
              </w:rPr>
              <w:t>Ability to w</w:t>
            </w:r>
            <w:r w:rsidRPr="00F263A8">
              <w:rPr>
                <w:rFonts w:asciiTheme="majorHAnsi" w:hAnsiTheme="majorHAnsi" w:cstheme="majorHAnsi"/>
              </w:rPr>
              <w:t>ork within the requirements of the Trust’s Health and Safety policy, performance standards, safe systems of work and procedures</w:t>
            </w:r>
          </w:p>
        </w:tc>
        <w:tc>
          <w:tcPr>
            <w:tcW w:w="1547" w:type="dxa"/>
          </w:tcPr>
          <w:p w14:paraId="4BD00A0E" w14:textId="080B2FDE"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71EA20B" w14:textId="4DB4AC09"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D3B2323" w14:textId="5D26016A"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F263A8" w14:paraId="4F0EF76F" w14:textId="77777777" w:rsidTr="002B16A6">
        <w:tc>
          <w:tcPr>
            <w:tcW w:w="5382" w:type="dxa"/>
          </w:tcPr>
          <w:p w14:paraId="772B912B" w14:textId="30A54C4A" w:rsidR="00F263A8" w:rsidRPr="00F263A8" w:rsidRDefault="00F263A8" w:rsidP="00F263A8">
            <w:pPr>
              <w:contextualSpacing/>
              <w:rPr>
                <w:rFonts w:asciiTheme="majorHAnsi" w:eastAsia="Times New Roman" w:hAnsiTheme="majorHAnsi" w:cstheme="majorHAnsi"/>
                <w:color w:val="000000" w:themeColor="text1"/>
              </w:rPr>
            </w:pPr>
            <w:r>
              <w:rPr>
                <w:rFonts w:asciiTheme="majorHAnsi" w:hAnsiTheme="majorHAnsi" w:cstheme="majorHAnsi"/>
              </w:rPr>
              <w:t>Ability to u</w:t>
            </w:r>
            <w:r w:rsidRPr="00F263A8">
              <w:rPr>
                <w:rFonts w:asciiTheme="majorHAnsi" w:hAnsiTheme="majorHAnsi" w:cstheme="majorHAnsi"/>
              </w:rPr>
              <w:t>ndertake all duties with due regard to the Trust’s equalities policy and relevant legislation</w:t>
            </w:r>
          </w:p>
        </w:tc>
        <w:tc>
          <w:tcPr>
            <w:tcW w:w="1547" w:type="dxa"/>
          </w:tcPr>
          <w:p w14:paraId="5D6D1C80" w14:textId="30381444"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3DEB3A55" w14:textId="2D7889CB"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0429B4EF" w14:textId="16113705"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bl>
    <w:p w14:paraId="02399EA4" w14:textId="4BAB9496" w:rsidR="001C60C1" w:rsidRPr="00742E8C" w:rsidRDefault="00356FE9" w:rsidP="001C60C1">
      <w:pPr>
        <w:contextualSpacing/>
        <w:rPr>
          <w:rFonts w:asciiTheme="majorHAnsi" w:hAnsiTheme="majorHAnsi" w:cstheme="majorHAnsi"/>
          <w:sz w:val="18"/>
          <w:szCs w:val="18"/>
        </w:rPr>
      </w:pPr>
      <w:r w:rsidRPr="00356FE9">
        <w:rPr>
          <w:rFonts w:asciiTheme="majorHAnsi" w:eastAsia="Times New Roman" w:hAnsiTheme="majorHAnsi" w:cstheme="majorHAnsi"/>
          <w:color w:val="000000" w:themeColor="text1"/>
          <w:sz w:val="22"/>
          <w:szCs w:val="22"/>
        </w:rPr>
        <w:t xml:space="preserve"> </w:t>
      </w:r>
    </w:p>
    <w:p w14:paraId="39E825BD" w14:textId="77777777" w:rsidR="001C60C1" w:rsidRPr="00742E8C" w:rsidRDefault="001C60C1" w:rsidP="00DC1F70">
      <w:pPr>
        <w:rPr>
          <w:rFonts w:asciiTheme="majorHAnsi" w:hAnsiTheme="majorHAnsi" w:cstheme="majorHAnsi"/>
          <w:sz w:val="18"/>
          <w:szCs w:val="18"/>
        </w:rPr>
      </w:pPr>
    </w:p>
    <w:sectPr w:rsidR="001C60C1" w:rsidRPr="00742E8C" w:rsidSect="00B514DC">
      <w:headerReference w:type="default" r:id="rId10"/>
      <w:footerReference w:type="default" r:id="rId11"/>
      <w:pgSz w:w="11900" w:h="16840"/>
      <w:pgMar w:top="1701" w:right="1134" w:bottom="170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58394" w14:textId="77777777" w:rsidR="00393E81" w:rsidRDefault="00393E81" w:rsidP="00AE7D51">
      <w:r>
        <w:separator/>
      </w:r>
    </w:p>
  </w:endnote>
  <w:endnote w:type="continuationSeparator" w:id="0">
    <w:p w14:paraId="262936C9" w14:textId="77777777" w:rsidR="00393E81" w:rsidRDefault="00393E81" w:rsidP="00AE7D51">
      <w:r>
        <w:continuationSeparator/>
      </w:r>
    </w:p>
  </w:endnote>
  <w:endnote w:type="continuationNotice" w:id="1">
    <w:p w14:paraId="02DCC0C3" w14:textId="77777777" w:rsidR="00393E81" w:rsidRDefault="00393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C9B" w14:textId="2ED3D6EF" w:rsidR="007F028D" w:rsidRDefault="00341158">
    <w:pPr>
      <w:pStyle w:val="Footer"/>
      <w:rPr>
        <w:rFonts w:asciiTheme="majorHAnsi" w:hAnsiTheme="majorHAnsi" w:cstheme="majorHAnsi"/>
        <w:sz w:val="20"/>
        <w:szCs w:val="20"/>
      </w:rPr>
    </w:pPr>
    <w:r w:rsidRPr="00B514DC">
      <w:rPr>
        <w:rFonts w:asciiTheme="majorHAnsi" w:hAnsiTheme="majorHAnsi" w:cstheme="majorHAnsi"/>
        <w:sz w:val="20"/>
        <w:szCs w:val="20"/>
      </w:rPr>
      <w:t xml:space="preserve">Page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PAGE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1</w:t>
    </w:r>
    <w:r w:rsidRPr="00B514DC">
      <w:rPr>
        <w:rFonts w:asciiTheme="majorHAnsi" w:hAnsiTheme="majorHAnsi" w:cstheme="majorHAnsi"/>
        <w:b/>
        <w:bCs/>
        <w:sz w:val="20"/>
        <w:szCs w:val="20"/>
      </w:rPr>
      <w:fldChar w:fldCharType="end"/>
    </w:r>
    <w:r w:rsidRPr="00B514DC">
      <w:rPr>
        <w:rFonts w:asciiTheme="majorHAnsi" w:hAnsiTheme="majorHAnsi" w:cstheme="majorHAnsi"/>
        <w:sz w:val="20"/>
        <w:szCs w:val="20"/>
      </w:rPr>
      <w:t xml:space="preserve"> of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NUMPAGES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2</w:t>
    </w:r>
    <w:r w:rsidRPr="00B514DC">
      <w:rPr>
        <w:rFonts w:asciiTheme="majorHAnsi" w:hAnsiTheme="majorHAnsi" w:cstheme="majorHAnsi"/>
        <w:b/>
        <w:bCs/>
        <w:sz w:val="20"/>
        <w:szCs w:val="20"/>
      </w:rPr>
      <w:fldChar w:fldCharType="end"/>
    </w:r>
    <w:r w:rsidR="007F028D" w:rsidRPr="00B514DC">
      <w:rPr>
        <w:rFonts w:asciiTheme="majorHAnsi" w:hAnsiTheme="majorHAnsi" w:cstheme="majorHAnsi"/>
        <w:noProof/>
        <w:sz w:val="20"/>
        <w:szCs w:val="20"/>
      </w:rPr>
      <w:drawing>
        <wp:anchor distT="0" distB="0" distL="114300" distR="114300" simplePos="0" relativeHeight="251659776" behindDoc="1" locked="0" layoutInCell="1" allowOverlap="1" wp14:anchorId="7A3C2A0C" wp14:editId="2F655F87">
          <wp:simplePos x="0" y="0"/>
          <wp:positionH relativeFrom="margin">
            <wp:align>center</wp:align>
          </wp:positionH>
          <wp:positionV relativeFrom="page">
            <wp:align>bottom</wp:align>
          </wp:positionV>
          <wp:extent cx="6870700" cy="7112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r w:rsidRPr="00B514DC">
      <w:rPr>
        <w:rFonts w:asciiTheme="majorHAnsi" w:hAnsiTheme="majorHAnsi" w:cstheme="majorHAnsi"/>
        <w:b/>
        <w:bCs/>
        <w:sz w:val="20"/>
        <w:szCs w:val="20"/>
      </w:rPr>
      <w:tab/>
    </w:r>
    <w:r w:rsidRPr="00B514DC">
      <w:rPr>
        <w:rFonts w:asciiTheme="majorHAnsi" w:hAnsiTheme="majorHAnsi" w:cstheme="majorHAnsi"/>
        <w:b/>
        <w:bCs/>
        <w:sz w:val="20"/>
        <w:szCs w:val="20"/>
      </w:rPr>
      <w:tab/>
    </w:r>
    <w:r w:rsidR="00C85ADE" w:rsidRPr="00C2735F">
      <w:rPr>
        <w:rFonts w:asciiTheme="majorHAnsi" w:hAnsiTheme="majorHAnsi" w:cstheme="majorHAnsi"/>
        <w:sz w:val="20"/>
        <w:szCs w:val="20"/>
      </w:rPr>
      <w:t>JD ref</w:t>
    </w:r>
    <w:r w:rsidRPr="00C2735F">
      <w:rPr>
        <w:rFonts w:asciiTheme="majorHAnsi" w:hAnsiTheme="majorHAnsi" w:cstheme="majorHAnsi"/>
        <w:sz w:val="20"/>
        <w:szCs w:val="20"/>
      </w:rPr>
      <w:t xml:space="preserve">: </w:t>
    </w:r>
    <w:r w:rsidR="00C2735F" w:rsidRPr="00C2735F">
      <w:rPr>
        <w:rFonts w:asciiTheme="majorHAnsi" w:hAnsiTheme="majorHAnsi" w:cstheme="majorHAnsi"/>
        <w:sz w:val="20"/>
        <w:szCs w:val="20"/>
      </w:rPr>
      <w:t>SUP/AD/002</w:t>
    </w:r>
  </w:p>
  <w:p w14:paraId="394D0949" w14:textId="77777777" w:rsidR="00B514DC" w:rsidRDefault="00B514DC">
    <w:pPr>
      <w:pStyle w:val="Footer"/>
      <w:rPr>
        <w:rFonts w:asciiTheme="majorHAnsi" w:hAnsiTheme="majorHAnsi" w:cstheme="majorHAnsi"/>
        <w:sz w:val="20"/>
        <w:szCs w:val="20"/>
      </w:rPr>
    </w:pPr>
  </w:p>
  <w:p w14:paraId="0F3AE9D4" w14:textId="77777777" w:rsidR="00B514DC" w:rsidRDefault="00B514DC">
    <w:pPr>
      <w:pStyle w:val="Footer"/>
      <w:rPr>
        <w:rFonts w:asciiTheme="majorHAnsi" w:hAnsiTheme="majorHAnsi" w:cstheme="majorHAnsi"/>
        <w:sz w:val="20"/>
        <w:szCs w:val="20"/>
      </w:rPr>
    </w:pPr>
  </w:p>
  <w:p w14:paraId="60E9BF16" w14:textId="77777777" w:rsidR="00B514DC" w:rsidRPr="00B514DC" w:rsidRDefault="00B514DC">
    <w:pPr>
      <w:pStyle w:val="Footer"/>
      <w:rPr>
        <w:rFonts w:asciiTheme="majorHAnsi" w:hAnsiTheme="majorHAnsi"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4ECA" w14:textId="77777777" w:rsidR="00393E81" w:rsidRDefault="00393E81" w:rsidP="00AE7D51">
      <w:r>
        <w:separator/>
      </w:r>
    </w:p>
  </w:footnote>
  <w:footnote w:type="continuationSeparator" w:id="0">
    <w:p w14:paraId="0181E6A3" w14:textId="77777777" w:rsidR="00393E81" w:rsidRDefault="00393E81" w:rsidP="00AE7D51">
      <w:r>
        <w:continuationSeparator/>
      </w:r>
    </w:p>
  </w:footnote>
  <w:footnote w:type="continuationNotice" w:id="1">
    <w:p w14:paraId="2BA81D09" w14:textId="77777777" w:rsidR="00393E81" w:rsidRDefault="00393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CC9B" w14:textId="0B86B876" w:rsidR="00AE7D51" w:rsidRDefault="00180302">
    <w:pPr>
      <w:pStyle w:val="Header"/>
    </w:pPr>
    <w:r>
      <w:rPr>
        <w:noProof/>
      </w:rPr>
      <mc:AlternateContent>
        <mc:Choice Requires="wps">
          <w:drawing>
            <wp:anchor distT="45720" distB="45720" distL="114300" distR="114300" simplePos="0" relativeHeight="251671040" behindDoc="0" locked="0" layoutInCell="1" allowOverlap="1" wp14:anchorId="3B2F9E97" wp14:editId="2A76A396">
              <wp:simplePos x="0" y="0"/>
              <wp:positionH relativeFrom="margin">
                <wp:posOffset>4099560</wp:posOffset>
              </wp:positionH>
              <wp:positionV relativeFrom="paragraph">
                <wp:posOffset>-278765</wp:posOffset>
              </wp:positionV>
              <wp:extent cx="23228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1404620"/>
                      </a:xfrm>
                      <a:prstGeom prst="rect">
                        <a:avLst/>
                      </a:prstGeom>
                      <a:noFill/>
                      <a:ln w="9525">
                        <a:noFill/>
                        <a:miter lim="800000"/>
                        <a:headEnd/>
                        <a:tailEnd/>
                      </a:ln>
                    </wps:spPr>
                    <wps:txbx>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xmlns="">
          <w:pict>
            <v:shapetype id="_x0000_t202" coordsize="21600,21600" o:spt="202" path="m,l,21600r21600,l21600,xe" w14:anchorId="3B2F9E97">
              <v:stroke joinstyle="miter"/>
              <v:path gradientshapeok="t" o:connecttype="rect"/>
            </v:shapetype>
            <v:shape id="Text Box 2" style="position:absolute;margin-left:322.8pt;margin-top:-21.95pt;width:182.9pt;height:110.6pt;z-index:251671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aD+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">
              <v:textbox style="mso-fit-shape-to-text:t">
                <w:txbxContent>
                  <w:p w:rsidRPr="0089631D" w:rsidR="00B959B5" w:rsidP="00B959B5" w:rsidRDefault="00B959B5" w14:paraId="4701D7B6" w14:textId="41C9068E">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v:textbox>
              <w10:wrap type="square" anchorx="margin"/>
            </v:shape>
          </w:pict>
        </mc:Fallback>
      </mc:AlternateContent>
    </w:r>
    <w:r>
      <w:rPr>
        <w:noProof/>
      </w:rPr>
      <w:drawing>
        <wp:anchor distT="0" distB="0" distL="114300" distR="114300" simplePos="0" relativeHeight="251672064" behindDoc="0" locked="0" layoutInCell="1" allowOverlap="1" wp14:anchorId="7F59FD3C" wp14:editId="3A7DD146">
          <wp:simplePos x="0" y="0"/>
          <wp:positionH relativeFrom="column">
            <wp:posOffset>-491490</wp:posOffset>
          </wp:positionH>
          <wp:positionV relativeFrom="paragraph">
            <wp:posOffset>-307340</wp:posOffset>
          </wp:positionV>
          <wp:extent cx="1609725" cy="570201"/>
          <wp:effectExtent l="0" t="0" r="0" b="1905"/>
          <wp:wrapNone/>
          <wp:docPr id="159401347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3470"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7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2"/>
        <w:szCs w:val="22"/>
      </w:rPr>
      <mc:AlternateContent>
        <mc:Choice Requires="wps">
          <w:drawing>
            <wp:anchor distT="0" distB="0" distL="114300" distR="114300" simplePos="0" relativeHeight="251658751" behindDoc="0" locked="0" layoutInCell="1" allowOverlap="1" wp14:anchorId="2EC827D6" wp14:editId="77ED0F4C">
              <wp:simplePos x="0" y="0"/>
              <wp:positionH relativeFrom="page">
                <wp:align>right</wp:align>
              </wp:positionH>
              <wp:positionV relativeFrom="paragraph">
                <wp:posOffset>-450215</wp:posOffset>
              </wp:positionV>
              <wp:extent cx="7543800" cy="847725"/>
              <wp:effectExtent l="0" t="0" r="0" b="9525"/>
              <wp:wrapNone/>
              <wp:docPr id="276211112" name="Rectangle 1"/>
              <wp:cNvGraphicFramePr/>
              <a:graphic xmlns:a="http://schemas.openxmlformats.org/drawingml/2006/main">
                <a:graphicData uri="http://schemas.microsoft.com/office/word/2010/wordprocessingShape">
                  <wps:wsp>
                    <wps:cNvSpPr/>
                    <wps:spPr>
                      <a:xfrm>
                        <a:off x="0" y="0"/>
                        <a:ext cx="7543800" cy="847725"/>
                      </a:xfrm>
                      <a:prstGeom prst="rect">
                        <a:avLst/>
                      </a:prstGeom>
                      <a:gradFill flip="none" rotWithShape="1">
                        <a:gsLst>
                          <a:gs pos="25000">
                            <a:srgbClr val="4EDDC4"/>
                          </a:gs>
                          <a:gs pos="0">
                            <a:srgbClr val="4EDD9B"/>
                          </a:gs>
                          <a:gs pos="75000">
                            <a:srgbClr val="4EA6DD"/>
                          </a:gs>
                          <a:gs pos="50000">
                            <a:srgbClr val="4EC4DD"/>
                          </a:gs>
                          <a:gs pos="100000">
                            <a:srgbClr val="4E8BDD"/>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
          <w:pict>
            <v:rect id="Rectangle 1" style="position:absolute;margin-left:542.8pt;margin-top:-35.45pt;width:594pt;height:66.75pt;z-index:2516587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4edd9b" stroked="f" w14:anchorId="2C692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">
              <v:fill type="gradient" color2="#4e8bdd" colors="0 #4edd9b;.25 #4eddc4;.5 #4ec4dd;.75 #4ea6dd;1 #4e8bdd" angle="90" focus="100%" rotate="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D2F"/>
    <w:multiLevelType w:val="hybridMultilevel"/>
    <w:tmpl w:val="DC8EDD72"/>
    <w:lvl w:ilvl="0" w:tplc="0B761BB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C34DF7"/>
    <w:multiLevelType w:val="multilevel"/>
    <w:tmpl w:val="8D7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A2A"/>
    <w:multiLevelType w:val="hybridMultilevel"/>
    <w:tmpl w:val="F438C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7F60C1"/>
    <w:multiLevelType w:val="multilevel"/>
    <w:tmpl w:val="257A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271E2"/>
    <w:multiLevelType w:val="hybridMultilevel"/>
    <w:tmpl w:val="6752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86AF6"/>
    <w:multiLevelType w:val="hybridMultilevel"/>
    <w:tmpl w:val="36C0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D2BE5"/>
    <w:multiLevelType w:val="hybridMultilevel"/>
    <w:tmpl w:val="6E2C1B10"/>
    <w:lvl w:ilvl="0" w:tplc="08090001">
      <w:start w:val="1"/>
      <w:numFmt w:val="bullet"/>
      <w:lvlText w:val=""/>
      <w:lvlJc w:val="left"/>
      <w:pPr>
        <w:ind w:left="360" w:hanging="360"/>
      </w:pPr>
      <w:rPr>
        <w:rFonts w:ascii="Symbol" w:hAnsi="Symbol" w:hint="default"/>
        <w:color w:val="66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316A77"/>
    <w:multiLevelType w:val="hybridMultilevel"/>
    <w:tmpl w:val="604CB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8343C8"/>
    <w:multiLevelType w:val="hybridMultilevel"/>
    <w:tmpl w:val="0BEEE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DF4E5B"/>
    <w:multiLevelType w:val="multilevel"/>
    <w:tmpl w:val="687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515DE"/>
    <w:multiLevelType w:val="multilevel"/>
    <w:tmpl w:val="1EB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2219F"/>
    <w:multiLevelType w:val="hybridMultilevel"/>
    <w:tmpl w:val="5CB62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C7315"/>
    <w:multiLevelType w:val="hybridMultilevel"/>
    <w:tmpl w:val="869A6C06"/>
    <w:lvl w:ilvl="0" w:tplc="7F961320">
      <w:numFmt w:val="bullet"/>
      <w:lvlText w:val="•"/>
      <w:lvlJc w:val="left"/>
      <w:pPr>
        <w:ind w:left="750" w:hanging="710"/>
      </w:pPr>
      <w:rPr>
        <w:rFonts w:ascii="Calibri" w:eastAsia="Calibri" w:hAnsi="Calibri" w:cs="Calibri" w:hint="default"/>
        <w:b w:val="0"/>
        <w:bCs w:val="0"/>
        <w:i w:val="0"/>
        <w:iCs w:val="0"/>
        <w:w w:val="99"/>
        <w:sz w:val="22"/>
        <w:szCs w:val="22"/>
        <w:lang w:val="en-US" w:eastAsia="en-US" w:bidi="ar-SA"/>
      </w:rPr>
    </w:lvl>
    <w:lvl w:ilvl="1" w:tplc="281C219C">
      <w:numFmt w:val="bullet"/>
      <w:lvlText w:val="o"/>
      <w:lvlJc w:val="left"/>
      <w:pPr>
        <w:ind w:left="1742" w:hanging="568"/>
      </w:pPr>
      <w:rPr>
        <w:rFonts w:ascii="Courier New" w:eastAsia="Courier New" w:hAnsi="Courier New" w:cs="Courier New" w:hint="default"/>
        <w:b w:val="0"/>
        <w:bCs w:val="0"/>
        <w:i w:val="0"/>
        <w:iCs w:val="0"/>
        <w:w w:val="99"/>
        <w:sz w:val="22"/>
        <w:szCs w:val="22"/>
        <w:lang w:val="en-US" w:eastAsia="en-US" w:bidi="ar-SA"/>
      </w:rPr>
    </w:lvl>
    <w:lvl w:ilvl="2" w:tplc="B0C4E90A">
      <w:numFmt w:val="bullet"/>
      <w:lvlText w:val="•"/>
      <w:lvlJc w:val="left"/>
      <w:pPr>
        <w:ind w:left="2610" w:hanging="568"/>
      </w:pPr>
      <w:rPr>
        <w:rFonts w:hint="default"/>
        <w:lang w:val="en-US" w:eastAsia="en-US" w:bidi="ar-SA"/>
      </w:rPr>
    </w:lvl>
    <w:lvl w:ilvl="3" w:tplc="E6C81574">
      <w:numFmt w:val="bullet"/>
      <w:lvlText w:val="•"/>
      <w:lvlJc w:val="left"/>
      <w:pPr>
        <w:ind w:left="3482" w:hanging="568"/>
      </w:pPr>
      <w:rPr>
        <w:rFonts w:hint="default"/>
        <w:lang w:val="en-US" w:eastAsia="en-US" w:bidi="ar-SA"/>
      </w:rPr>
    </w:lvl>
    <w:lvl w:ilvl="4" w:tplc="76A86802">
      <w:numFmt w:val="bullet"/>
      <w:lvlText w:val="•"/>
      <w:lvlJc w:val="left"/>
      <w:pPr>
        <w:ind w:left="4354" w:hanging="568"/>
      </w:pPr>
      <w:rPr>
        <w:rFonts w:hint="default"/>
        <w:lang w:val="en-US" w:eastAsia="en-US" w:bidi="ar-SA"/>
      </w:rPr>
    </w:lvl>
    <w:lvl w:ilvl="5" w:tplc="7FB02BCE">
      <w:numFmt w:val="bullet"/>
      <w:lvlText w:val="•"/>
      <w:lvlJc w:val="left"/>
      <w:pPr>
        <w:ind w:left="5226" w:hanging="568"/>
      </w:pPr>
      <w:rPr>
        <w:rFonts w:hint="default"/>
        <w:lang w:val="en-US" w:eastAsia="en-US" w:bidi="ar-SA"/>
      </w:rPr>
    </w:lvl>
    <w:lvl w:ilvl="6" w:tplc="E9641D90">
      <w:numFmt w:val="bullet"/>
      <w:lvlText w:val="•"/>
      <w:lvlJc w:val="left"/>
      <w:pPr>
        <w:ind w:left="6098" w:hanging="568"/>
      </w:pPr>
      <w:rPr>
        <w:rFonts w:hint="default"/>
        <w:lang w:val="en-US" w:eastAsia="en-US" w:bidi="ar-SA"/>
      </w:rPr>
    </w:lvl>
    <w:lvl w:ilvl="7" w:tplc="68865FC4">
      <w:numFmt w:val="bullet"/>
      <w:lvlText w:val="•"/>
      <w:lvlJc w:val="left"/>
      <w:pPr>
        <w:ind w:left="6969" w:hanging="568"/>
      </w:pPr>
      <w:rPr>
        <w:rFonts w:hint="default"/>
        <w:lang w:val="en-US" w:eastAsia="en-US" w:bidi="ar-SA"/>
      </w:rPr>
    </w:lvl>
    <w:lvl w:ilvl="8" w:tplc="778E0FF0">
      <w:numFmt w:val="bullet"/>
      <w:lvlText w:val="•"/>
      <w:lvlJc w:val="left"/>
      <w:pPr>
        <w:ind w:left="7841" w:hanging="568"/>
      </w:pPr>
      <w:rPr>
        <w:rFonts w:hint="default"/>
        <w:lang w:val="en-US" w:eastAsia="en-US" w:bidi="ar-SA"/>
      </w:rPr>
    </w:lvl>
  </w:abstractNum>
  <w:abstractNum w:abstractNumId="13" w15:restartNumberingAfterBreak="0">
    <w:nsid w:val="21131B68"/>
    <w:multiLevelType w:val="hybridMultilevel"/>
    <w:tmpl w:val="ED8241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6C5BB3"/>
    <w:multiLevelType w:val="hybridMultilevel"/>
    <w:tmpl w:val="D5DE5492"/>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5" w15:restartNumberingAfterBreak="0">
    <w:nsid w:val="24B2779C"/>
    <w:multiLevelType w:val="hybridMultilevel"/>
    <w:tmpl w:val="F8AE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715149A"/>
    <w:multiLevelType w:val="hybridMultilevel"/>
    <w:tmpl w:val="9E464AA6"/>
    <w:lvl w:ilvl="0" w:tplc="08090001">
      <w:start w:val="1"/>
      <w:numFmt w:val="bullet"/>
      <w:lvlText w:val=""/>
      <w:lvlJc w:val="left"/>
      <w:pPr>
        <w:tabs>
          <w:tab w:val="num" w:pos="357"/>
        </w:tabs>
        <w:ind w:left="357" w:hanging="35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002F12"/>
    <w:multiLevelType w:val="multilevel"/>
    <w:tmpl w:val="EBBC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5A2CEA"/>
    <w:multiLevelType w:val="multilevel"/>
    <w:tmpl w:val="880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7A9"/>
    <w:multiLevelType w:val="hybridMultilevel"/>
    <w:tmpl w:val="609EF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857BE0"/>
    <w:multiLevelType w:val="multilevel"/>
    <w:tmpl w:val="151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3102A"/>
    <w:multiLevelType w:val="multilevel"/>
    <w:tmpl w:val="7830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74883"/>
    <w:multiLevelType w:val="hybridMultilevel"/>
    <w:tmpl w:val="D2C66FD8"/>
    <w:lvl w:ilvl="0" w:tplc="08090001">
      <w:start w:val="1"/>
      <w:numFmt w:val="bullet"/>
      <w:lvlText w:val=""/>
      <w:lvlJc w:val="left"/>
      <w:pPr>
        <w:ind w:left="720" w:hanging="360"/>
      </w:pPr>
      <w:rPr>
        <w:rFonts w:ascii="Symbol" w:hAnsi="Symbol" w:hint="default"/>
      </w:rPr>
    </w:lvl>
    <w:lvl w:ilvl="1" w:tplc="14B25D1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D17BE"/>
    <w:multiLevelType w:val="hybridMultilevel"/>
    <w:tmpl w:val="F42E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96743E"/>
    <w:multiLevelType w:val="multilevel"/>
    <w:tmpl w:val="70E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3137D3"/>
    <w:multiLevelType w:val="hybridMultilevel"/>
    <w:tmpl w:val="63423B64"/>
    <w:lvl w:ilvl="0" w:tplc="C882C0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A21BD4"/>
    <w:multiLevelType w:val="hybridMultilevel"/>
    <w:tmpl w:val="F8F6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66617A"/>
    <w:multiLevelType w:val="hybridMultilevel"/>
    <w:tmpl w:val="973EC5EC"/>
    <w:lvl w:ilvl="0" w:tplc="08090001">
      <w:start w:val="1"/>
      <w:numFmt w:val="bullet"/>
      <w:lvlText w:val=""/>
      <w:lvlJc w:val="left"/>
      <w:pPr>
        <w:ind w:left="360" w:hanging="360"/>
      </w:pPr>
      <w:rPr>
        <w:rFonts w:ascii="Symbol" w:hAnsi="Symbol" w:hint="default"/>
      </w:rPr>
    </w:lvl>
    <w:lvl w:ilvl="1" w:tplc="90DA944E">
      <w:start w:val="1"/>
      <w:numFmt w:val="lowerLetter"/>
      <w:lvlText w:val="%2."/>
      <w:lvlJc w:val="left"/>
      <w:pPr>
        <w:ind w:left="1080" w:hanging="360"/>
      </w:pPr>
      <w:rPr>
        <w:rFonts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FB40E63"/>
    <w:multiLevelType w:val="hybridMultilevel"/>
    <w:tmpl w:val="39A4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791186"/>
    <w:multiLevelType w:val="multilevel"/>
    <w:tmpl w:val="C52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0C1B70"/>
    <w:multiLevelType w:val="multilevel"/>
    <w:tmpl w:val="8A94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7C4FDC"/>
    <w:multiLevelType w:val="hybridMultilevel"/>
    <w:tmpl w:val="8C228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7D87D01"/>
    <w:multiLevelType w:val="hybridMultilevel"/>
    <w:tmpl w:val="A0708366"/>
    <w:lvl w:ilvl="0" w:tplc="518A7658">
      <w:numFmt w:val="bullet"/>
      <w:lvlText w:val=""/>
      <w:lvlJc w:val="left"/>
      <w:pPr>
        <w:ind w:left="464" w:hanging="360"/>
      </w:pPr>
      <w:rPr>
        <w:rFonts w:ascii="Symbol" w:eastAsia="Symbol" w:hAnsi="Symbol" w:cs="Symbol" w:hint="default"/>
        <w:b w:val="0"/>
        <w:bCs w:val="0"/>
        <w:i w:val="0"/>
        <w:iCs w:val="0"/>
        <w:w w:val="99"/>
        <w:sz w:val="22"/>
        <w:szCs w:val="22"/>
        <w:lang w:val="en-US" w:eastAsia="en-US" w:bidi="ar-SA"/>
      </w:rPr>
    </w:lvl>
    <w:lvl w:ilvl="1" w:tplc="7988E736">
      <w:numFmt w:val="bullet"/>
      <w:lvlText w:val="•"/>
      <w:lvlJc w:val="left"/>
      <w:pPr>
        <w:ind w:left="928" w:hanging="360"/>
      </w:pPr>
      <w:rPr>
        <w:rFonts w:hint="default"/>
        <w:lang w:val="en-US" w:eastAsia="en-US" w:bidi="ar-SA"/>
      </w:rPr>
    </w:lvl>
    <w:lvl w:ilvl="2" w:tplc="A8D465B6">
      <w:numFmt w:val="bullet"/>
      <w:lvlText w:val="•"/>
      <w:lvlJc w:val="left"/>
      <w:pPr>
        <w:ind w:left="1398" w:hanging="360"/>
      </w:pPr>
      <w:rPr>
        <w:rFonts w:hint="default"/>
        <w:lang w:val="en-US" w:eastAsia="en-US" w:bidi="ar-SA"/>
      </w:rPr>
    </w:lvl>
    <w:lvl w:ilvl="3" w:tplc="78FCF904">
      <w:numFmt w:val="bullet"/>
      <w:lvlText w:val="•"/>
      <w:lvlJc w:val="left"/>
      <w:pPr>
        <w:ind w:left="1868" w:hanging="360"/>
      </w:pPr>
      <w:rPr>
        <w:rFonts w:hint="default"/>
        <w:lang w:val="en-US" w:eastAsia="en-US" w:bidi="ar-SA"/>
      </w:rPr>
    </w:lvl>
    <w:lvl w:ilvl="4" w:tplc="C7BAC1F2">
      <w:numFmt w:val="bullet"/>
      <w:lvlText w:val="•"/>
      <w:lvlJc w:val="left"/>
      <w:pPr>
        <w:ind w:left="2338" w:hanging="360"/>
      </w:pPr>
      <w:rPr>
        <w:rFonts w:hint="default"/>
        <w:lang w:val="en-US" w:eastAsia="en-US" w:bidi="ar-SA"/>
      </w:rPr>
    </w:lvl>
    <w:lvl w:ilvl="5" w:tplc="D750D826">
      <w:numFmt w:val="bullet"/>
      <w:lvlText w:val="•"/>
      <w:lvlJc w:val="left"/>
      <w:pPr>
        <w:ind w:left="2808" w:hanging="360"/>
      </w:pPr>
      <w:rPr>
        <w:rFonts w:hint="default"/>
        <w:lang w:val="en-US" w:eastAsia="en-US" w:bidi="ar-SA"/>
      </w:rPr>
    </w:lvl>
    <w:lvl w:ilvl="6" w:tplc="BB60C384">
      <w:numFmt w:val="bullet"/>
      <w:lvlText w:val="•"/>
      <w:lvlJc w:val="left"/>
      <w:pPr>
        <w:ind w:left="3278" w:hanging="360"/>
      </w:pPr>
      <w:rPr>
        <w:rFonts w:hint="default"/>
        <w:lang w:val="en-US" w:eastAsia="en-US" w:bidi="ar-SA"/>
      </w:rPr>
    </w:lvl>
    <w:lvl w:ilvl="7" w:tplc="4D8A1DD8">
      <w:numFmt w:val="bullet"/>
      <w:lvlText w:val="•"/>
      <w:lvlJc w:val="left"/>
      <w:pPr>
        <w:ind w:left="3748" w:hanging="360"/>
      </w:pPr>
      <w:rPr>
        <w:rFonts w:hint="default"/>
        <w:lang w:val="en-US" w:eastAsia="en-US" w:bidi="ar-SA"/>
      </w:rPr>
    </w:lvl>
    <w:lvl w:ilvl="8" w:tplc="2F9261E2">
      <w:numFmt w:val="bullet"/>
      <w:lvlText w:val="•"/>
      <w:lvlJc w:val="left"/>
      <w:pPr>
        <w:ind w:left="4218" w:hanging="360"/>
      </w:pPr>
      <w:rPr>
        <w:rFonts w:hint="default"/>
        <w:lang w:val="en-US" w:eastAsia="en-US" w:bidi="ar-SA"/>
      </w:rPr>
    </w:lvl>
  </w:abstractNum>
  <w:abstractNum w:abstractNumId="33" w15:restartNumberingAfterBreak="0">
    <w:nsid w:val="493B14C3"/>
    <w:multiLevelType w:val="multilevel"/>
    <w:tmpl w:val="4254E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8E58FE"/>
    <w:multiLevelType w:val="hybridMultilevel"/>
    <w:tmpl w:val="9BDE1F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E776F2D"/>
    <w:multiLevelType w:val="hybridMultilevel"/>
    <w:tmpl w:val="E146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29004B"/>
    <w:multiLevelType w:val="hybridMultilevel"/>
    <w:tmpl w:val="FC502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C376F"/>
    <w:multiLevelType w:val="multilevel"/>
    <w:tmpl w:val="A2B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176FAB"/>
    <w:multiLevelType w:val="hybridMultilevel"/>
    <w:tmpl w:val="7B921E08"/>
    <w:lvl w:ilvl="0" w:tplc="B330DDDC">
      <w:start w:val="1"/>
      <w:numFmt w:val="bullet"/>
      <w:lvlText w:val=""/>
      <w:lvlJc w:val="left"/>
      <w:pPr>
        <w:ind w:left="720" w:hanging="360"/>
      </w:pPr>
      <w:rPr>
        <w:rFonts w:ascii="Symbol" w:hAnsi="Symbol"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5F311951"/>
    <w:multiLevelType w:val="multilevel"/>
    <w:tmpl w:val="EC3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D54178"/>
    <w:multiLevelType w:val="hybridMultilevel"/>
    <w:tmpl w:val="BEB4B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1EC600D"/>
    <w:multiLevelType w:val="hybridMultilevel"/>
    <w:tmpl w:val="2BF24876"/>
    <w:lvl w:ilvl="0" w:tplc="08090001">
      <w:start w:val="1"/>
      <w:numFmt w:val="bullet"/>
      <w:lvlText w:val=""/>
      <w:lvlJc w:val="left"/>
      <w:pPr>
        <w:tabs>
          <w:tab w:val="num" w:pos="357"/>
        </w:tabs>
        <w:ind w:left="357" w:hanging="35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4B3945"/>
    <w:multiLevelType w:val="hybridMultilevel"/>
    <w:tmpl w:val="8BE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643684"/>
    <w:multiLevelType w:val="hybridMultilevel"/>
    <w:tmpl w:val="684CA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E911D7"/>
    <w:multiLevelType w:val="multilevel"/>
    <w:tmpl w:val="144C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D06FDA"/>
    <w:multiLevelType w:val="hybridMultilevel"/>
    <w:tmpl w:val="7E3E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E43C9"/>
    <w:multiLevelType w:val="hybridMultilevel"/>
    <w:tmpl w:val="674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C63AC4"/>
    <w:multiLevelType w:val="multilevel"/>
    <w:tmpl w:val="75E0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6231CA"/>
    <w:multiLevelType w:val="hybridMultilevel"/>
    <w:tmpl w:val="B9B03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3925340">
    <w:abstractNumId w:val="24"/>
  </w:num>
  <w:num w:numId="2" w16cid:durableId="98137432">
    <w:abstractNumId w:val="44"/>
  </w:num>
  <w:num w:numId="3" w16cid:durableId="567617570">
    <w:abstractNumId w:val="17"/>
  </w:num>
  <w:num w:numId="4" w16cid:durableId="715932099">
    <w:abstractNumId w:val="37"/>
  </w:num>
  <w:num w:numId="5" w16cid:durableId="1461805766">
    <w:abstractNumId w:val="3"/>
  </w:num>
  <w:num w:numId="6" w16cid:durableId="1014381590">
    <w:abstractNumId w:val="47"/>
  </w:num>
  <w:num w:numId="7" w16cid:durableId="911087772">
    <w:abstractNumId w:val="18"/>
  </w:num>
  <w:num w:numId="8" w16cid:durableId="687219291">
    <w:abstractNumId w:val="33"/>
  </w:num>
  <w:num w:numId="9" w16cid:durableId="658270635">
    <w:abstractNumId w:val="29"/>
  </w:num>
  <w:num w:numId="10" w16cid:durableId="1175413193">
    <w:abstractNumId w:val="9"/>
  </w:num>
  <w:num w:numId="11" w16cid:durableId="819081305">
    <w:abstractNumId w:val="5"/>
  </w:num>
  <w:num w:numId="12" w16cid:durableId="1599290486">
    <w:abstractNumId w:val="6"/>
  </w:num>
  <w:num w:numId="13" w16cid:durableId="391470039">
    <w:abstractNumId w:val="0"/>
  </w:num>
  <w:num w:numId="14" w16cid:durableId="33966720">
    <w:abstractNumId w:val="27"/>
  </w:num>
  <w:num w:numId="15" w16cid:durableId="1139881944">
    <w:abstractNumId w:val="22"/>
  </w:num>
  <w:num w:numId="16" w16cid:durableId="1092891942">
    <w:abstractNumId w:val="42"/>
  </w:num>
  <w:num w:numId="17" w16cid:durableId="834493674">
    <w:abstractNumId w:val="45"/>
  </w:num>
  <w:num w:numId="18" w16cid:durableId="1653950009">
    <w:abstractNumId w:val="35"/>
  </w:num>
  <w:num w:numId="19" w16cid:durableId="1286962289">
    <w:abstractNumId w:val="4"/>
  </w:num>
  <w:num w:numId="20" w16cid:durableId="1437556540">
    <w:abstractNumId w:val="11"/>
  </w:num>
  <w:num w:numId="21" w16cid:durableId="1155872603">
    <w:abstractNumId w:val="19"/>
  </w:num>
  <w:num w:numId="22" w16cid:durableId="248537642">
    <w:abstractNumId w:val="8"/>
  </w:num>
  <w:num w:numId="23" w16cid:durableId="1131167669">
    <w:abstractNumId w:val="23"/>
  </w:num>
  <w:num w:numId="24" w16cid:durableId="16780345">
    <w:abstractNumId w:val="28"/>
  </w:num>
  <w:num w:numId="25" w16cid:durableId="137848927">
    <w:abstractNumId w:val="48"/>
  </w:num>
  <w:num w:numId="26" w16cid:durableId="265886870">
    <w:abstractNumId w:val="20"/>
  </w:num>
  <w:num w:numId="27" w16cid:durableId="1300307758">
    <w:abstractNumId w:val="39"/>
  </w:num>
  <w:num w:numId="28" w16cid:durableId="1236086782">
    <w:abstractNumId w:val="1"/>
  </w:num>
  <w:num w:numId="29" w16cid:durableId="884608476">
    <w:abstractNumId w:val="21"/>
  </w:num>
  <w:num w:numId="30" w16cid:durableId="711809390">
    <w:abstractNumId w:val="30"/>
  </w:num>
  <w:num w:numId="31" w16cid:durableId="1935278642">
    <w:abstractNumId w:val="10"/>
  </w:num>
  <w:num w:numId="32" w16cid:durableId="952060277">
    <w:abstractNumId w:val="43"/>
  </w:num>
  <w:num w:numId="33" w16cid:durableId="97407928">
    <w:abstractNumId w:val="14"/>
  </w:num>
  <w:num w:numId="34" w16cid:durableId="15934325">
    <w:abstractNumId w:val="40"/>
  </w:num>
  <w:num w:numId="35" w16cid:durableId="109322461">
    <w:abstractNumId w:val="15"/>
  </w:num>
  <w:num w:numId="36" w16cid:durableId="1415662417">
    <w:abstractNumId w:val="2"/>
  </w:num>
  <w:num w:numId="37" w16cid:durableId="16323187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0753688">
    <w:abstractNumId w:val="41"/>
  </w:num>
  <w:num w:numId="39" w16cid:durableId="461578618">
    <w:abstractNumId w:val="16"/>
  </w:num>
  <w:num w:numId="40" w16cid:durableId="1971786843">
    <w:abstractNumId w:val="31"/>
  </w:num>
  <w:num w:numId="41" w16cid:durableId="387074504">
    <w:abstractNumId w:val="12"/>
  </w:num>
  <w:num w:numId="42" w16cid:durableId="15238616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561384">
    <w:abstractNumId w:val="32"/>
  </w:num>
  <w:num w:numId="44" w16cid:durableId="253979321">
    <w:abstractNumId w:val="13"/>
  </w:num>
  <w:num w:numId="45" w16cid:durableId="929854122">
    <w:abstractNumId w:val="25"/>
  </w:num>
  <w:num w:numId="46" w16cid:durableId="540938403">
    <w:abstractNumId w:val="46"/>
  </w:num>
  <w:num w:numId="47" w16cid:durableId="1755778802">
    <w:abstractNumId w:val="36"/>
  </w:num>
  <w:num w:numId="48" w16cid:durableId="1560432265">
    <w:abstractNumId w:val="7"/>
  </w:num>
  <w:num w:numId="49" w16cid:durableId="3376599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2570"/>
    <w:rsid w:val="000059D2"/>
    <w:rsid w:val="00005E3F"/>
    <w:rsid w:val="00007D4A"/>
    <w:rsid w:val="0001708D"/>
    <w:rsid w:val="00035A8B"/>
    <w:rsid w:val="00040080"/>
    <w:rsid w:val="00042C8C"/>
    <w:rsid w:val="000544A8"/>
    <w:rsid w:val="00063181"/>
    <w:rsid w:val="000675A1"/>
    <w:rsid w:val="00067A00"/>
    <w:rsid w:val="000700A1"/>
    <w:rsid w:val="000803B4"/>
    <w:rsid w:val="00093B17"/>
    <w:rsid w:val="00095DFB"/>
    <w:rsid w:val="000962EB"/>
    <w:rsid w:val="000A7341"/>
    <w:rsid w:val="000C2D42"/>
    <w:rsid w:val="000D6806"/>
    <w:rsid w:val="000E67F2"/>
    <w:rsid w:val="000E7C7E"/>
    <w:rsid w:val="000F1D4E"/>
    <w:rsid w:val="00111FA0"/>
    <w:rsid w:val="0012371C"/>
    <w:rsid w:val="00123B8E"/>
    <w:rsid w:val="00123ED4"/>
    <w:rsid w:val="001271E0"/>
    <w:rsid w:val="0013797E"/>
    <w:rsid w:val="00140038"/>
    <w:rsid w:val="0015088D"/>
    <w:rsid w:val="00155250"/>
    <w:rsid w:val="00164727"/>
    <w:rsid w:val="001728BF"/>
    <w:rsid w:val="001745E1"/>
    <w:rsid w:val="00180302"/>
    <w:rsid w:val="00186DC5"/>
    <w:rsid w:val="001B29F3"/>
    <w:rsid w:val="001B52C1"/>
    <w:rsid w:val="001C4924"/>
    <w:rsid w:val="001C60C1"/>
    <w:rsid w:val="001D32B7"/>
    <w:rsid w:val="00202102"/>
    <w:rsid w:val="00205332"/>
    <w:rsid w:val="002173E9"/>
    <w:rsid w:val="0023484B"/>
    <w:rsid w:val="002373FD"/>
    <w:rsid w:val="0024712C"/>
    <w:rsid w:val="00247B33"/>
    <w:rsid w:val="0026442D"/>
    <w:rsid w:val="00272E13"/>
    <w:rsid w:val="002906BB"/>
    <w:rsid w:val="00290701"/>
    <w:rsid w:val="00291CC0"/>
    <w:rsid w:val="00297CCC"/>
    <w:rsid w:val="002A00DD"/>
    <w:rsid w:val="002A3473"/>
    <w:rsid w:val="002A6312"/>
    <w:rsid w:val="002B16A6"/>
    <w:rsid w:val="002E6509"/>
    <w:rsid w:val="002F4932"/>
    <w:rsid w:val="002F6933"/>
    <w:rsid w:val="003269D4"/>
    <w:rsid w:val="003312C7"/>
    <w:rsid w:val="00334428"/>
    <w:rsid w:val="00340F79"/>
    <w:rsid w:val="00341158"/>
    <w:rsid w:val="00356FE9"/>
    <w:rsid w:val="0036117C"/>
    <w:rsid w:val="00367146"/>
    <w:rsid w:val="00375310"/>
    <w:rsid w:val="00377B8A"/>
    <w:rsid w:val="00381091"/>
    <w:rsid w:val="003826B7"/>
    <w:rsid w:val="00383621"/>
    <w:rsid w:val="00393E81"/>
    <w:rsid w:val="003978C6"/>
    <w:rsid w:val="003A4BF5"/>
    <w:rsid w:val="003B0856"/>
    <w:rsid w:val="003B3FB2"/>
    <w:rsid w:val="003B67CA"/>
    <w:rsid w:val="003B75E0"/>
    <w:rsid w:val="003D7780"/>
    <w:rsid w:val="003E6860"/>
    <w:rsid w:val="003F3B5A"/>
    <w:rsid w:val="00410A05"/>
    <w:rsid w:val="00416F88"/>
    <w:rsid w:val="0042140A"/>
    <w:rsid w:val="00453647"/>
    <w:rsid w:val="004578F2"/>
    <w:rsid w:val="00476865"/>
    <w:rsid w:val="00493395"/>
    <w:rsid w:val="004B4ACE"/>
    <w:rsid w:val="004E085E"/>
    <w:rsid w:val="004E38B4"/>
    <w:rsid w:val="004F5745"/>
    <w:rsid w:val="004F68C6"/>
    <w:rsid w:val="00500ADE"/>
    <w:rsid w:val="00510CF8"/>
    <w:rsid w:val="00511444"/>
    <w:rsid w:val="005239FE"/>
    <w:rsid w:val="00523C98"/>
    <w:rsid w:val="0053338F"/>
    <w:rsid w:val="00553BF7"/>
    <w:rsid w:val="0055758E"/>
    <w:rsid w:val="00570EE0"/>
    <w:rsid w:val="00572987"/>
    <w:rsid w:val="00576CC1"/>
    <w:rsid w:val="0058576B"/>
    <w:rsid w:val="00587326"/>
    <w:rsid w:val="005A12BE"/>
    <w:rsid w:val="005A2BC5"/>
    <w:rsid w:val="005B70F5"/>
    <w:rsid w:val="005D3E46"/>
    <w:rsid w:val="005D5039"/>
    <w:rsid w:val="005F4A53"/>
    <w:rsid w:val="005F5DA3"/>
    <w:rsid w:val="00603AED"/>
    <w:rsid w:val="00611074"/>
    <w:rsid w:val="00612179"/>
    <w:rsid w:val="00645D9E"/>
    <w:rsid w:val="00652D34"/>
    <w:rsid w:val="00673280"/>
    <w:rsid w:val="00694E00"/>
    <w:rsid w:val="006A3A7F"/>
    <w:rsid w:val="006A491D"/>
    <w:rsid w:val="006A57B4"/>
    <w:rsid w:val="006B5E99"/>
    <w:rsid w:val="006C61BE"/>
    <w:rsid w:val="006D458F"/>
    <w:rsid w:val="006D72F0"/>
    <w:rsid w:val="006F717A"/>
    <w:rsid w:val="007120BB"/>
    <w:rsid w:val="00713530"/>
    <w:rsid w:val="007226EF"/>
    <w:rsid w:val="00742E8C"/>
    <w:rsid w:val="007844E2"/>
    <w:rsid w:val="007A07D1"/>
    <w:rsid w:val="007A2D73"/>
    <w:rsid w:val="007A41DF"/>
    <w:rsid w:val="007B2E33"/>
    <w:rsid w:val="007C4DFE"/>
    <w:rsid w:val="007C5EB2"/>
    <w:rsid w:val="007D3D91"/>
    <w:rsid w:val="007E065B"/>
    <w:rsid w:val="007E38BB"/>
    <w:rsid w:val="007F028D"/>
    <w:rsid w:val="007F2B7A"/>
    <w:rsid w:val="00810AA7"/>
    <w:rsid w:val="00813CDF"/>
    <w:rsid w:val="00814823"/>
    <w:rsid w:val="00830DBA"/>
    <w:rsid w:val="0083252F"/>
    <w:rsid w:val="00856BDF"/>
    <w:rsid w:val="008613C7"/>
    <w:rsid w:val="0087378C"/>
    <w:rsid w:val="008872BA"/>
    <w:rsid w:val="0089631D"/>
    <w:rsid w:val="008A0E18"/>
    <w:rsid w:val="008C1B99"/>
    <w:rsid w:val="008C220D"/>
    <w:rsid w:val="008E7572"/>
    <w:rsid w:val="008F6322"/>
    <w:rsid w:val="008F64AC"/>
    <w:rsid w:val="008F7F6E"/>
    <w:rsid w:val="00932E20"/>
    <w:rsid w:val="009343EF"/>
    <w:rsid w:val="0094329A"/>
    <w:rsid w:val="00957949"/>
    <w:rsid w:val="0098466E"/>
    <w:rsid w:val="009A5AE1"/>
    <w:rsid w:val="009A6578"/>
    <w:rsid w:val="009C313C"/>
    <w:rsid w:val="009D4C1E"/>
    <w:rsid w:val="009E62BE"/>
    <w:rsid w:val="009F5D8C"/>
    <w:rsid w:val="00A05D11"/>
    <w:rsid w:val="00A062D1"/>
    <w:rsid w:val="00A11D4A"/>
    <w:rsid w:val="00A14933"/>
    <w:rsid w:val="00A256CA"/>
    <w:rsid w:val="00A34287"/>
    <w:rsid w:val="00A60114"/>
    <w:rsid w:val="00A6337E"/>
    <w:rsid w:val="00A834EC"/>
    <w:rsid w:val="00A91693"/>
    <w:rsid w:val="00A91845"/>
    <w:rsid w:val="00A94974"/>
    <w:rsid w:val="00AA0A57"/>
    <w:rsid w:val="00AA72F2"/>
    <w:rsid w:val="00AB77B0"/>
    <w:rsid w:val="00AE7D51"/>
    <w:rsid w:val="00AF392A"/>
    <w:rsid w:val="00B00B7C"/>
    <w:rsid w:val="00B31D5A"/>
    <w:rsid w:val="00B329A5"/>
    <w:rsid w:val="00B50EE0"/>
    <w:rsid w:val="00B514DC"/>
    <w:rsid w:val="00B56C2F"/>
    <w:rsid w:val="00B81070"/>
    <w:rsid w:val="00B959B5"/>
    <w:rsid w:val="00BA2C6B"/>
    <w:rsid w:val="00BA44EE"/>
    <w:rsid w:val="00BB6E58"/>
    <w:rsid w:val="00BC69BF"/>
    <w:rsid w:val="00BD1315"/>
    <w:rsid w:val="00BD3B5A"/>
    <w:rsid w:val="00BD558B"/>
    <w:rsid w:val="00BD6B99"/>
    <w:rsid w:val="00C06BAC"/>
    <w:rsid w:val="00C2083C"/>
    <w:rsid w:val="00C2735F"/>
    <w:rsid w:val="00C4666F"/>
    <w:rsid w:val="00C50C3F"/>
    <w:rsid w:val="00C60444"/>
    <w:rsid w:val="00C6389E"/>
    <w:rsid w:val="00C64BE7"/>
    <w:rsid w:val="00C85ADE"/>
    <w:rsid w:val="00C87CC1"/>
    <w:rsid w:val="00CA47D6"/>
    <w:rsid w:val="00CB4EDD"/>
    <w:rsid w:val="00CC3758"/>
    <w:rsid w:val="00CC6548"/>
    <w:rsid w:val="00CE2370"/>
    <w:rsid w:val="00CE519E"/>
    <w:rsid w:val="00D02557"/>
    <w:rsid w:val="00D13AD6"/>
    <w:rsid w:val="00D42CAE"/>
    <w:rsid w:val="00D53FC9"/>
    <w:rsid w:val="00D5456E"/>
    <w:rsid w:val="00D62871"/>
    <w:rsid w:val="00D75D65"/>
    <w:rsid w:val="00D84B22"/>
    <w:rsid w:val="00D92401"/>
    <w:rsid w:val="00D97D4A"/>
    <w:rsid w:val="00DA5FCB"/>
    <w:rsid w:val="00DC1F70"/>
    <w:rsid w:val="00DC2263"/>
    <w:rsid w:val="00DC3B0F"/>
    <w:rsid w:val="00DE3A23"/>
    <w:rsid w:val="00DE6DC6"/>
    <w:rsid w:val="00DF295B"/>
    <w:rsid w:val="00DF532B"/>
    <w:rsid w:val="00E053F9"/>
    <w:rsid w:val="00E30871"/>
    <w:rsid w:val="00E37CD1"/>
    <w:rsid w:val="00E43035"/>
    <w:rsid w:val="00E50879"/>
    <w:rsid w:val="00E54010"/>
    <w:rsid w:val="00E82CF9"/>
    <w:rsid w:val="00E85833"/>
    <w:rsid w:val="00EA1F74"/>
    <w:rsid w:val="00EB072A"/>
    <w:rsid w:val="00EB3DC0"/>
    <w:rsid w:val="00EC66DE"/>
    <w:rsid w:val="00ED03CB"/>
    <w:rsid w:val="00ED1397"/>
    <w:rsid w:val="00ED1DAA"/>
    <w:rsid w:val="00EF03FA"/>
    <w:rsid w:val="00EF6289"/>
    <w:rsid w:val="00F048D8"/>
    <w:rsid w:val="00F14D1A"/>
    <w:rsid w:val="00F2252C"/>
    <w:rsid w:val="00F263A8"/>
    <w:rsid w:val="00F5772D"/>
    <w:rsid w:val="00FB6CF2"/>
    <w:rsid w:val="00FB6E86"/>
    <w:rsid w:val="00FC5B6D"/>
    <w:rsid w:val="00FD0510"/>
    <w:rsid w:val="00FE1793"/>
    <w:rsid w:val="00FE1AC9"/>
    <w:rsid w:val="00FE2D69"/>
    <w:rsid w:val="00FE5009"/>
    <w:rsid w:val="1D292F8C"/>
    <w:rsid w:val="578529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9F283D7F-EA1C-4611-9D77-3734D0D5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B3DC0"/>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613C7"/>
    <w:pPr>
      <w:spacing w:before="100" w:beforeAutospacing="1" w:after="100" w:afterAutospacing="1"/>
    </w:pPr>
    <w:rPr>
      <w:rFonts w:ascii="Times" w:hAnsi="Times"/>
      <w:sz w:val="20"/>
      <w:szCs w:val="20"/>
    </w:rPr>
  </w:style>
  <w:style w:type="character" w:customStyle="1" w:styleId="eop">
    <w:name w:val="eop"/>
    <w:basedOn w:val="DefaultParagraphFont"/>
    <w:rsid w:val="008613C7"/>
  </w:style>
  <w:style w:type="character" w:customStyle="1" w:styleId="normaltextrun">
    <w:name w:val="normaltextrun"/>
    <w:basedOn w:val="DefaultParagraphFont"/>
    <w:rsid w:val="008613C7"/>
  </w:style>
  <w:style w:type="character" w:customStyle="1" w:styleId="apple-converted-space">
    <w:name w:val="apple-converted-space"/>
    <w:basedOn w:val="DefaultParagraphFont"/>
    <w:rsid w:val="008613C7"/>
  </w:style>
  <w:style w:type="character" w:customStyle="1" w:styleId="spellingerror">
    <w:name w:val="spellingerror"/>
    <w:basedOn w:val="DefaultParagraphFont"/>
    <w:rsid w:val="008613C7"/>
  </w:style>
  <w:style w:type="character" w:customStyle="1" w:styleId="contextualspellingandgrammarerror">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customStyle="1" w:styleId="Heading4Char">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customStyle="1" w:styleId="HeaderChar">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customStyle="1" w:styleId="FooterChar">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0E7C7E"/>
    <w:pPr>
      <w:widowControl w:val="0"/>
      <w:autoSpaceDE w:val="0"/>
      <w:autoSpaceDN w:val="0"/>
    </w:pPr>
    <w:rPr>
      <w:rFonts w:ascii="Times New Roman" w:eastAsia="Times New Roman" w:hAnsi="Times New Roman" w:cs="Times New Roman"/>
      <w:sz w:val="22"/>
      <w:szCs w:val="22"/>
      <w:lang w:val="en-US"/>
    </w:rPr>
  </w:style>
  <w:style w:type="character" w:customStyle="1" w:styleId="Heading1Char">
    <w:name w:val="Heading 1 Char"/>
    <w:basedOn w:val="DefaultParagraphFont"/>
    <w:link w:val="Heading1"/>
    <w:uiPriority w:val="9"/>
    <w:rsid w:val="00063181"/>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A2BC5"/>
    <w:pPr>
      <w:spacing w:after="120" w:line="256" w:lineRule="auto"/>
    </w:pPr>
    <w:rPr>
      <w:rFonts w:eastAsiaTheme="minorHAnsi"/>
      <w:sz w:val="22"/>
      <w:szCs w:val="22"/>
    </w:rPr>
  </w:style>
  <w:style w:type="character" w:customStyle="1" w:styleId="BodyTextChar">
    <w:name w:val="Body Text Char"/>
    <w:basedOn w:val="DefaultParagraphFont"/>
    <w:link w:val="BodyText"/>
    <w:uiPriority w:val="99"/>
    <w:semiHidden/>
    <w:rsid w:val="005A2BC5"/>
    <w:rPr>
      <w:rFonts w:eastAsiaTheme="minorHAnsi"/>
      <w:sz w:val="22"/>
      <w:szCs w:val="22"/>
    </w:rPr>
  </w:style>
  <w:style w:type="character" w:customStyle="1" w:styleId="ui-provider">
    <w:name w:val="ui-provider"/>
    <w:basedOn w:val="DefaultParagraphFont"/>
    <w:rsid w:val="005A2BC5"/>
  </w:style>
  <w:style w:type="character" w:customStyle="1" w:styleId="Heading3Char">
    <w:name w:val="Heading 3 Char"/>
    <w:basedOn w:val="DefaultParagraphFont"/>
    <w:link w:val="Heading3"/>
    <w:uiPriority w:val="9"/>
    <w:semiHidden/>
    <w:rsid w:val="00EB3DC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6521">
      <w:bodyDiv w:val="1"/>
      <w:marLeft w:val="0"/>
      <w:marRight w:val="0"/>
      <w:marTop w:val="0"/>
      <w:marBottom w:val="0"/>
      <w:divBdr>
        <w:top w:val="none" w:sz="0" w:space="0" w:color="auto"/>
        <w:left w:val="none" w:sz="0" w:space="0" w:color="auto"/>
        <w:bottom w:val="none" w:sz="0" w:space="0" w:color="auto"/>
        <w:right w:val="none" w:sz="0" w:space="0" w:color="auto"/>
      </w:divBdr>
    </w:div>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02011903">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576062237">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9089125">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45688946">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08428590">
                          <w:marLeft w:val="0"/>
                          <w:marRight w:val="0"/>
                          <w:marTop w:val="0"/>
                          <w:marBottom w:val="0"/>
                          <w:divBdr>
                            <w:top w:val="none" w:sz="0" w:space="0" w:color="auto"/>
                            <w:left w:val="none" w:sz="0" w:space="0" w:color="auto"/>
                            <w:bottom w:val="none" w:sz="0" w:space="0" w:color="auto"/>
                            <w:right w:val="none" w:sz="0" w:space="0" w:color="auto"/>
                          </w:divBdr>
                        </w:div>
                        <w:div w:id="14854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11089">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 w:id="1956209020">
              <w:marLeft w:val="0"/>
              <w:marRight w:val="0"/>
              <w:marTop w:val="0"/>
              <w:marBottom w:val="0"/>
              <w:divBdr>
                <w:top w:val="none" w:sz="0" w:space="0" w:color="auto"/>
                <w:left w:val="none" w:sz="0" w:space="0" w:color="auto"/>
                <w:bottom w:val="none" w:sz="0" w:space="0" w:color="auto"/>
                <w:right w:val="none" w:sz="0" w:space="0" w:color="auto"/>
              </w:divBdr>
            </w:div>
          </w:divsChild>
        </w:div>
        <w:div w:id="1414931291">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590694969">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61892165">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1382316847">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1631202955">
          <w:marLeft w:val="0"/>
          <w:marRight w:val="0"/>
          <w:marTop w:val="0"/>
          <w:marBottom w:val="0"/>
          <w:divBdr>
            <w:top w:val="none" w:sz="0" w:space="0" w:color="auto"/>
            <w:left w:val="none" w:sz="0" w:space="0" w:color="auto"/>
            <w:bottom w:val="none" w:sz="0" w:space="0" w:color="auto"/>
            <w:right w:val="none" w:sz="0" w:space="0" w:color="auto"/>
          </w:divBdr>
        </w:div>
        <w:div w:id="1632711086">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355892820">
              <w:marLeft w:val="0"/>
              <w:marRight w:val="0"/>
              <w:marTop w:val="0"/>
              <w:marBottom w:val="0"/>
              <w:divBdr>
                <w:top w:val="none" w:sz="0" w:space="0" w:color="auto"/>
                <w:left w:val="none" w:sz="0" w:space="0" w:color="auto"/>
                <w:bottom w:val="none" w:sz="0" w:space="0" w:color="auto"/>
                <w:right w:val="none" w:sz="0" w:space="0" w:color="auto"/>
              </w:divBdr>
            </w:div>
            <w:div w:id="760561771">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sChild>
        </w:div>
        <w:div w:id="2010478400">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4966752">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285774331">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sChild>
        </w:div>
        <w:div w:id="2131821232">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771047077">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1932734741">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 w:id="211119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18827c7d9e593b01b71a45b16978c266">
  <xsd:schema xmlns:xsd="http://www.w3.org/2001/XMLSchema" xmlns:xs="http://www.w3.org/2001/XMLSchema" xmlns:p="http://schemas.microsoft.com/office/2006/metadata/properties" xmlns:ns2="29ec5db2-e8cf-4e37-ae7e-fb5ea147d062" targetNamespace="http://schemas.microsoft.com/office/2006/metadata/properties" ma:root="true" ma:fieldsID="99ebe4c6e7c516b7fbf197459d4ce83c"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703B9-776E-4747-8C2A-EC6AC41D1939}">
  <ds:schemaRefs>
    <ds:schemaRef ds:uri="http://schemas.microsoft.com/sharepoint/v3/contenttype/forms"/>
  </ds:schemaRefs>
</ds:datastoreItem>
</file>

<file path=customXml/itemProps2.xml><?xml version="1.0" encoding="utf-8"?>
<ds:datastoreItem xmlns:ds="http://schemas.openxmlformats.org/officeDocument/2006/customXml" ds:itemID="{8A98D19C-C8A9-4634-8159-D0E58A10C4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98D507-E0EB-4809-8734-CC38013FE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c5db2-e8cf-4e37-ae7e-fb5ea147d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5015</Characters>
  <Application>Microsoft Office Word</Application>
  <DocSecurity>4</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Findlay-Cobb</dc:creator>
  <cp:keywords/>
  <dc:description/>
  <cp:lastModifiedBy>Tom Peers</cp:lastModifiedBy>
  <cp:revision>2</cp:revision>
  <cp:lastPrinted>2022-12-07T06:40:00Z</cp:lastPrinted>
  <dcterms:created xsi:type="dcterms:W3CDTF">2026-08-20T13:35:00Z</dcterms:created>
  <dcterms:modified xsi:type="dcterms:W3CDTF">2026-08-20T13:35:00Z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Order">
    <vt:r8>5012700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