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8EFF" w14:textId="7899C1A5" w:rsidR="002F09AD" w:rsidRPr="002F09AD" w:rsidRDefault="002F09AD" w:rsidP="383DA08D">
      <w:pPr>
        <w:spacing w:after="0" w:line="240" w:lineRule="auto"/>
        <w:jc w:val="center"/>
        <w:rPr>
          <w:rFonts w:ascii="Century Gothic" w:eastAsia="Century Gothic" w:hAnsi="Century Gothic" w:cs="Century Gothic"/>
          <w:b/>
          <w:bCs/>
          <w:sz w:val="22"/>
          <w:szCs w:val="22"/>
        </w:rPr>
      </w:pPr>
    </w:p>
    <w:p w14:paraId="27F17D6B" w14:textId="77777777" w:rsidR="002F09AD" w:rsidRPr="002F09AD" w:rsidRDefault="002F09AD" w:rsidP="383DA08D">
      <w:pPr>
        <w:pStyle w:val="NoSpacing"/>
        <w:spacing w:before="150" w:after="150" w:line="240" w:lineRule="auto"/>
        <w:jc w:val="center"/>
        <w:rPr>
          <w:rFonts w:ascii="Century Gothic" w:eastAsia="Century Gothic" w:hAnsi="Century Gothic" w:cs="Century Gothic"/>
          <w:b/>
          <w:bCs/>
          <w:sz w:val="22"/>
          <w:szCs w:val="22"/>
        </w:rPr>
      </w:pPr>
      <w:r w:rsidRPr="383DA08D">
        <w:rPr>
          <w:rFonts w:ascii="Century Gothic" w:eastAsia="Century Gothic" w:hAnsi="Century Gothic" w:cs="Century Gothic"/>
          <w:b/>
          <w:bCs/>
          <w:sz w:val="22"/>
          <w:szCs w:val="22"/>
        </w:rPr>
        <w:t>About this Role</w:t>
      </w:r>
    </w:p>
    <w:p w14:paraId="76652EDC" w14:textId="77777777" w:rsidR="002F09AD" w:rsidRPr="002F09AD" w:rsidRDefault="002F09AD" w:rsidP="00882C54">
      <w:pPr>
        <w:pStyle w:val="NoSpacing"/>
        <w:jc w:val="both"/>
        <w:rPr>
          <w:rFonts w:ascii="Century Gothic" w:eastAsia="Century Gothic" w:hAnsi="Century Gothic" w:cs="Century Gothic"/>
          <w:b/>
          <w:bCs/>
          <w:sz w:val="22"/>
          <w:szCs w:val="22"/>
        </w:rPr>
      </w:pPr>
      <w:r w:rsidRPr="383DA08D">
        <w:rPr>
          <w:rFonts w:ascii="Century Gothic" w:eastAsia="Century Gothic" w:hAnsi="Century Gothic" w:cs="Century Gothic"/>
          <w:b/>
          <w:bCs/>
          <w:sz w:val="22"/>
          <w:szCs w:val="22"/>
        </w:rPr>
        <w:t xml:space="preserve">Teaching Assistant </w:t>
      </w:r>
    </w:p>
    <w:p w14:paraId="56D55BDD" w14:textId="1726A864" w:rsidR="383DA08D" w:rsidRDefault="383DA08D" w:rsidP="00882C54">
      <w:pPr>
        <w:pStyle w:val="NoSpacing"/>
        <w:jc w:val="both"/>
        <w:rPr>
          <w:rFonts w:ascii="Century Gothic" w:eastAsia="Century Gothic" w:hAnsi="Century Gothic" w:cs="Century Gothic"/>
          <w:b/>
          <w:bCs/>
          <w:sz w:val="22"/>
          <w:szCs w:val="22"/>
        </w:rPr>
      </w:pPr>
    </w:p>
    <w:p w14:paraId="47271CF1" w14:textId="77777777" w:rsidR="002F09AD" w:rsidRPr="002F09AD" w:rsidRDefault="002F09AD" w:rsidP="00882C54">
      <w:pPr>
        <w:pStyle w:val="NoSpacing"/>
        <w:jc w:val="both"/>
        <w:rPr>
          <w:rFonts w:ascii="Century Gothic" w:eastAsia="Century Gothic" w:hAnsi="Century Gothic" w:cs="Century Gothic"/>
          <w:b/>
          <w:bCs/>
          <w:sz w:val="22"/>
          <w:szCs w:val="22"/>
          <w:lang w:eastAsia="en-GB"/>
        </w:rPr>
      </w:pPr>
      <w:r w:rsidRPr="383DA08D">
        <w:rPr>
          <w:rFonts w:ascii="Century Gothic" w:eastAsia="Century Gothic" w:hAnsi="Century Gothic" w:cs="Century Gothic"/>
          <w:b/>
          <w:bCs/>
          <w:sz w:val="22"/>
          <w:szCs w:val="22"/>
        </w:rPr>
        <w:t>Type of role: </w:t>
      </w:r>
    </w:p>
    <w:p w14:paraId="5F17E12E" w14:textId="64C43134" w:rsidR="002F09AD" w:rsidRPr="002F09AD" w:rsidRDefault="53BF1EC8" w:rsidP="00882C54">
      <w:pPr>
        <w:pStyle w:val="NoSpacing"/>
        <w:jc w:val="both"/>
        <w:rPr>
          <w:rFonts w:ascii="Century Gothic" w:eastAsia="Century Gothic" w:hAnsi="Century Gothic" w:cs="Century Gothic"/>
          <w:sz w:val="22"/>
          <w:szCs w:val="22"/>
        </w:rPr>
      </w:pPr>
      <w:r w:rsidRPr="6273C85F">
        <w:rPr>
          <w:rFonts w:ascii="Century Gothic" w:eastAsia="Century Gothic" w:hAnsi="Century Gothic" w:cs="Century Gothic"/>
          <w:sz w:val="22"/>
          <w:szCs w:val="22"/>
        </w:rPr>
        <w:t>Hours per week: 2</w:t>
      </w:r>
      <w:r w:rsidR="21D973EA" w:rsidRPr="6273C85F">
        <w:rPr>
          <w:rFonts w:ascii="Century Gothic" w:eastAsia="Century Gothic" w:hAnsi="Century Gothic" w:cs="Century Gothic"/>
          <w:sz w:val="22"/>
          <w:szCs w:val="22"/>
        </w:rPr>
        <w:t>6.25</w:t>
      </w:r>
      <w:r w:rsidRPr="6273C85F">
        <w:rPr>
          <w:rFonts w:ascii="Century Gothic" w:eastAsia="Century Gothic" w:hAnsi="Century Gothic" w:cs="Century Gothic"/>
          <w:sz w:val="22"/>
          <w:szCs w:val="22"/>
        </w:rPr>
        <w:t xml:space="preserve"> hours </w:t>
      </w:r>
      <w:r w:rsidR="2E5CAF85" w:rsidRPr="6273C85F">
        <w:rPr>
          <w:rFonts w:ascii="Century Gothic" w:eastAsia="Century Gothic" w:hAnsi="Century Gothic" w:cs="Century Gothic"/>
          <w:sz w:val="22"/>
          <w:szCs w:val="22"/>
        </w:rPr>
        <w:t>08.30am-2</w:t>
      </w:r>
      <w:r w:rsidRPr="6273C85F">
        <w:rPr>
          <w:rFonts w:ascii="Century Gothic" w:eastAsia="Century Gothic" w:hAnsi="Century Gothic" w:cs="Century Gothic"/>
          <w:sz w:val="22"/>
          <w:szCs w:val="22"/>
        </w:rPr>
        <w:t>.</w:t>
      </w:r>
      <w:r w:rsidR="13157D29" w:rsidRPr="6273C85F">
        <w:rPr>
          <w:rFonts w:ascii="Century Gothic" w:eastAsia="Century Gothic" w:hAnsi="Century Gothic" w:cs="Century Gothic"/>
          <w:sz w:val="22"/>
          <w:szCs w:val="22"/>
        </w:rPr>
        <w:t>00pm</w:t>
      </w:r>
      <w:r w:rsidRPr="6273C85F">
        <w:rPr>
          <w:rFonts w:ascii="Century Gothic" w:eastAsia="Century Gothic" w:hAnsi="Century Gothic" w:cs="Century Gothic"/>
          <w:sz w:val="22"/>
          <w:szCs w:val="22"/>
        </w:rPr>
        <w:t xml:space="preserve"> Monday to Friday (30 min unpaid break per day)</w:t>
      </w:r>
      <w:r w:rsidR="3A20F60B" w:rsidRPr="6273C85F">
        <w:rPr>
          <w:rFonts w:ascii="Century Gothic" w:eastAsia="Century Gothic" w:hAnsi="Century Gothic" w:cs="Century Gothic"/>
          <w:sz w:val="22"/>
          <w:szCs w:val="22"/>
        </w:rPr>
        <w:t xml:space="preserve"> There is some lunchtime </w:t>
      </w:r>
      <w:r w:rsidR="0061306B">
        <w:rPr>
          <w:rFonts w:ascii="Century Gothic" w:eastAsia="Century Gothic" w:hAnsi="Century Gothic" w:cs="Century Gothic"/>
          <w:sz w:val="22"/>
          <w:szCs w:val="22"/>
        </w:rPr>
        <w:t>support</w:t>
      </w:r>
      <w:r w:rsidR="3A20F60B" w:rsidRPr="6273C85F">
        <w:rPr>
          <w:rFonts w:ascii="Century Gothic" w:eastAsia="Century Gothic" w:hAnsi="Century Gothic" w:cs="Century Gothic"/>
          <w:sz w:val="22"/>
          <w:szCs w:val="22"/>
        </w:rPr>
        <w:t xml:space="preserve"> included in this role. </w:t>
      </w:r>
    </w:p>
    <w:p w14:paraId="629FDD1C" w14:textId="0CA72604" w:rsidR="002F09AD" w:rsidRPr="002F09AD" w:rsidRDefault="002F09AD" w:rsidP="00882C54">
      <w:pPr>
        <w:pStyle w:val="NoSpacing"/>
        <w:jc w:val="both"/>
        <w:rPr>
          <w:rFonts w:ascii="Century Gothic" w:eastAsia="Century Gothic" w:hAnsi="Century Gothic" w:cs="Century Gothic"/>
          <w:sz w:val="22"/>
          <w:szCs w:val="22"/>
          <w:lang w:eastAsia="en-GB"/>
        </w:rPr>
      </w:pPr>
      <w:r w:rsidRPr="383DA08D">
        <w:rPr>
          <w:rFonts w:ascii="Century Gothic" w:eastAsia="Century Gothic" w:hAnsi="Century Gothic" w:cs="Century Gothic"/>
          <w:b/>
          <w:bCs/>
          <w:sz w:val="22"/>
          <w:szCs w:val="22"/>
        </w:rPr>
        <w:t>Pay Rate</w:t>
      </w:r>
      <w:r w:rsidRPr="00CD23F9">
        <w:rPr>
          <w:rFonts w:ascii="Century Gothic" w:eastAsia="Century Gothic" w:hAnsi="Century Gothic" w:cs="Century Gothic"/>
          <w:b/>
          <w:bCs/>
          <w:sz w:val="22"/>
          <w:szCs w:val="22"/>
        </w:rPr>
        <w:t>: </w:t>
      </w:r>
      <w:r w:rsidRPr="00CD23F9">
        <w:rPr>
          <w:rFonts w:ascii="Century Gothic" w:eastAsia="Century Gothic" w:hAnsi="Century Gothic" w:cs="Century Gothic"/>
          <w:sz w:val="22"/>
          <w:szCs w:val="22"/>
        </w:rPr>
        <w:t> </w:t>
      </w:r>
      <w:r w:rsidR="0061306B">
        <w:rPr>
          <w:rFonts w:ascii="Century Gothic" w:eastAsia="Century Gothic" w:hAnsi="Century Gothic" w:cs="Century Gothic"/>
          <w:sz w:val="22"/>
          <w:szCs w:val="22"/>
        </w:rPr>
        <w:t>P</w:t>
      </w:r>
      <w:r w:rsidR="61F45753" w:rsidRPr="00CD23F9">
        <w:rPr>
          <w:rFonts w:ascii="Century Gothic" w:eastAsia="Century Gothic" w:hAnsi="Century Gothic" w:cs="Century Gothic"/>
          <w:sz w:val="22"/>
          <w:szCs w:val="22"/>
        </w:rPr>
        <w:t>ay scale 5-11</w:t>
      </w:r>
      <w:r w:rsidRPr="383DA08D">
        <w:rPr>
          <w:rFonts w:ascii="Century Gothic" w:eastAsia="Century Gothic" w:hAnsi="Century Gothic" w:cs="Century Gothic"/>
          <w:sz w:val="22"/>
          <w:szCs w:val="22"/>
        </w:rPr>
        <w:t xml:space="preserve"> depending on experience.</w:t>
      </w:r>
    </w:p>
    <w:p w14:paraId="29F265B9" w14:textId="2FDCC219" w:rsidR="002F09AD" w:rsidRPr="002F09AD" w:rsidRDefault="002F09AD" w:rsidP="00882C54">
      <w:pPr>
        <w:pStyle w:val="NoSpacing"/>
        <w:jc w:val="both"/>
        <w:rPr>
          <w:rFonts w:ascii="Century Gothic" w:eastAsia="Century Gothic" w:hAnsi="Century Gothic" w:cs="Century Gothic"/>
          <w:sz w:val="22"/>
          <w:szCs w:val="22"/>
        </w:rPr>
      </w:pPr>
      <w:r w:rsidRPr="383DA08D">
        <w:rPr>
          <w:rFonts w:ascii="Century Gothic" w:eastAsia="Century Gothic" w:hAnsi="Century Gothic" w:cs="Century Gothic"/>
          <w:b/>
          <w:bCs/>
          <w:sz w:val="22"/>
          <w:szCs w:val="22"/>
        </w:rPr>
        <w:t>Working weeks: </w:t>
      </w:r>
      <w:r w:rsidRPr="383DA08D">
        <w:rPr>
          <w:rFonts w:ascii="Century Gothic" w:eastAsia="Century Gothic" w:hAnsi="Century Gothic" w:cs="Century Gothic"/>
          <w:sz w:val="22"/>
          <w:szCs w:val="22"/>
        </w:rPr>
        <w:t>Term Time only</w:t>
      </w:r>
    </w:p>
    <w:p w14:paraId="030B8824" w14:textId="2FD317FD" w:rsidR="383DA08D" w:rsidRDefault="383DA08D" w:rsidP="00882C54">
      <w:pPr>
        <w:pStyle w:val="NoSpacing"/>
        <w:jc w:val="both"/>
        <w:rPr>
          <w:rFonts w:ascii="Century Gothic" w:eastAsia="Century Gothic" w:hAnsi="Century Gothic" w:cs="Century Gothic"/>
          <w:sz w:val="22"/>
          <w:szCs w:val="22"/>
        </w:rPr>
      </w:pPr>
    </w:p>
    <w:p w14:paraId="6F3227FB" w14:textId="2AD4CAA2" w:rsidR="002F09AD" w:rsidRPr="002F09AD" w:rsidRDefault="002F09AD" w:rsidP="00882C54">
      <w:pPr>
        <w:pStyle w:val="NoSpacing"/>
        <w:jc w:val="both"/>
        <w:rPr>
          <w:rFonts w:ascii="Century Gothic" w:eastAsia="Century Gothic" w:hAnsi="Century Gothic" w:cs="Century Gothic"/>
          <w:sz w:val="22"/>
          <w:szCs w:val="22"/>
        </w:rPr>
      </w:pPr>
      <w:r w:rsidRPr="383DA08D">
        <w:rPr>
          <w:rFonts w:ascii="Century Gothic" w:eastAsia="Century Gothic" w:hAnsi="Century Gothic" w:cs="Century Gothic"/>
          <w:sz w:val="22"/>
          <w:szCs w:val="22"/>
        </w:rPr>
        <w:t xml:space="preserve">We are excited to welcome a motivated and </w:t>
      </w:r>
      <w:r w:rsidR="243677A8" w:rsidRPr="383DA08D">
        <w:rPr>
          <w:rFonts w:ascii="Century Gothic" w:eastAsia="Century Gothic" w:hAnsi="Century Gothic" w:cs="Century Gothic"/>
          <w:sz w:val="22"/>
          <w:szCs w:val="22"/>
        </w:rPr>
        <w:t>enthusiastic Teaching</w:t>
      </w:r>
      <w:r w:rsidRPr="383DA08D">
        <w:rPr>
          <w:rFonts w:ascii="Century Gothic" w:eastAsia="Century Gothic" w:hAnsi="Century Gothic" w:cs="Century Gothic"/>
          <w:sz w:val="22"/>
          <w:szCs w:val="22"/>
        </w:rPr>
        <w:t xml:space="preserve"> </w:t>
      </w:r>
      <w:r w:rsidR="7C7C981E" w:rsidRPr="383DA08D">
        <w:rPr>
          <w:rFonts w:ascii="Century Gothic" w:eastAsia="Century Gothic" w:hAnsi="Century Gothic" w:cs="Century Gothic"/>
          <w:sz w:val="22"/>
          <w:szCs w:val="22"/>
        </w:rPr>
        <w:t>Assistant to</w:t>
      </w:r>
      <w:r w:rsidR="195444B6"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 xml:space="preserve">join our vibrant team </w:t>
      </w:r>
      <w:r w:rsidR="00CD23F9" w:rsidRPr="383DA08D">
        <w:rPr>
          <w:rFonts w:ascii="Century Gothic" w:eastAsia="Century Gothic" w:hAnsi="Century Gothic" w:cs="Century Gothic"/>
          <w:sz w:val="22"/>
          <w:szCs w:val="22"/>
        </w:rPr>
        <w:t>at Peatmoor</w:t>
      </w:r>
      <w:r w:rsidRPr="383DA08D">
        <w:rPr>
          <w:rFonts w:ascii="Century Gothic" w:eastAsia="Century Gothic" w:hAnsi="Century Gothic" w:cs="Century Gothic"/>
          <w:sz w:val="22"/>
          <w:szCs w:val="22"/>
        </w:rPr>
        <w:t xml:space="preserve"> Community Primary School. </w:t>
      </w:r>
      <w:r w:rsidR="28ACE0C0"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This is a fantastic opportunity for someone who is passionate about making a difference to children's lives and wants to play a key role in their learning journey. </w:t>
      </w:r>
    </w:p>
    <w:p w14:paraId="65E80CC5" w14:textId="22A246CD" w:rsidR="383DA08D" w:rsidRDefault="383DA08D" w:rsidP="00882C54">
      <w:pPr>
        <w:pStyle w:val="NoSpacing"/>
        <w:jc w:val="both"/>
        <w:rPr>
          <w:rFonts w:ascii="Century Gothic" w:eastAsia="Century Gothic" w:hAnsi="Century Gothic" w:cs="Century Gothic"/>
          <w:sz w:val="22"/>
          <w:szCs w:val="22"/>
        </w:rPr>
      </w:pPr>
    </w:p>
    <w:p w14:paraId="7234B580" w14:textId="4513BA75" w:rsidR="002F09AD" w:rsidRPr="002F09AD" w:rsidRDefault="002F09AD" w:rsidP="00882C54">
      <w:pPr>
        <w:pStyle w:val="NoSpacing"/>
        <w:jc w:val="both"/>
        <w:rPr>
          <w:rFonts w:ascii="Century Gothic" w:eastAsia="Century Gothic" w:hAnsi="Century Gothic" w:cs="Century Gothic"/>
          <w:b/>
          <w:bCs/>
          <w:sz w:val="22"/>
          <w:szCs w:val="22"/>
          <w:lang w:eastAsia="en-GB"/>
        </w:rPr>
      </w:pPr>
      <w:r w:rsidRPr="383DA08D">
        <w:rPr>
          <w:rFonts w:ascii="Century Gothic" w:eastAsia="Century Gothic" w:hAnsi="Century Gothic" w:cs="Century Gothic"/>
          <w:b/>
          <w:bCs/>
          <w:sz w:val="22"/>
          <w:szCs w:val="22"/>
        </w:rPr>
        <w:t>What you</w:t>
      </w:r>
      <w:r w:rsidR="00CD23F9">
        <w:rPr>
          <w:rFonts w:ascii="Century Gothic" w:eastAsia="Century Gothic" w:hAnsi="Century Gothic" w:cs="Century Gothic"/>
          <w:b/>
          <w:bCs/>
          <w:sz w:val="22"/>
          <w:szCs w:val="22"/>
        </w:rPr>
        <w:t xml:space="preserve"> will</w:t>
      </w:r>
      <w:r w:rsidRPr="383DA08D">
        <w:rPr>
          <w:rFonts w:ascii="Century Gothic" w:eastAsia="Century Gothic" w:hAnsi="Century Gothic" w:cs="Century Gothic"/>
          <w:b/>
          <w:bCs/>
          <w:sz w:val="22"/>
          <w:szCs w:val="22"/>
        </w:rPr>
        <w:t xml:space="preserve"> be doing:</w:t>
      </w:r>
    </w:p>
    <w:p w14:paraId="6B23F04D" w14:textId="374CDC5D" w:rsidR="002F09AD" w:rsidRDefault="002F09AD" w:rsidP="00882C54">
      <w:pPr>
        <w:pStyle w:val="NoSpacing"/>
        <w:jc w:val="both"/>
        <w:rPr>
          <w:rFonts w:ascii="Century Gothic" w:eastAsia="Century Gothic" w:hAnsi="Century Gothic" w:cs="Century Gothic"/>
          <w:sz w:val="22"/>
          <w:szCs w:val="22"/>
        </w:rPr>
      </w:pPr>
      <w:r w:rsidRPr="1D2105D8">
        <w:rPr>
          <w:rFonts w:ascii="Century Gothic" w:eastAsia="Century Gothic" w:hAnsi="Century Gothic" w:cs="Century Gothic"/>
          <w:sz w:val="22"/>
          <w:szCs w:val="22"/>
        </w:rPr>
        <w:t>Working closely with the class teacher, SENDCO, and Headteacher to support learning in a variety of settings</w:t>
      </w:r>
      <w:r w:rsidR="00CD23F9" w:rsidRPr="1D2105D8">
        <w:rPr>
          <w:rFonts w:ascii="Century Gothic" w:eastAsia="Century Gothic" w:hAnsi="Century Gothic" w:cs="Century Gothic"/>
          <w:sz w:val="22"/>
          <w:szCs w:val="22"/>
        </w:rPr>
        <w:t>,</w:t>
      </w:r>
      <w:r w:rsidRPr="1D2105D8">
        <w:rPr>
          <w:rFonts w:ascii="Century Gothic" w:eastAsia="Century Gothic" w:hAnsi="Century Gothic" w:cs="Century Gothic"/>
          <w:sz w:val="22"/>
          <w:szCs w:val="22"/>
        </w:rPr>
        <w:t xml:space="preserve"> from one-to-one</w:t>
      </w:r>
      <w:r w:rsidR="72FD6115" w:rsidRPr="1D2105D8">
        <w:rPr>
          <w:rFonts w:ascii="Century Gothic" w:eastAsia="Century Gothic" w:hAnsi="Century Gothic" w:cs="Century Gothic"/>
          <w:sz w:val="22"/>
          <w:szCs w:val="22"/>
        </w:rPr>
        <w:t>, pair work</w:t>
      </w:r>
      <w:r w:rsidRPr="1D2105D8">
        <w:rPr>
          <w:rFonts w:ascii="Century Gothic" w:eastAsia="Century Gothic" w:hAnsi="Century Gothic" w:cs="Century Gothic"/>
          <w:sz w:val="22"/>
          <w:szCs w:val="22"/>
        </w:rPr>
        <w:t xml:space="preserve"> and small groups to the whole class.</w:t>
      </w:r>
    </w:p>
    <w:p w14:paraId="74C30850" w14:textId="77777777" w:rsidR="002E3F70" w:rsidRPr="002F09AD" w:rsidRDefault="002E3F70" w:rsidP="00882C54">
      <w:pPr>
        <w:pStyle w:val="NoSpacing"/>
        <w:jc w:val="both"/>
        <w:rPr>
          <w:rFonts w:ascii="Century Gothic" w:eastAsia="Century Gothic" w:hAnsi="Century Gothic" w:cs="Century Gothic"/>
          <w:sz w:val="22"/>
          <w:szCs w:val="22"/>
          <w:lang w:eastAsia="en-GB"/>
        </w:rPr>
      </w:pPr>
    </w:p>
    <w:p w14:paraId="4A85D446" w14:textId="03C2FE0C" w:rsidR="002F09AD" w:rsidRDefault="002F09AD" w:rsidP="00882C54">
      <w:pPr>
        <w:pStyle w:val="NoSpacing"/>
        <w:jc w:val="both"/>
        <w:rPr>
          <w:rFonts w:ascii="Century Gothic" w:eastAsia="Century Gothic" w:hAnsi="Century Gothic" w:cs="Century Gothic"/>
          <w:sz w:val="22"/>
          <w:szCs w:val="22"/>
        </w:rPr>
      </w:pPr>
      <w:r w:rsidRPr="383DA08D">
        <w:rPr>
          <w:rFonts w:ascii="Century Gothic" w:eastAsia="Century Gothic" w:hAnsi="Century Gothic" w:cs="Century Gothic"/>
          <w:sz w:val="22"/>
          <w:szCs w:val="22"/>
        </w:rPr>
        <w:t xml:space="preserve">Helping children access the </w:t>
      </w:r>
      <w:r w:rsidR="4790F879" w:rsidRPr="383DA08D">
        <w:rPr>
          <w:rFonts w:ascii="Century Gothic" w:eastAsia="Century Gothic" w:hAnsi="Century Gothic" w:cs="Century Gothic"/>
          <w:sz w:val="22"/>
          <w:szCs w:val="22"/>
        </w:rPr>
        <w:t>curriculum and</w:t>
      </w:r>
      <w:r w:rsidRPr="383DA08D">
        <w:rPr>
          <w:rFonts w:ascii="Century Gothic" w:eastAsia="Century Gothic" w:hAnsi="Century Gothic" w:cs="Century Gothic"/>
          <w:sz w:val="22"/>
          <w:szCs w:val="22"/>
        </w:rPr>
        <w:t xml:space="preserve"> thrive in their </w:t>
      </w:r>
      <w:r w:rsidR="4A62613A" w:rsidRPr="383DA08D">
        <w:rPr>
          <w:rFonts w:ascii="Century Gothic" w:eastAsia="Century Gothic" w:hAnsi="Century Gothic" w:cs="Century Gothic"/>
          <w:sz w:val="22"/>
          <w:szCs w:val="22"/>
        </w:rPr>
        <w:t>learning,</w:t>
      </w:r>
      <w:r w:rsidRPr="383DA08D">
        <w:rPr>
          <w:rFonts w:ascii="Century Gothic" w:eastAsia="Century Gothic" w:hAnsi="Century Gothic" w:cs="Century Gothic"/>
          <w:sz w:val="22"/>
          <w:szCs w:val="22"/>
        </w:rPr>
        <w:t xml:space="preserve"> building both their skills and their confidence</w:t>
      </w:r>
      <w:r w:rsidR="3C9F8286"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Playing an active role in nurturing the emotional, physical and educational development of every pupil.</w:t>
      </w:r>
    </w:p>
    <w:p w14:paraId="475B3A90" w14:textId="77777777" w:rsidR="002E3F70" w:rsidRPr="002F09AD" w:rsidRDefault="002E3F70" w:rsidP="00882C54">
      <w:pPr>
        <w:pStyle w:val="NoSpacing"/>
        <w:jc w:val="both"/>
        <w:rPr>
          <w:rFonts w:ascii="Century Gothic" w:eastAsia="Century Gothic" w:hAnsi="Century Gothic" w:cs="Century Gothic"/>
          <w:sz w:val="22"/>
          <w:szCs w:val="22"/>
          <w:lang w:eastAsia="en-GB"/>
        </w:rPr>
      </w:pPr>
    </w:p>
    <w:p w14:paraId="0B2D5581" w14:textId="77777777" w:rsidR="002F09AD" w:rsidRPr="002F09AD" w:rsidRDefault="002F09AD" w:rsidP="00882C54">
      <w:pPr>
        <w:pStyle w:val="NoSpacing"/>
        <w:jc w:val="both"/>
        <w:rPr>
          <w:rFonts w:ascii="Century Gothic" w:eastAsia="Century Gothic" w:hAnsi="Century Gothic" w:cs="Century Gothic"/>
          <w:sz w:val="22"/>
          <w:szCs w:val="22"/>
        </w:rPr>
      </w:pPr>
      <w:r w:rsidRPr="383DA08D">
        <w:rPr>
          <w:rFonts w:ascii="Century Gothic" w:eastAsia="Century Gothic" w:hAnsi="Century Gothic" w:cs="Century Gothic"/>
          <w:sz w:val="22"/>
          <w:szCs w:val="22"/>
        </w:rPr>
        <w:t>Supporting children with a wide range of needs, using creativity and patience to help them succeed.</w:t>
      </w:r>
    </w:p>
    <w:p w14:paraId="08E63056" w14:textId="354DB7CF" w:rsidR="383DA08D" w:rsidRDefault="383DA08D" w:rsidP="00882C54">
      <w:pPr>
        <w:pStyle w:val="NoSpacing"/>
        <w:jc w:val="both"/>
        <w:rPr>
          <w:rFonts w:ascii="Century Gothic" w:eastAsia="Century Gothic" w:hAnsi="Century Gothic" w:cs="Century Gothic"/>
          <w:sz w:val="22"/>
          <w:szCs w:val="22"/>
        </w:rPr>
      </w:pPr>
    </w:p>
    <w:p w14:paraId="3C28C5C5" w14:textId="77777777" w:rsidR="002F09AD" w:rsidRPr="002F09AD" w:rsidRDefault="002F09AD" w:rsidP="00882C54">
      <w:pPr>
        <w:pStyle w:val="NoSpacing"/>
        <w:jc w:val="both"/>
        <w:rPr>
          <w:rFonts w:ascii="Century Gothic" w:eastAsia="Century Gothic" w:hAnsi="Century Gothic" w:cs="Century Gothic"/>
          <w:b/>
          <w:bCs/>
          <w:sz w:val="22"/>
          <w:szCs w:val="22"/>
          <w:lang w:eastAsia="en-GB"/>
        </w:rPr>
      </w:pPr>
      <w:r w:rsidRPr="383DA08D">
        <w:rPr>
          <w:rFonts w:ascii="Century Gothic" w:eastAsia="Century Gothic" w:hAnsi="Century Gothic" w:cs="Century Gothic"/>
          <w:b/>
          <w:bCs/>
          <w:sz w:val="22"/>
          <w:szCs w:val="22"/>
        </w:rPr>
        <w:t>What we can offer you:</w:t>
      </w:r>
    </w:p>
    <w:p w14:paraId="23E60569" w14:textId="36BEA4C3" w:rsidR="002F09AD" w:rsidRPr="002F09AD" w:rsidRDefault="002F09AD" w:rsidP="00882C54">
      <w:pPr>
        <w:pStyle w:val="NoSpacing"/>
        <w:jc w:val="both"/>
        <w:rPr>
          <w:rFonts w:ascii="Century Gothic" w:eastAsia="Century Gothic" w:hAnsi="Century Gothic" w:cs="Century Gothic"/>
          <w:sz w:val="22"/>
          <w:szCs w:val="22"/>
        </w:rPr>
      </w:pPr>
      <w:r w:rsidRPr="383DA08D">
        <w:rPr>
          <w:rFonts w:ascii="Century Gothic" w:eastAsia="Century Gothic" w:hAnsi="Century Gothic" w:cs="Century Gothic"/>
          <w:sz w:val="22"/>
          <w:szCs w:val="22"/>
        </w:rPr>
        <w:t>A warm, welcoming and supportive school community where staff and pupils are valued.</w:t>
      </w:r>
      <w:r w:rsidR="1A95AFE2"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Friendly, respectful children who are eager to learn and our proud of their school.</w:t>
      </w:r>
      <w:r w:rsidR="68528F35"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The chance to be part of a forward-thinking, growing Multi-Academy Trust with plenty of opportunities to develop.</w:t>
      </w:r>
      <w:r w:rsidR="2FCE2AE2"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Access to an employee health and wellbeing service to support you both professionally and personally.</w:t>
      </w:r>
      <w:r w:rsidR="1DF5CD3F" w:rsidRPr="383DA08D">
        <w:rPr>
          <w:rFonts w:ascii="Century Gothic" w:eastAsia="Century Gothic" w:hAnsi="Century Gothic" w:cs="Century Gothic"/>
          <w:sz w:val="22"/>
          <w:szCs w:val="22"/>
        </w:rPr>
        <w:t xml:space="preserve"> </w:t>
      </w:r>
    </w:p>
    <w:p w14:paraId="71B8F813" w14:textId="595D72F7" w:rsidR="383DA08D" w:rsidRDefault="383DA08D" w:rsidP="00882C54">
      <w:pPr>
        <w:pStyle w:val="NoSpacing"/>
        <w:jc w:val="both"/>
        <w:rPr>
          <w:rFonts w:ascii="Century Gothic" w:eastAsia="Century Gothic" w:hAnsi="Century Gothic" w:cs="Century Gothic"/>
          <w:b/>
          <w:bCs/>
          <w:sz w:val="22"/>
          <w:szCs w:val="22"/>
        </w:rPr>
      </w:pPr>
    </w:p>
    <w:p w14:paraId="4A6A5513" w14:textId="2F64A952" w:rsidR="002F09AD" w:rsidRPr="002F09AD" w:rsidRDefault="002F09AD" w:rsidP="00882C54">
      <w:pPr>
        <w:pStyle w:val="NoSpacing"/>
        <w:jc w:val="both"/>
        <w:rPr>
          <w:rFonts w:ascii="Century Gothic" w:eastAsia="Century Gothic" w:hAnsi="Century Gothic" w:cs="Century Gothic"/>
          <w:b/>
          <w:bCs/>
          <w:sz w:val="22"/>
          <w:szCs w:val="22"/>
          <w:lang w:eastAsia="en-GB"/>
        </w:rPr>
      </w:pPr>
      <w:r w:rsidRPr="383DA08D">
        <w:rPr>
          <w:rFonts w:ascii="Century Gothic" w:eastAsia="Century Gothic" w:hAnsi="Century Gothic" w:cs="Century Gothic"/>
          <w:b/>
          <w:bCs/>
          <w:sz w:val="22"/>
          <w:szCs w:val="22"/>
        </w:rPr>
        <w:t>Safeguarding Statement:</w:t>
      </w:r>
      <w:r w:rsidR="1DF5CD3F" w:rsidRPr="383DA08D">
        <w:rPr>
          <w:rFonts w:ascii="Century Gothic" w:eastAsia="Century Gothic" w:hAnsi="Century Gothic" w:cs="Century Gothic"/>
          <w:b/>
          <w:bCs/>
          <w:sz w:val="22"/>
          <w:szCs w:val="22"/>
        </w:rPr>
        <w:t xml:space="preserve"> </w:t>
      </w:r>
    </w:p>
    <w:p w14:paraId="6C4EA220" w14:textId="32B05CE1" w:rsidR="002F09AD" w:rsidRPr="002F09AD" w:rsidRDefault="002F09AD" w:rsidP="00882C54">
      <w:pPr>
        <w:pStyle w:val="NoSpacing"/>
        <w:jc w:val="both"/>
        <w:rPr>
          <w:rFonts w:ascii="Century Gothic" w:eastAsia="Century Gothic" w:hAnsi="Century Gothic" w:cs="Century Gothic"/>
          <w:sz w:val="22"/>
          <w:szCs w:val="22"/>
          <w:lang w:eastAsia="en-GB"/>
        </w:rPr>
      </w:pPr>
      <w:r w:rsidRPr="383DA08D">
        <w:rPr>
          <w:rFonts w:ascii="Century Gothic" w:eastAsia="Century Gothic" w:hAnsi="Century Gothic" w:cs="Century Gothic"/>
          <w:sz w:val="22"/>
          <w:szCs w:val="22"/>
        </w:rPr>
        <w:t>We are committed to safeguarding and promoting the welfare of all children. We expect all candidates to share this commitment. The successful candidate will be expected to undertake an enhanced Disclosure Barring Service (DBS) and relevant identity, qualification and disqualification by association checks before a formal offer is made, contracting is undertaken, and induction commences within our school. </w:t>
      </w:r>
    </w:p>
    <w:p w14:paraId="1FAE98DE" w14:textId="77777777" w:rsidR="002F09AD" w:rsidRPr="002F09AD" w:rsidRDefault="002F09AD" w:rsidP="00882C54">
      <w:pPr>
        <w:spacing w:after="150" w:line="330" w:lineRule="atLeast"/>
        <w:jc w:val="both"/>
        <w:rPr>
          <w:rFonts w:ascii="Century Gothic" w:eastAsia="Century Gothic" w:hAnsi="Century Gothic" w:cs="Century Gothic"/>
          <w:kern w:val="0"/>
          <w:sz w:val="22"/>
          <w:szCs w:val="22"/>
          <w:lang w:eastAsia="en-GB"/>
          <w14:ligatures w14:val="none"/>
        </w:rPr>
      </w:pPr>
      <w:r w:rsidRPr="383DA08D">
        <w:rPr>
          <w:rFonts w:ascii="Century Gothic" w:eastAsia="Century Gothic" w:hAnsi="Century Gothic" w:cs="Century Gothic"/>
          <w:kern w:val="0"/>
          <w:sz w:val="22"/>
          <w:szCs w:val="22"/>
          <w:lang w:eastAsia="en-GB"/>
          <w14:ligatures w14:val="none"/>
        </w:rPr>
        <w:t>For further details please download our safeguarding policy.</w:t>
      </w:r>
    </w:p>
    <w:p w14:paraId="5D227C2E" w14:textId="07485063" w:rsidR="002F09AD" w:rsidRDefault="002F09AD" w:rsidP="00882C54">
      <w:pPr>
        <w:spacing w:after="150" w:line="330" w:lineRule="atLeast"/>
        <w:jc w:val="both"/>
        <w:rPr>
          <w:rFonts w:ascii="Century Gothic" w:eastAsia="Century Gothic" w:hAnsi="Century Gothic" w:cs="Century Gothic"/>
          <w:kern w:val="0"/>
          <w:sz w:val="22"/>
          <w:szCs w:val="22"/>
          <w:lang w:eastAsia="en-GB"/>
          <w14:ligatures w14:val="none"/>
        </w:rPr>
      </w:pPr>
      <w:r w:rsidRPr="383DA08D">
        <w:rPr>
          <w:rFonts w:ascii="Century Gothic" w:eastAsia="Century Gothic" w:hAnsi="Century Gothic" w:cs="Century Gothic"/>
          <w:sz w:val="22"/>
          <w:szCs w:val="22"/>
          <w:lang w:eastAsia="en-GB"/>
        </w:rPr>
        <w:t>Closing date for this role is</w:t>
      </w:r>
      <w:r w:rsidR="00CD23F9">
        <w:rPr>
          <w:rFonts w:ascii="Century Gothic" w:eastAsia="Century Gothic" w:hAnsi="Century Gothic" w:cs="Century Gothic"/>
          <w:sz w:val="22"/>
          <w:szCs w:val="22"/>
          <w:lang w:eastAsia="en-GB"/>
        </w:rPr>
        <w:t xml:space="preserve"> </w:t>
      </w:r>
      <w:r w:rsidR="00CD23F9" w:rsidRPr="00D941E8">
        <w:rPr>
          <w:rFonts w:ascii="Century Gothic" w:eastAsia="Century Gothic" w:hAnsi="Century Gothic" w:cs="Century Gothic"/>
          <w:sz w:val="22"/>
          <w:szCs w:val="22"/>
          <w:lang w:eastAsia="en-GB"/>
        </w:rPr>
        <w:t>12 noon</w:t>
      </w:r>
      <w:r w:rsidR="00D941E8">
        <w:rPr>
          <w:rFonts w:ascii="Century Gothic" w:eastAsia="Century Gothic" w:hAnsi="Century Gothic" w:cs="Century Gothic"/>
          <w:sz w:val="22"/>
          <w:szCs w:val="22"/>
          <w:lang w:eastAsia="en-GB"/>
        </w:rPr>
        <w:t xml:space="preserve"> </w:t>
      </w:r>
      <w:r w:rsidR="008279F1">
        <w:rPr>
          <w:rFonts w:ascii="Century Gothic" w:eastAsia="Century Gothic" w:hAnsi="Century Gothic" w:cs="Century Gothic"/>
          <w:sz w:val="22"/>
          <w:szCs w:val="22"/>
          <w:lang w:eastAsia="en-GB"/>
        </w:rPr>
        <w:t>24 A</w:t>
      </w:r>
      <w:r w:rsidR="00D41696">
        <w:rPr>
          <w:rFonts w:ascii="Century Gothic" w:eastAsia="Century Gothic" w:hAnsi="Century Gothic" w:cs="Century Gothic"/>
          <w:sz w:val="22"/>
          <w:szCs w:val="22"/>
          <w:lang w:eastAsia="en-GB"/>
        </w:rPr>
        <w:t xml:space="preserve">pril </w:t>
      </w:r>
      <w:r w:rsidR="00D941E8" w:rsidRPr="00D941E8">
        <w:rPr>
          <w:rFonts w:ascii="Century Gothic" w:eastAsia="Century Gothic" w:hAnsi="Century Gothic" w:cs="Century Gothic"/>
          <w:sz w:val="22"/>
          <w:szCs w:val="22"/>
          <w:lang w:eastAsia="en-GB"/>
        </w:rPr>
        <w:t>2026</w:t>
      </w:r>
      <w:r w:rsidR="00CD23F9" w:rsidRPr="00D941E8">
        <w:rPr>
          <w:rFonts w:ascii="Century Gothic" w:eastAsia="Century Gothic" w:hAnsi="Century Gothic" w:cs="Century Gothic"/>
          <w:sz w:val="22"/>
          <w:szCs w:val="22"/>
          <w:lang w:eastAsia="en-GB"/>
        </w:rPr>
        <w:t>.</w:t>
      </w:r>
      <w:r w:rsidRPr="383DA08D">
        <w:rPr>
          <w:rFonts w:ascii="Century Gothic" w:eastAsia="Century Gothic" w:hAnsi="Century Gothic" w:cs="Century Gothic"/>
          <w:sz w:val="22"/>
          <w:szCs w:val="22"/>
          <w:lang w:eastAsia="en-GB"/>
        </w:rPr>
        <w:t xml:space="preserve"> Grove Learning Trust reserve the right to close this advert early</w:t>
      </w:r>
      <w:r w:rsidRPr="383DA08D">
        <w:rPr>
          <w:rFonts w:ascii="Century Gothic" w:eastAsia="Century Gothic" w:hAnsi="Century Gothic" w:cs="Century Gothic"/>
          <w:kern w:val="0"/>
          <w:sz w:val="22"/>
          <w:szCs w:val="22"/>
          <w:lang w:eastAsia="en-GB"/>
          <w14:ligatures w14:val="none"/>
        </w:rPr>
        <w:t>.</w:t>
      </w:r>
    </w:p>
    <w:p w14:paraId="3BAED94F" w14:textId="36413BD9" w:rsidR="001F6FD5" w:rsidRDefault="001F6FD5" w:rsidP="00882C54">
      <w:pPr>
        <w:spacing w:after="150" w:line="330" w:lineRule="atLeast"/>
        <w:jc w:val="both"/>
        <w:rPr>
          <w:rFonts w:ascii="Century Gothic" w:eastAsia="Century Gothic" w:hAnsi="Century Gothic" w:cs="Century Gothic"/>
          <w:kern w:val="0"/>
          <w:sz w:val="22"/>
          <w:szCs w:val="22"/>
          <w:lang w:eastAsia="en-GB"/>
          <w14:ligatures w14:val="none"/>
        </w:rPr>
      </w:pPr>
      <w:r>
        <w:rPr>
          <w:rFonts w:ascii="Century Gothic" w:eastAsia="Century Gothic" w:hAnsi="Century Gothic" w:cs="Century Gothic"/>
          <w:kern w:val="0"/>
          <w:sz w:val="22"/>
          <w:szCs w:val="22"/>
          <w:lang w:eastAsia="en-GB"/>
          <w14:ligatures w14:val="none"/>
        </w:rPr>
        <w:t xml:space="preserve">Shortlisting: </w:t>
      </w:r>
      <w:r w:rsidR="00F665BC">
        <w:rPr>
          <w:rFonts w:ascii="Century Gothic" w:eastAsia="Century Gothic" w:hAnsi="Century Gothic" w:cs="Century Gothic"/>
          <w:kern w:val="0"/>
          <w:sz w:val="22"/>
          <w:szCs w:val="22"/>
          <w:lang w:eastAsia="en-GB"/>
          <w14:ligatures w14:val="none"/>
        </w:rPr>
        <w:t xml:space="preserve">w/c 27 April </w:t>
      </w:r>
      <w:r>
        <w:rPr>
          <w:rFonts w:ascii="Century Gothic" w:eastAsia="Century Gothic" w:hAnsi="Century Gothic" w:cs="Century Gothic"/>
          <w:kern w:val="0"/>
          <w:sz w:val="22"/>
          <w:szCs w:val="22"/>
          <w:lang w:eastAsia="en-GB"/>
          <w14:ligatures w14:val="none"/>
        </w:rPr>
        <w:t>2026</w:t>
      </w:r>
    </w:p>
    <w:p w14:paraId="06621806" w14:textId="47C756E6" w:rsidR="001F6FD5" w:rsidRDefault="001F6FD5" w:rsidP="00882C54">
      <w:pPr>
        <w:spacing w:after="150" w:line="330" w:lineRule="atLeast"/>
        <w:jc w:val="both"/>
        <w:rPr>
          <w:rFonts w:ascii="Century Gothic" w:eastAsia="Century Gothic" w:hAnsi="Century Gothic" w:cs="Century Gothic"/>
          <w:kern w:val="0"/>
          <w:sz w:val="22"/>
          <w:szCs w:val="22"/>
          <w:lang w:eastAsia="en-GB"/>
          <w14:ligatures w14:val="none"/>
        </w:rPr>
      </w:pPr>
      <w:r>
        <w:rPr>
          <w:rFonts w:ascii="Century Gothic" w:eastAsia="Century Gothic" w:hAnsi="Century Gothic" w:cs="Century Gothic"/>
          <w:kern w:val="0"/>
          <w:sz w:val="22"/>
          <w:szCs w:val="22"/>
          <w:lang w:eastAsia="en-GB"/>
          <w14:ligatures w14:val="none"/>
        </w:rPr>
        <w:t xml:space="preserve">Interviews: </w:t>
      </w:r>
      <w:r w:rsidR="00C956A9">
        <w:rPr>
          <w:rFonts w:ascii="Century Gothic" w:eastAsia="Century Gothic" w:hAnsi="Century Gothic" w:cs="Century Gothic"/>
          <w:kern w:val="0"/>
          <w:sz w:val="22"/>
          <w:szCs w:val="22"/>
          <w:lang w:eastAsia="en-GB"/>
          <w14:ligatures w14:val="none"/>
        </w:rPr>
        <w:t xml:space="preserve">1 May </w:t>
      </w:r>
      <w:r>
        <w:rPr>
          <w:rFonts w:ascii="Century Gothic" w:eastAsia="Century Gothic" w:hAnsi="Century Gothic" w:cs="Century Gothic"/>
          <w:kern w:val="0"/>
          <w:sz w:val="22"/>
          <w:szCs w:val="22"/>
          <w:lang w:eastAsia="en-GB"/>
          <w14:ligatures w14:val="none"/>
        </w:rPr>
        <w:t>2026</w:t>
      </w:r>
    </w:p>
    <w:p w14:paraId="4F0DB19C" w14:textId="4C737322" w:rsidR="001F6FD5" w:rsidRPr="001C6E8A" w:rsidRDefault="001F6FD5" w:rsidP="00882C54">
      <w:pPr>
        <w:spacing w:after="150" w:line="330" w:lineRule="atLeast"/>
        <w:jc w:val="both"/>
        <w:rPr>
          <w:rFonts w:ascii="Century Gothic" w:eastAsia="Century Gothic" w:hAnsi="Century Gothic" w:cs="Century Gothic"/>
          <w:kern w:val="0"/>
          <w:sz w:val="22"/>
          <w:szCs w:val="22"/>
          <w:lang w:eastAsia="en-GB"/>
          <w14:ligatures w14:val="none"/>
        </w:rPr>
      </w:pPr>
      <w:r>
        <w:rPr>
          <w:rFonts w:ascii="Century Gothic" w:eastAsia="Century Gothic" w:hAnsi="Century Gothic" w:cs="Century Gothic"/>
          <w:kern w:val="0"/>
          <w:sz w:val="22"/>
          <w:szCs w:val="22"/>
          <w:lang w:eastAsia="en-GB"/>
          <w14:ligatures w14:val="none"/>
        </w:rPr>
        <w:t xml:space="preserve">Start date: </w:t>
      </w:r>
      <w:r w:rsidR="00C956A9">
        <w:rPr>
          <w:rFonts w:ascii="Century Gothic" w:eastAsia="Century Gothic" w:hAnsi="Century Gothic" w:cs="Century Gothic"/>
          <w:kern w:val="0"/>
          <w:sz w:val="22"/>
          <w:szCs w:val="22"/>
          <w:lang w:eastAsia="en-GB"/>
          <w14:ligatures w14:val="none"/>
        </w:rPr>
        <w:t>TBC</w:t>
      </w:r>
      <w:r>
        <w:rPr>
          <w:rFonts w:ascii="Century Gothic" w:eastAsia="Century Gothic" w:hAnsi="Century Gothic" w:cs="Century Gothic"/>
          <w:kern w:val="0"/>
          <w:sz w:val="22"/>
          <w:szCs w:val="22"/>
          <w:lang w:eastAsia="en-GB"/>
          <w14:ligatures w14:val="none"/>
        </w:rPr>
        <w:t xml:space="preserve"> (subject to checks and references)</w:t>
      </w:r>
    </w:p>
    <w:sectPr w:rsidR="001F6FD5" w:rsidRPr="001C6E8A" w:rsidSect="001F6FD5">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216BC"/>
    <w:multiLevelType w:val="multilevel"/>
    <w:tmpl w:val="CD50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3656E"/>
    <w:multiLevelType w:val="multilevel"/>
    <w:tmpl w:val="110A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C978B8"/>
    <w:multiLevelType w:val="multilevel"/>
    <w:tmpl w:val="EA2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7261201">
    <w:abstractNumId w:val="2"/>
  </w:num>
  <w:num w:numId="2" w16cid:durableId="1267615868">
    <w:abstractNumId w:val="0"/>
  </w:num>
  <w:num w:numId="3" w16cid:durableId="1962876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AD"/>
    <w:rsid w:val="00030984"/>
    <w:rsid w:val="001C6E8A"/>
    <w:rsid w:val="001F6FD5"/>
    <w:rsid w:val="002C0D29"/>
    <w:rsid w:val="002E3F70"/>
    <w:rsid w:val="002F09AD"/>
    <w:rsid w:val="002F0CFE"/>
    <w:rsid w:val="00505141"/>
    <w:rsid w:val="0061306B"/>
    <w:rsid w:val="00663AFE"/>
    <w:rsid w:val="006B35F8"/>
    <w:rsid w:val="00707CF4"/>
    <w:rsid w:val="0077598F"/>
    <w:rsid w:val="00776957"/>
    <w:rsid w:val="00783EB9"/>
    <w:rsid w:val="00824717"/>
    <w:rsid w:val="008279F1"/>
    <w:rsid w:val="00882C54"/>
    <w:rsid w:val="00A8201C"/>
    <w:rsid w:val="00AF5300"/>
    <w:rsid w:val="00C956A9"/>
    <w:rsid w:val="00CD23F9"/>
    <w:rsid w:val="00D41696"/>
    <w:rsid w:val="00D941E8"/>
    <w:rsid w:val="00E624FD"/>
    <w:rsid w:val="00F40C1A"/>
    <w:rsid w:val="00F665BC"/>
    <w:rsid w:val="0F97D7E8"/>
    <w:rsid w:val="13157D29"/>
    <w:rsid w:val="156D2274"/>
    <w:rsid w:val="1605A9D8"/>
    <w:rsid w:val="195444B6"/>
    <w:rsid w:val="1A95AFE2"/>
    <w:rsid w:val="1AC33867"/>
    <w:rsid w:val="1D2105D8"/>
    <w:rsid w:val="1DF5CD3F"/>
    <w:rsid w:val="21D973EA"/>
    <w:rsid w:val="243677A8"/>
    <w:rsid w:val="25824FBA"/>
    <w:rsid w:val="2597263F"/>
    <w:rsid w:val="28ACE0C0"/>
    <w:rsid w:val="2C887F99"/>
    <w:rsid w:val="2E5CAF85"/>
    <w:rsid w:val="2FCE2AE2"/>
    <w:rsid w:val="3018A9F3"/>
    <w:rsid w:val="35BB3053"/>
    <w:rsid w:val="36595EEB"/>
    <w:rsid w:val="37F7DE13"/>
    <w:rsid w:val="383DA08D"/>
    <w:rsid w:val="3A20F60B"/>
    <w:rsid w:val="3C9F8286"/>
    <w:rsid w:val="3E68BD54"/>
    <w:rsid w:val="44FD8436"/>
    <w:rsid w:val="4790F879"/>
    <w:rsid w:val="4A62613A"/>
    <w:rsid w:val="4DA62E09"/>
    <w:rsid w:val="4EAD6461"/>
    <w:rsid w:val="53BF1EC8"/>
    <w:rsid w:val="5711C909"/>
    <w:rsid w:val="5782B27C"/>
    <w:rsid w:val="61230F22"/>
    <w:rsid w:val="61F45753"/>
    <w:rsid w:val="6273C85F"/>
    <w:rsid w:val="68528F35"/>
    <w:rsid w:val="6F0B123C"/>
    <w:rsid w:val="71BB163C"/>
    <w:rsid w:val="72FD6115"/>
    <w:rsid w:val="75FED5C2"/>
    <w:rsid w:val="7C7C981E"/>
    <w:rsid w:val="7D21F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5EFE"/>
  <w15:chartTrackingRefBased/>
  <w15:docId w15:val="{B22C479F-F919-48E0-858D-9661E0A1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9AD"/>
    <w:rPr>
      <w:rFonts w:eastAsiaTheme="majorEastAsia" w:cstheme="majorBidi"/>
      <w:color w:val="272727" w:themeColor="text1" w:themeTint="D8"/>
    </w:rPr>
  </w:style>
  <w:style w:type="paragraph" w:styleId="Title">
    <w:name w:val="Title"/>
    <w:basedOn w:val="Normal"/>
    <w:next w:val="Normal"/>
    <w:link w:val="TitleChar"/>
    <w:uiPriority w:val="10"/>
    <w:qFormat/>
    <w:rsid w:val="002F0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9AD"/>
    <w:pPr>
      <w:spacing w:before="160"/>
      <w:jc w:val="center"/>
    </w:pPr>
    <w:rPr>
      <w:i/>
      <w:iCs/>
      <w:color w:val="404040" w:themeColor="text1" w:themeTint="BF"/>
    </w:rPr>
  </w:style>
  <w:style w:type="character" w:customStyle="1" w:styleId="QuoteChar">
    <w:name w:val="Quote Char"/>
    <w:basedOn w:val="DefaultParagraphFont"/>
    <w:link w:val="Quote"/>
    <w:uiPriority w:val="29"/>
    <w:rsid w:val="002F09AD"/>
    <w:rPr>
      <w:i/>
      <w:iCs/>
      <w:color w:val="404040" w:themeColor="text1" w:themeTint="BF"/>
    </w:rPr>
  </w:style>
  <w:style w:type="paragraph" w:styleId="ListParagraph">
    <w:name w:val="List Paragraph"/>
    <w:basedOn w:val="Normal"/>
    <w:uiPriority w:val="34"/>
    <w:qFormat/>
    <w:rsid w:val="002F09AD"/>
    <w:pPr>
      <w:ind w:left="720"/>
      <w:contextualSpacing/>
    </w:pPr>
  </w:style>
  <w:style w:type="character" w:styleId="IntenseEmphasis">
    <w:name w:val="Intense Emphasis"/>
    <w:basedOn w:val="DefaultParagraphFont"/>
    <w:uiPriority w:val="21"/>
    <w:qFormat/>
    <w:rsid w:val="002F09AD"/>
    <w:rPr>
      <w:i/>
      <w:iCs/>
      <w:color w:val="0F4761" w:themeColor="accent1" w:themeShade="BF"/>
    </w:rPr>
  </w:style>
  <w:style w:type="paragraph" w:styleId="IntenseQuote">
    <w:name w:val="Intense Quote"/>
    <w:basedOn w:val="Normal"/>
    <w:next w:val="Normal"/>
    <w:link w:val="IntenseQuoteChar"/>
    <w:uiPriority w:val="30"/>
    <w:qFormat/>
    <w:rsid w:val="002F0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9AD"/>
    <w:rPr>
      <w:i/>
      <w:iCs/>
      <w:color w:val="0F4761" w:themeColor="accent1" w:themeShade="BF"/>
    </w:rPr>
  </w:style>
  <w:style w:type="character" w:styleId="IntenseReference">
    <w:name w:val="Intense Reference"/>
    <w:basedOn w:val="DefaultParagraphFont"/>
    <w:uiPriority w:val="32"/>
    <w:qFormat/>
    <w:rsid w:val="002F09AD"/>
    <w:rPr>
      <w:b/>
      <w:bCs/>
      <w:smallCaps/>
      <w:color w:val="0F4761" w:themeColor="accent1" w:themeShade="BF"/>
      <w:spacing w:val="5"/>
    </w:rPr>
  </w:style>
  <w:style w:type="paragraph" w:styleId="NoSpacing">
    <w:name w:val="No Spacing"/>
    <w:uiPriority w:val="1"/>
    <w:qFormat/>
    <w:rsid w:val="383DA08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698731">
      <w:bodyDiv w:val="1"/>
      <w:marLeft w:val="0"/>
      <w:marRight w:val="0"/>
      <w:marTop w:val="0"/>
      <w:marBottom w:val="0"/>
      <w:divBdr>
        <w:top w:val="none" w:sz="0" w:space="0" w:color="auto"/>
        <w:left w:val="none" w:sz="0" w:space="0" w:color="auto"/>
        <w:bottom w:val="none" w:sz="0" w:space="0" w:color="auto"/>
        <w:right w:val="none" w:sz="0" w:space="0" w:color="auto"/>
      </w:divBdr>
      <w:divsChild>
        <w:div w:id="178394722">
          <w:marLeft w:val="-225"/>
          <w:marRight w:val="-225"/>
          <w:marTop w:val="0"/>
          <w:marBottom w:val="0"/>
          <w:divBdr>
            <w:top w:val="none" w:sz="0" w:space="0" w:color="auto"/>
            <w:left w:val="none" w:sz="0" w:space="0" w:color="auto"/>
            <w:bottom w:val="none" w:sz="0" w:space="0" w:color="auto"/>
            <w:right w:val="none" w:sz="0" w:space="0" w:color="auto"/>
          </w:divBdr>
          <w:divsChild>
            <w:div w:id="1106270821">
              <w:marLeft w:val="0"/>
              <w:marRight w:val="0"/>
              <w:marTop w:val="0"/>
              <w:marBottom w:val="0"/>
              <w:divBdr>
                <w:top w:val="none" w:sz="0" w:space="0" w:color="auto"/>
                <w:left w:val="none" w:sz="0" w:space="0" w:color="auto"/>
                <w:bottom w:val="none" w:sz="0" w:space="0" w:color="auto"/>
                <w:right w:val="none" w:sz="0" w:space="0" w:color="auto"/>
              </w:divBdr>
              <w:divsChild>
                <w:div w:id="12366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8029">
          <w:marLeft w:val="-225"/>
          <w:marRight w:val="-225"/>
          <w:marTop w:val="0"/>
          <w:marBottom w:val="0"/>
          <w:divBdr>
            <w:top w:val="none" w:sz="0" w:space="0" w:color="auto"/>
            <w:left w:val="none" w:sz="0" w:space="0" w:color="auto"/>
            <w:bottom w:val="none" w:sz="0" w:space="0" w:color="auto"/>
            <w:right w:val="none" w:sz="0" w:space="0" w:color="auto"/>
          </w:divBdr>
          <w:divsChild>
            <w:div w:id="20340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3515A689BCE47B9CF668A622D56A8" ma:contentTypeVersion="10" ma:contentTypeDescription="Create a new document." ma:contentTypeScope="" ma:versionID="814c512fa0772cd25ca2694b0957cbbb">
  <xsd:schema xmlns:xsd="http://www.w3.org/2001/XMLSchema" xmlns:xs="http://www.w3.org/2001/XMLSchema" xmlns:p="http://schemas.microsoft.com/office/2006/metadata/properties" xmlns:ns2="9d0b60ce-88cd-4306-9a9c-edca1b91822d" targetNamespace="http://schemas.microsoft.com/office/2006/metadata/properties" ma:root="true" ma:fieldsID="5f6c8729bc902be6b35a188f85b6dc63" ns2:_="">
    <xsd:import namespace="9d0b60ce-88cd-4306-9a9c-edca1b918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60ce-88cd-4306-9a9c-edca1b918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90a3b-0eb6-4bba-8017-4c38b5d866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0b60ce-88cd-4306-9a9c-edca1b9182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B308F-1E8C-49F8-8043-D44038260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b60ce-88cd-4306-9a9c-edca1b918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F7EBC-E39B-4A21-9926-27992DDB5363}">
  <ds:schemaRefs>
    <ds:schemaRef ds:uri="http://schemas.microsoft.com/office/2006/metadata/properties"/>
    <ds:schemaRef ds:uri="http://schemas.microsoft.com/office/infopath/2007/PartnerControls"/>
    <ds:schemaRef ds:uri="9d0b60ce-88cd-4306-9a9c-edca1b91822d"/>
  </ds:schemaRefs>
</ds:datastoreItem>
</file>

<file path=customXml/itemProps3.xml><?xml version="1.0" encoding="utf-8"?>
<ds:datastoreItem xmlns:ds="http://schemas.openxmlformats.org/officeDocument/2006/customXml" ds:itemID="{3445E164-F15A-4036-BB98-9EF037609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348</Words>
  <Characters>1891</Characters>
  <Application>Microsoft Office Word</Application>
  <DocSecurity>0</DocSecurity>
  <Lines>46</Lines>
  <Paragraphs>23</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Gearing</dc:creator>
  <cp:keywords/>
  <dc:description/>
  <cp:lastModifiedBy>Jennie Burchell</cp:lastModifiedBy>
  <cp:revision>13</cp:revision>
  <dcterms:created xsi:type="dcterms:W3CDTF">2026-03-05T09:43:00Z</dcterms:created>
  <dcterms:modified xsi:type="dcterms:W3CDTF">2026-04-13T13:12:00Z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0x01010071D3515A689BCE47B9CF668A622D56A8</vt:lpwstr>
  </property>
  <property fmtid="{D5CDD505-2E9C-101B-9397-08002B2CF9AE}" pid="3" name="MediaServiceImageTags">
    <vt:lpwstr/>
  </property>
</Properties>
</file>