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DBE1" w14:textId="258CF7CC" w:rsidR="0032171F" w:rsidRDefault="0032171F" w:rsidP="00BF458F">
      <w:pPr>
        <w:pStyle w:val="BodyText"/>
        <w:spacing w:before="120"/>
        <w:ind w:left="6995"/>
        <w:rPr>
          <w:color w:val="FF0000"/>
        </w:rPr>
      </w:pPr>
      <w:r>
        <w:rPr>
          <w:noProof/>
          <w:color w:val="FF0000"/>
          <w:lang w:val="en-GB" w:eastAsia="en-GB"/>
        </w:rPr>
        <w:drawing>
          <wp:anchor distT="0" distB="0" distL="114300" distR="114300" simplePos="0" relativeHeight="251658240" behindDoc="0" locked="0" layoutInCell="1" allowOverlap="1" wp14:anchorId="0FA37CAF" wp14:editId="7E988AA5">
            <wp:simplePos x="0" y="0"/>
            <wp:positionH relativeFrom="column">
              <wp:posOffset>2246630</wp:posOffset>
            </wp:positionH>
            <wp:positionV relativeFrom="paragraph">
              <wp:posOffset>-288925</wp:posOffset>
            </wp:positionV>
            <wp:extent cx="1971675" cy="1419860"/>
            <wp:effectExtent l="0" t="0" r="952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chool Signage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1675" cy="1419860"/>
                    </a:xfrm>
                    <a:prstGeom prst="rect">
                      <a:avLst/>
                    </a:prstGeom>
                  </pic:spPr>
                </pic:pic>
              </a:graphicData>
            </a:graphic>
            <wp14:sizeRelH relativeFrom="page">
              <wp14:pctWidth>0</wp14:pctWidth>
            </wp14:sizeRelH>
            <wp14:sizeRelV relativeFrom="page">
              <wp14:pctHeight>0</wp14:pctHeight>
            </wp14:sizeRelV>
          </wp:anchor>
        </w:drawing>
      </w:r>
    </w:p>
    <w:p w14:paraId="67C314BD" w14:textId="77777777" w:rsidR="0032171F" w:rsidRDefault="0032171F" w:rsidP="00BF458F">
      <w:pPr>
        <w:pStyle w:val="BodyText"/>
        <w:spacing w:before="120"/>
        <w:ind w:left="6995"/>
        <w:rPr>
          <w:color w:val="FF0000"/>
        </w:rPr>
      </w:pPr>
    </w:p>
    <w:p w14:paraId="3DA80E37" w14:textId="77777777" w:rsidR="0032171F" w:rsidRDefault="0032171F" w:rsidP="0032171F">
      <w:pPr>
        <w:pStyle w:val="BodyText"/>
        <w:spacing w:before="120"/>
        <w:rPr>
          <w:color w:val="FF0000"/>
        </w:rPr>
      </w:pPr>
    </w:p>
    <w:p w14:paraId="73362919" w14:textId="77777777" w:rsidR="0032171F" w:rsidRDefault="0032171F" w:rsidP="0032171F">
      <w:pPr>
        <w:pStyle w:val="BodyText"/>
        <w:spacing w:before="120"/>
        <w:rPr>
          <w:color w:val="FF0000"/>
        </w:rPr>
      </w:pPr>
    </w:p>
    <w:p w14:paraId="7FD38B1B" w14:textId="77777777" w:rsidR="0032171F" w:rsidRDefault="0032171F" w:rsidP="0032171F">
      <w:pPr>
        <w:pStyle w:val="BodyText"/>
        <w:spacing w:before="120"/>
        <w:rPr>
          <w:color w:val="FF0000"/>
        </w:rPr>
      </w:pPr>
    </w:p>
    <w:p w14:paraId="2A6DBBFA" w14:textId="365953E0" w:rsidR="00C03055" w:rsidRDefault="0032171F" w:rsidP="007650B7">
      <w:pPr>
        <w:pStyle w:val="BodyText"/>
        <w:spacing w:before="120"/>
        <w:jc w:val="center"/>
      </w:pPr>
      <w:r w:rsidRPr="0032171F">
        <w:rPr>
          <w:color w:val="943634" w:themeColor="accent2" w:themeShade="BF"/>
        </w:rPr>
        <w:t>Thrift Road, Heath &amp; Reach, Leighton Buzzard, LU7 0AX</w:t>
      </w:r>
      <w:r w:rsidRPr="0032171F">
        <w:rPr>
          <w:color w:val="943634" w:themeColor="accent2" w:themeShade="BF"/>
        </w:rPr>
        <w:tab/>
      </w:r>
      <w:r w:rsidRPr="0032171F">
        <w:rPr>
          <w:color w:val="943634" w:themeColor="accent2" w:themeShade="BF"/>
        </w:rPr>
        <w:tab/>
      </w:r>
      <w:proofErr w:type="spellStart"/>
      <w:r w:rsidR="006B6F7E" w:rsidRPr="0032171F">
        <w:rPr>
          <w:color w:val="943634" w:themeColor="accent2" w:themeShade="BF"/>
        </w:rPr>
        <w:t>Headteacher</w:t>
      </w:r>
      <w:proofErr w:type="spellEnd"/>
      <w:r w:rsidR="006B6F7E" w:rsidRPr="0032171F">
        <w:rPr>
          <w:color w:val="943634" w:themeColor="accent2" w:themeShade="BF"/>
        </w:rPr>
        <w:t>:</w:t>
      </w:r>
      <w:r w:rsidR="006B6F7E" w:rsidRPr="0032171F">
        <w:rPr>
          <w:color w:val="943634" w:themeColor="accent2" w:themeShade="BF"/>
          <w:spacing w:val="41"/>
        </w:rPr>
        <w:t xml:space="preserve"> </w:t>
      </w:r>
      <w:r w:rsidR="006B6F7E" w:rsidRPr="0032171F">
        <w:rPr>
          <w:color w:val="943634" w:themeColor="accent2" w:themeShade="BF"/>
        </w:rPr>
        <w:t>Sarah</w:t>
      </w:r>
      <w:r w:rsidR="006B6F7E" w:rsidRPr="0032171F">
        <w:rPr>
          <w:color w:val="943634" w:themeColor="accent2" w:themeShade="BF"/>
          <w:spacing w:val="-6"/>
        </w:rPr>
        <w:t xml:space="preserve"> </w:t>
      </w:r>
      <w:proofErr w:type="spellStart"/>
      <w:r w:rsidR="00BF458F" w:rsidRPr="0032171F">
        <w:rPr>
          <w:color w:val="943634" w:themeColor="accent2" w:themeShade="BF"/>
          <w:spacing w:val="-2"/>
        </w:rPr>
        <w:t>Bowley</w:t>
      </w:r>
      <w:proofErr w:type="spellEnd"/>
    </w:p>
    <w:p w14:paraId="0A928DA3" w14:textId="77777777" w:rsidR="00C03055" w:rsidRDefault="00C03055">
      <w:pPr>
        <w:spacing w:before="145"/>
        <w:rPr>
          <w:i/>
          <w:sz w:val="20"/>
        </w:rPr>
      </w:pPr>
    </w:p>
    <w:p w14:paraId="33505A24" w14:textId="77777777" w:rsidR="00C03055" w:rsidRDefault="006B6F7E">
      <w:pPr>
        <w:pStyle w:val="Heading3"/>
      </w:pPr>
      <w:r>
        <w:rPr>
          <w:noProof/>
          <w:lang w:val="en-GB" w:eastAsia="en-GB"/>
        </w:rPr>
        <mc:AlternateContent>
          <mc:Choice Requires="wps">
            <w:drawing>
              <wp:anchor distT="0" distB="0" distL="0" distR="0" simplePos="0" relativeHeight="15728640" behindDoc="0" locked="0" layoutInCell="1" allowOverlap="1" wp14:anchorId="3B62CCAB" wp14:editId="5852822E">
                <wp:simplePos x="0" y="0"/>
                <wp:positionH relativeFrom="page">
                  <wp:posOffset>670558</wp:posOffset>
                </wp:positionH>
                <wp:positionV relativeFrom="paragraph">
                  <wp:posOffset>-91965</wp:posOffset>
                </wp:positionV>
                <wp:extent cx="631634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6345" cy="1270"/>
                        </a:xfrm>
                        <a:custGeom>
                          <a:avLst/>
                          <a:gdLst/>
                          <a:ahLst/>
                          <a:cxnLst/>
                          <a:rect l="l" t="t" r="r" b="b"/>
                          <a:pathLst>
                            <a:path w="6316345">
                              <a:moveTo>
                                <a:pt x="0" y="0"/>
                              </a:moveTo>
                              <a:lnTo>
                                <a:pt x="631634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35567FC" id="Graphic 6" o:spid="_x0000_s1026" style="position:absolute;margin-left:52.8pt;margin-top:-7.25pt;width:497.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16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" path="m,l6316345,e" filled="f">
                <v:path arrowok="t"/>
                <w10:wrap anchorx="page"/>
              </v:shape>
            </w:pict>
          </mc:Fallback>
        </mc:AlternateContent>
      </w:r>
      <w:r>
        <w:t>Teaching</w:t>
      </w:r>
      <w:r>
        <w:rPr>
          <w:spacing w:val="-3"/>
        </w:rPr>
        <w:t xml:space="preserve"> </w:t>
      </w:r>
      <w:r>
        <w:t>Assistant</w:t>
      </w:r>
      <w:r>
        <w:rPr>
          <w:spacing w:val="44"/>
        </w:rPr>
        <w:t xml:space="preserve"> </w:t>
      </w:r>
      <w:r>
        <w:t>–</w:t>
      </w:r>
      <w:r>
        <w:rPr>
          <w:spacing w:val="-5"/>
        </w:rPr>
        <w:t xml:space="preserve"> </w:t>
      </w:r>
      <w:r>
        <w:t>Job</w:t>
      </w:r>
      <w:r>
        <w:rPr>
          <w:spacing w:val="-2"/>
        </w:rPr>
        <w:t xml:space="preserve"> Advert</w:t>
      </w:r>
    </w:p>
    <w:p w14:paraId="2C9EEC33" w14:textId="77777777" w:rsidR="00C03055" w:rsidRDefault="00C03055">
      <w:pPr>
        <w:rPr>
          <w:b/>
          <w:sz w:val="20"/>
        </w:rPr>
      </w:pPr>
    </w:p>
    <w:tbl>
      <w:tblPr>
        <w:tblW w:w="0" w:type="auto"/>
        <w:tblInd w:w="67" w:type="dxa"/>
        <w:tblLayout w:type="fixed"/>
        <w:tblCellMar>
          <w:left w:w="0" w:type="dxa"/>
          <w:right w:w="0" w:type="dxa"/>
        </w:tblCellMar>
        <w:tblLook w:val="01E0" w:firstRow="1" w:lastRow="1" w:firstColumn="1" w:lastColumn="1" w:noHBand="0" w:noVBand="0"/>
      </w:tblPr>
      <w:tblGrid>
        <w:gridCol w:w="9029"/>
      </w:tblGrid>
      <w:tr w:rsidR="00C03055" w14:paraId="7EFD1B74" w14:textId="77777777">
        <w:trPr>
          <w:trHeight w:val="490"/>
        </w:trPr>
        <w:tc>
          <w:tcPr>
            <w:tcW w:w="9029" w:type="dxa"/>
          </w:tcPr>
          <w:p w14:paraId="7A508B4E" w14:textId="09EF79E9" w:rsidR="00C03055" w:rsidRDefault="006B6F7E">
            <w:pPr>
              <w:pStyle w:val="TableParagraph"/>
              <w:spacing w:before="122"/>
              <w:rPr>
                <w:sz w:val="20"/>
              </w:rPr>
            </w:pPr>
            <w:r>
              <w:rPr>
                <w:sz w:val="20"/>
              </w:rPr>
              <w:t>Monday</w:t>
            </w:r>
            <w:r>
              <w:rPr>
                <w:spacing w:val="-5"/>
                <w:sz w:val="20"/>
              </w:rPr>
              <w:t xml:space="preserve"> </w:t>
            </w:r>
            <w:r>
              <w:rPr>
                <w:sz w:val="20"/>
              </w:rPr>
              <w:t>–</w:t>
            </w:r>
            <w:r>
              <w:rPr>
                <w:spacing w:val="-3"/>
                <w:sz w:val="20"/>
              </w:rPr>
              <w:t xml:space="preserve"> </w:t>
            </w:r>
            <w:r>
              <w:rPr>
                <w:sz w:val="20"/>
              </w:rPr>
              <w:t>Fridays:</w:t>
            </w:r>
            <w:r>
              <w:rPr>
                <w:spacing w:val="45"/>
                <w:sz w:val="20"/>
              </w:rPr>
              <w:t xml:space="preserve"> </w:t>
            </w:r>
            <w:r w:rsidR="007A4EF2">
              <w:rPr>
                <w:sz w:val="20"/>
              </w:rPr>
              <w:t>20</w:t>
            </w:r>
            <w:r>
              <w:rPr>
                <w:spacing w:val="-5"/>
                <w:sz w:val="20"/>
              </w:rPr>
              <w:t xml:space="preserve"> </w:t>
            </w:r>
            <w:r>
              <w:rPr>
                <w:sz w:val="20"/>
              </w:rPr>
              <w:t>hours</w:t>
            </w:r>
            <w:r>
              <w:rPr>
                <w:spacing w:val="-6"/>
                <w:sz w:val="20"/>
              </w:rPr>
              <w:t xml:space="preserve"> </w:t>
            </w:r>
            <w:r>
              <w:rPr>
                <w:sz w:val="20"/>
              </w:rPr>
              <w:t>per</w:t>
            </w:r>
            <w:r>
              <w:rPr>
                <w:spacing w:val="-5"/>
                <w:sz w:val="20"/>
              </w:rPr>
              <w:t xml:space="preserve"> </w:t>
            </w:r>
            <w:r>
              <w:rPr>
                <w:sz w:val="20"/>
              </w:rPr>
              <w:t>week,</w:t>
            </w:r>
            <w:r>
              <w:rPr>
                <w:spacing w:val="-6"/>
                <w:sz w:val="20"/>
              </w:rPr>
              <w:t xml:space="preserve"> </w:t>
            </w:r>
            <w:r>
              <w:rPr>
                <w:sz w:val="20"/>
              </w:rPr>
              <w:t>term</w:t>
            </w:r>
            <w:r>
              <w:rPr>
                <w:spacing w:val="-2"/>
                <w:sz w:val="20"/>
              </w:rPr>
              <w:t xml:space="preserve"> </w:t>
            </w:r>
            <w:r>
              <w:rPr>
                <w:sz w:val="20"/>
              </w:rPr>
              <w:t>time</w:t>
            </w:r>
            <w:r>
              <w:rPr>
                <w:spacing w:val="-5"/>
                <w:sz w:val="20"/>
              </w:rPr>
              <w:t xml:space="preserve"> </w:t>
            </w:r>
            <w:r>
              <w:rPr>
                <w:sz w:val="20"/>
              </w:rPr>
              <w:t>plus</w:t>
            </w:r>
            <w:r>
              <w:rPr>
                <w:spacing w:val="-6"/>
                <w:sz w:val="20"/>
              </w:rPr>
              <w:t xml:space="preserve"> </w:t>
            </w:r>
            <w:r>
              <w:rPr>
                <w:sz w:val="20"/>
              </w:rPr>
              <w:t>5</w:t>
            </w:r>
            <w:r>
              <w:rPr>
                <w:spacing w:val="-5"/>
                <w:sz w:val="20"/>
              </w:rPr>
              <w:t xml:space="preserve"> </w:t>
            </w:r>
            <w:r>
              <w:rPr>
                <w:sz w:val="20"/>
              </w:rPr>
              <w:t>INSET</w:t>
            </w:r>
            <w:r>
              <w:rPr>
                <w:spacing w:val="-4"/>
                <w:sz w:val="20"/>
              </w:rPr>
              <w:t xml:space="preserve"> days</w:t>
            </w:r>
          </w:p>
        </w:tc>
      </w:tr>
      <w:tr w:rsidR="00C03055" w14:paraId="3F664CB7" w14:textId="77777777">
        <w:trPr>
          <w:trHeight w:val="1226"/>
        </w:trPr>
        <w:tc>
          <w:tcPr>
            <w:tcW w:w="9029" w:type="dxa"/>
          </w:tcPr>
          <w:p w14:paraId="4F13358A" w14:textId="24205F65" w:rsidR="00C03055" w:rsidRDefault="006B6F7E">
            <w:pPr>
              <w:pStyle w:val="TableParagraph"/>
              <w:rPr>
                <w:sz w:val="20"/>
              </w:rPr>
            </w:pPr>
            <w:r>
              <w:rPr>
                <w:sz w:val="20"/>
              </w:rPr>
              <w:t>£</w:t>
            </w:r>
            <w:r w:rsidR="007A4EF2">
              <w:rPr>
                <w:sz w:val="20"/>
              </w:rPr>
              <w:t>24,79</w:t>
            </w:r>
            <w:r w:rsidR="00BF458F">
              <w:rPr>
                <w:sz w:val="20"/>
              </w:rPr>
              <w:t>6</w:t>
            </w:r>
            <w:r>
              <w:rPr>
                <w:spacing w:val="26"/>
                <w:sz w:val="20"/>
              </w:rPr>
              <w:t xml:space="preserve"> </w:t>
            </w:r>
            <w:r>
              <w:rPr>
                <w:sz w:val="20"/>
              </w:rPr>
              <w:t>pro</w:t>
            </w:r>
            <w:r>
              <w:rPr>
                <w:spacing w:val="25"/>
                <w:sz w:val="20"/>
              </w:rPr>
              <w:t xml:space="preserve"> </w:t>
            </w:r>
            <w:r>
              <w:rPr>
                <w:sz w:val="20"/>
              </w:rPr>
              <w:t>rata</w:t>
            </w:r>
            <w:r>
              <w:rPr>
                <w:spacing w:val="27"/>
                <w:sz w:val="20"/>
              </w:rPr>
              <w:t xml:space="preserve"> </w:t>
            </w:r>
            <w:r>
              <w:rPr>
                <w:sz w:val="20"/>
              </w:rPr>
              <w:t>(Scale</w:t>
            </w:r>
            <w:r>
              <w:rPr>
                <w:spacing w:val="26"/>
                <w:sz w:val="20"/>
              </w:rPr>
              <w:t xml:space="preserve"> </w:t>
            </w:r>
            <w:r>
              <w:rPr>
                <w:sz w:val="20"/>
              </w:rPr>
              <w:t>points</w:t>
            </w:r>
            <w:r>
              <w:rPr>
                <w:spacing w:val="25"/>
                <w:sz w:val="20"/>
              </w:rPr>
              <w:t xml:space="preserve"> </w:t>
            </w:r>
            <w:r>
              <w:rPr>
                <w:sz w:val="20"/>
              </w:rPr>
              <w:t>3-4,</w:t>
            </w:r>
            <w:r>
              <w:rPr>
                <w:spacing w:val="26"/>
                <w:sz w:val="20"/>
              </w:rPr>
              <w:t xml:space="preserve"> </w:t>
            </w:r>
            <w:r>
              <w:rPr>
                <w:sz w:val="20"/>
              </w:rPr>
              <w:t>Point</w:t>
            </w:r>
            <w:r>
              <w:rPr>
                <w:spacing w:val="26"/>
                <w:sz w:val="20"/>
              </w:rPr>
              <w:t xml:space="preserve"> </w:t>
            </w:r>
            <w:r>
              <w:rPr>
                <w:sz w:val="20"/>
              </w:rPr>
              <w:t>3).</w:t>
            </w:r>
            <w:r>
              <w:rPr>
                <w:spacing w:val="80"/>
                <w:sz w:val="20"/>
              </w:rPr>
              <w:t xml:space="preserve"> </w:t>
            </w:r>
            <w:r>
              <w:rPr>
                <w:sz w:val="20"/>
              </w:rPr>
              <w:t>The</w:t>
            </w:r>
            <w:r>
              <w:rPr>
                <w:spacing w:val="26"/>
                <w:sz w:val="20"/>
              </w:rPr>
              <w:t xml:space="preserve"> </w:t>
            </w:r>
            <w:r>
              <w:rPr>
                <w:sz w:val="20"/>
              </w:rPr>
              <w:t>wage</w:t>
            </w:r>
            <w:r>
              <w:rPr>
                <w:spacing w:val="26"/>
                <w:sz w:val="20"/>
              </w:rPr>
              <w:t xml:space="preserve"> </w:t>
            </w:r>
            <w:r>
              <w:rPr>
                <w:sz w:val="20"/>
              </w:rPr>
              <w:t>is</w:t>
            </w:r>
            <w:r>
              <w:rPr>
                <w:spacing w:val="25"/>
                <w:sz w:val="20"/>
              </w:rPr>
              <w:t xml:space="preserve"> </w:t>
            </w:r>
            <w:r>
              <w:rPr>
                <w:sz w:val="20"/>
              </w:rPr>
              <w:t>the</w:t>
            </w:r>
            <w:r>
              <w:rPr>
                <w:spacing w:val="26"/>
                <w:sz w:val="20"/>
              </w:rPr>
              <w:t xml:space="preserve"> </w:t>
            </w:r>
            <w:r>
              <w:rPr>
                <w:sz w:val="20"/>
              </w:rPr>
              <w:t>FTE</w:t>
            </w:r>
            <w:r>
              <w:rPr>
                <w:spacing w:val="27"/>
                <w:sz w:val="20"/>
              </w:rPr>
              <w:t xml:space="preserve"> </w:t>
            </w:r>
            <w:r>
              <w:rPr>
                <w:sz w:val="20"/>
              </w:rPr>
              <w:t>amount</w:t>
            </w:r>
            <w:r>
              <w:rPr>
                <w:spacing w:val="26"/>
                <w:sz w:val="20"/>
              </w:rPr>
              <w:t xml:space="preserve"> </w:t>
            </w:r>
            <w:r>
              <w:rPr>
                <w:sz w:val="20"/>
              </w:rPr>
              <w:t>therefore</w:t>
            </w:r>
            <w:r>
              <w:rPr>
                <w:spacing w:val="26"/>
                <w:sz w:val="20"/>
              </w:rPr>
              <w:t xml:space="preserve"> </w:t>
            </w:r>
            <w:r>
              <w:rPr>
                <w:sz w:val="20"/>
              </w:rPr>
              <w:t>the successful candidate will be paid on a pro-rata basis for hours and weeks worked.</w:t>
            </w:r>
          </w:p>
          <w:p w14:paraId="2EF9C77A" w14:textId="55D83981" w:rsidR="00C03055" w:rsidRDefault="00BF458F">
            <w:pPr>
              <w:pStyle w:val="TableParagraph"/>
              <w:spacing w:before="244"/>
              <w:rPr>
                <w:sz w:val="20"/>
              </w:rPr>
            </w:pPr>
            <w:r>
              <w:rPr>
                <w:sz w:val="20"/>
              </w:rPr>
              <w:t>Permanent Contract</w:t>
            </w:r>
          </w:p>
        </w:tc>
      </w:tr>
      <w:tr w:rsidR="00C03055" w14:paraId="75556C68" w14:textId="77777777">
        <w:trPr>
          <w:trHeight w:val="368"/>
        </w:trPr>
        <w:tc>
          <w:tcPr>
            <w:tcW w:w="9029" w:type="dxa"/>
          </w:tcPr>
          <w:p w14:paraId="5299E790" w14:textId="77777777" w:rsidR="00C03055" w:rsidRDefault="006B6F7E">
            <w:pPr>
              <w:pStyle w:val="TableParagraph"/>
              <w:spacing w:line="225" w:lineRule="exact"/>
              <w:rPr>
                <w:sz w:val="20"/>
              </w:rPr>
            </w:pPr>
            <w:r>
              <w:rPr>
                <w:sz w:val="20"/>
              </w:rPr>
              <w:t>Reporting</w:t>
            </w:r>
            <w:r>
              <w:rPr>
                <w:spacing w:val="-7"/>
                <w:sz w:val="20"/>
              </w:rPr>
              <w:t xml:space="preserve"> </w:t>
            </w:r>
            <w:r>
              <w:rPr>
                <w:sz w:val="20"/>
              </w:rPr>
              <w:t>to</w:t>
            </w:r>
            <w:r>
              <w:rPr>
                <w:spacing w:val="-8"/>
                <w:sz w:val="20"/>
              </w:rPr>
              <w:t xml:space="preserve"> </w:t>
            </w:r>
            <w:proofErr w:type="spellStart"/>
            <w:r>
              <w:rPr>
                <w:spacing w:val="-2"/>
                <w:sz w:val="20"/>
              </w:rPr>
              <w:t>Headteacher</w:t>
            </w:r>
            <w:proofErr w:type="spellEnd"/>
          </w:p>
        </w:tc>
      </w:tr>
    </w:tbl>
    <w:p w14:paraId="7472A578" w14:textId="77777777" w:rsidR="00C03055" w:rsidRDefault="00C03055">
      <w:pPr>
        <w:spacing w:before="1"/>
        <w:rPr>
          <w:b/>
          <w:sz w:val="20"/>
        </w:rPr>
      </w:pPr>
    </w:p>
    <w:p w14:paraId="6D42D557" w14:textId="77777777" w:rsidR="00C03055" w:rsidRDefault="006B6F7E">
      <w:pPr>
        <w:ind w:left="1" w:right="137"/>
        <w:jc w:val="both"/>
        <w:rPr>
          <w:sz w:val="20"/>
        </w:rPr>
      </w:pPr>
      <w:r>
        <w:rPr>
          <w:sz w:val="20"/>
        </w:rPr>
        <w:t>We are looking to appoint an enthusiastic, flexible and committed member of staff to join our small team</w:t>
      </w:r>
      <w:r>
        <w:rPr>
          <w:spacing w:val="-2"/>
          <w:sz w:val="20"/>
        </w:rPr>
        <w:t xml:space="preserve"> </w:t>
      </w:r>
      <w:r>
        <w:rPr>
          <w:sz w:val="20"/>
        </w:rPr>
        <w:t>as</w:t>
      </w:r>
      <w:r>
        <w:rPr>
          <w:spacing w:val="-3"/>
          <w:sz w:val="20"/>
        </w:rPr>
        <w:t xml:space="preserve"> </w:t>
      </w:r>
      <w:r>
        <w:rPr>
          <w:sz w:val="20"/>
        </w:rPr>
        <w:t>a Teaching</w:t>
      </w:r>
      <w:r>
        <w:rPr>
          <w:spacing w:val="-2"/>
          <w:sz w:val="20"/>
        </w:rPr>
        <w:t xml:space="preserve"> </w:t>
      </w:r>
      <w:r>
        <w:rPr>
          <w:sz w:val="20"/>
        </w:rPr>
        <w:t>Assistant.</w:t>
      </w:r>
      <w:r>
        <w:rPr>
          <w:spacing w:val="80"/>
          <w:sz w:val="20"/>
        </w:rPr>
        <w:t xml:space="preserve"> </w:t>
      </w:r>
      <w:r>
        <w:rPr>
          <w:sz w:val="20"/>
        </w:rPr>
        <w:t>You</w:t>
      </w:r>
      <w:r>
        <w:rPr>
          <w:spacing w:val="-1"/>
          <w:sz w:val="20"/>
        </w:rPr>
        <w:t xml:space="preserve"> </w:t>
      </w:r>
      <w:r>
        <w:rPr>
          <w:sz w:val="20"/>
        </w:rPr>
        <w:t>will</w:t>
      </w:r>
      <w:r>
        <w:rPr>
          <w:spacing w:val="-2"/>
          <w:sz w:val="20"/>
        </w:rPr>
        <w:t xml:space="preserve"> </w:t>
      </w:r>
      <w:r>
        <w:rPr>
          <w:sz w:val="20"/>
        </w:rPr>
        <w:t>work</w:t>
      </w:r>
      <w:r>
        <w:rPr>
          <w:spacing w:val="-2"/>
          <w:sz w:val="20"/>
        </w:rPr>
        <w:t xml:space="preserve"> </w:t>
      </w:r>
      <w:r>
        <w:rPr>
          <w:sz w:val="20"/>
        </w:rPr>
        <w:t>with</w:t>
      </w:r>
      <w:r>
        <w:rPr>
          <w:spacing w:val="-2"/>
          <w:sz w:val="20"/>
        </w:rPr>
        <w:t xml:space="preserve"> </w:t>
      </w:r>
      <w:r>
        <w:rPr>
          <w:sz w:val="20"/>
        </w:rPr>
        <w:t>teachers</w:t>
      </w:r>
      <w:r>
        <w:rPr>
          <w:spacing w:val="-3"/>
          <w:sz w:val="20"/>
        </w:rPr>
        <w:t xml:space="preserve"> </w:t>
      </w:r>
      <w:r>
        <w:rPr>
          <w:sz w:val="20"/>
        </w:rPr>
        <w:t>across</w:t>
      </w:r>
      <w:r>
        <w:rPr>
          <w:spacing w:val="-3"/>
          <w:sz w:val="20"/>
        </w:rPr>
        <w:t xml:space="preserve"> </w:t>
      </w:r>
      <w:r>
        <w:rPr>
          <w:sz w:val="20"/>
        </w:rPr>
        <w:t>the school</w:t>
      </w:r>
      <w:r>
        <w:rPr>
          <w:spacing w:val="-2"/>
          <w:sz w:val="20"/>
        </w:rPr>
        <w:t xml:space="preserve"> </w:t>
      </w:r>
      <w:r>
        <w:rPr>
          <w:sz w:val="20"/>
        </w:rPr>
        <w:t>to</w:t>
      </w:r>
      <w:r>
        <w:rPr>
          <w:spacing w:val="-1"/>
          <w:sz w:val="20"/>
        </w:rPr>
        <w:t xml:space="preserve"> </w:t>
      </w:r>
      <w:r>
        <w:rPr>
          <w:sz w:val="20"/>
        </w:rPr>
        <w:t>support</w:t>
      </w:r>
      <w:r>
        <w:rPr>
          <w:spacing w:val="-3"/>
          <w:sz w:val="20"/>
        </w:rPr>
        <w:t xml:space="preserve"> </w:t>
      </w:r>
      <w:r>
        <w:rPr>
          <w:sz w:val="20"/>
        </w:rPr>
        <w:t>teaching</w:t>
      </w:r>
      <w:r>
        <w:rPr>
          <w:spacing w:val="-2"/>
          <w:sz w:val="20"/>
        </w:rPr>
        <w:t xml:space="preserve"> </w:t>
      </w:r>
      <w:r>
        <w:rPr>
          <w:sz w:val="20"/>
        </w:rPr>
        <w:t>and learning, providing general and specific assistance to pupils and staff under the direction, guidance and direct supervision of the classroom teacher.</w:t>
      </w:r>
    </w:p>
    <w:p w14:paraId="37FF6869" w14:textId="77777777" w:rsidR="00C03055" w:rsidRDefault="00C03055">
      <w:pPr>
        <w:rPr>
          <w:sz w:val="20"/>
        </w:rPr>
      </w:pPr>
    </w:p>
    <w:p w14:paraId="51E0DFC5" w14:textId="39BD4A02" w:rsidR="00C03055" w:rsidRDefault="00160EA0">
      <w:pPr>
        <w:rPr>
          <w:sz w:val="20"/>
        </w:rPr>
      </w:pPr>
      <w:r w:rsidRPr="00160EA0">
        <w:rPr>
          <w:sz w:val="20"/>
        </w:rPr>
        <w:t xml:space="preserve">Nestled in a picturesque village setting on the outskirts of Leighton Buzzard and </w:t>
      </w:r>
      <w:proofErr w:type="spellStart"/>
      <w:r w:rsidRPr="00160EA0">
        <w:rPr>
          <w:sz w:val="20"/>
        </w:rPr>
        <w:t>neighbouring</w:t>
      </w:r>
      <w:proofErr w:type="spellEnd"/>
      <w:r w:rsidRPr="00160EA0">
        <w:rPr>
          <w:sz w:val="20"/>
        </w:rPr>
        <w:t xml:space="preserve"> the stunning </w:t>
      </w:r>
      <w:proofErr w:type="spellStart"/>
      <w:r w:rsidRPr="00160EA0">
        <w:rPr>
          <w:sz w:val="20"/>
        </w:rPr>
        <w:t>Stockgrove</w:t>
      </w:r>
      <w:proofErr w:type="spellEnd"/>
      <w:r w:rsidRPr="00160EA0">
        <w:rPr>
          <w:sz w:val="20"/>
        </w:rPr>
        <w:t xml:space="preserve"> and </w:t>
      </w:r>
      <w:proofErr w:type="spellStart"/>
      <w:r w:rsidRPr="00160EA0">
        <w:rPr>
          <w:sz w:val="20"/>
        </w:rPr>
        <w:t>Rushmere</w:t>
      </w:r>
      <w:proofErr w:type="spellEnd"/>
      <w:r w:rsidRPr="00160EA0">
        <w:rPr>
          <w:sz w:val="20"/>
        </w:rPr>
        <w:t xml:space="preserve"> Country Park, St Leonard’s CE Academy is a vibrant lower school for children aged 4 to 9 years. Our beautiful school grounds offer exceptional opportunities for outdoor learning and Forest School activities, allowing children to explore, discover, and thrive in nature. We are proud to be a warm, friendly, and inclusive school with an active and supportive community at our heart. At St Leonard’s, our dedicated and nurturing staff work tirelessly to create inspiring and memorable learning experiences. Children love coming to school, behave well, and achieve highly in our positive environment, where every child is valued and encouraged to flourish.</w:t>
      </w:r>
    </w:p>
    <w:p w14:paraId="2DCD0CFD" w14:textId="77777777" w:rsidR="00160EA0" w:rsidRDefault="00160EA0">
      <w:pPr>
        <w:rPr>
          <w:sz w:val="20"/>
        </w:rPr>
      </w:pPr>
    </w:p>
    <w:p w14:paraId="3AF56D0C" w14:textId="14D5B401" w:rsidR="00C03055" w:rsidRDefault="0032171F">
      <w:pPr>
        <w:ind w:left="1" w:right="139" w:hanging="1"/>
        <w:jc w:val="both"/>
        <w:rPr>
          <w:sz w:val="20"/>
        </w:rPr>
      </w:pPr>
      <w:r>
        <w:rPr>
          <w:sz w:val="20"/>
        </w:rPr>
        <w:t>St Leonard’s</w:t>
      </w:r>
      <w:r w:rsidR="006B6F7E">
        <w:rPr>
          <w:sz w:val="20"/>
        </w:rPr>
        <w:t xml:space="preserve"> CE Academy joined the Diocese of St Albans Multi Academy Trust (DSAMAT) on the 1</w:t>
      </w:r>
      <w:proofErr w:type="spellStart"/>
      <w:r w:rsidR="006B6F7E">
        <w:rPr>
          <w:position w:val="5"/>
          <w:sz w:val="13"/>
        </w:rPr>
        <w:t>st</w:t>
      </w:r>
      <w:proofErr w:type="spellEnd"/>
      <w:r w:rsidR="006B6F7E">
        <w:rPr>
          <w:spacing w:val="40"/>
          <w:position w:val="5"/>
          <w:sz w:val="13"/>
        </w:rPr>
        <w:t xml:space="preserve"> </w:t>
      </w:r>
      <w:r>
        <w:rPr>
          <w:sz w:val="20"/>
        </w:rPr>
        <w:t>September 2025</w:t>
      </w:r>
      <w:r w:rsidR="006B6F7E">
        <w:rPr>
          <w:sz w:val="20"/>
        </w:rPr>
        <w:t>.</w:t>
      </w:r>
      <w:r w:rsidR="006B6F7E">
        <w:rPr>
          <w:spacing w:val="40"/>
          <w:sz w:val="20"/>
        </w:rPr>
        <w:t xml:space="preserve"> </w:t>
      </w:r>
      <w:r w:rsidR="006B6F7E">
        <w:rPr>
          <w:sz w:val="20"/>
        </w:rPr>
        <w:t>DSAMAT was founded by the Diocese of St Albans and is a Trust working with schools across Bedfordshire and Hertfordshire.</w:t>
      </w:r>
    </w:p>
    <w:p w14:paraId="74652F16" w14:textId="77777777" w:rsidR="00C03055" w:rsidRDefault="00C03055">
      <w:pPr>
        <w:spacing w:before="1"/>
        <w:rPr>
          <w:sz w:val="20"/>
        </w:rPr>
      </w:pPr>
    </w:p>
    <w:p w14:paraId="749BF5BB" w14:textId="733FEF72" w:rsidR="0032171F" w:rsidRDefault="006B6F7E">
      <w:pPr>
        <w:tabs>
          <w:tab w:val="left" w:pos="6162"/>
        </w:tabs>
        <w:ind w:left="1" w:right="138" w:hanging="1"/>
        <w:rPr>
          <w:color w:val="1A1617"/>
          <w:sz w:val="20"/>
        </w:rPr>
      </w:pPr>
      <w:r>
        <w:rPr>
          <w:color w:val="1A1617"/>
          <w:sz w:val="20"/>
        </w:rPr>
        <w:t>Application</w:t>
      </w:r>
      <w:r>
        <w:rPr>
          <w:color w:val="1A1617"/>
          <w:spacing w:val="40"/>
          <w:sz w:val="20"/>
        </w:rPr>
        <w:t xml:space="preserve"> </w:t>
      </w:r>
      <w:r>
        <w:rPr>
          <w:color w:val="1A1617"/>
          <w:sz w:val="20"/>
        </w:rPr>
        <w:t>deadline:</w:t>
      </w:r>
      <w:r>
        <w:rPr>
          <w:color w:val="1A1617"/>
          <w:spacing w:val="80"/>
          <w:sz w:val="20"/>
        </w:rPr>
        <w:t xml:space="preserve"> </w:t>
      </w:r>
      <w:r>
        <w:rPr>
          <w:color w:val="1A1617"/>
          <w:sz w:val="20"/>
        </w:rPr>
        <w:t>Midnight,</w:t>
      </w:r>
      <w:r>
        <w:rPr>
          <w:color w:val="1A1617"/>
          <w:spacing w:val="40"/>
          <w:sz w:val="20"/>
        </w:rPr>
        <w:t xml:space="preserve"> </w:t>
      </w:r>
      <w:r w:rsidR="007A4EF2">
        <w:rPr>
          <w:color w:val="1A1617"/>
          <w:sz w:val="20"/>
        </w:rPr>
        <w:t>6</w:t>
      </w:r>
      <w:r w:rsidR="007A4EF2" w:rsidRPr="007A4EF2">
        <w:rPr>
          <w:color w:val="1A1617"/>
          <w:sz w:val="20"/>
          <w:vertAlign w:val="superscript"/>
        </w:rPr>
        <w:t>th</w:t>
      </w:r>
      <w:r w:rsidR="007A4EF2">
        <w:rPr>
          <w:color w:val="1A1617"/>
          <w:sz w:val="20"/>
        </w:rPr>
        <w:t xml:space="preserve"> March 2026</w:t>
      </w:r>
      <w:r>
        <w:rPr>
          <w:color w:val="1A1617"/>
          <w:sz w:val="20"/>
        </w:rPr>
        <w:tab/>
      </w:r>
    </w:p>
    <w:p w14:paraId="68CC5501" w14:textId="05AD0565" w:rsidR="00C03055" w:rsidRDefault="006B6F7E">
      <w:pPr>
        <w:tabs>
          <w:tab w:val="left" w:pos="6162"/>
        </w:tabs>
        <w:ind w:left="1" w:right="138" w:hanging="1"/>
        <w:rPr>
          <w:sz w:val="20"/>
        </w:rPr>
      </w:pPr>
      <w:r>
        <w:rPr>
          <w:sz w:val="20"/>
        </w:rPr>
        <w:t>Interviews</w:t>
      </w:r>
      <w:r>
        <w:rPr>
          <w:spacing w:val="27"/>
          <w:sz w:val="20"/>
        </w:rPr>
        <w:t xml:space="preserve"> </w:t>
      </w:r>
      <w:r>
        <w:rPr>
          <w:sz w:val="20"/>
        </w:rPr>
        <w:t>to</w:t>
      </w:r>
      <w:r>
        <w:rPr>
          <w:spacing w:val="27"/>
          <w:sz w:val="20"/>
        </w:rPr>
        <w:t xml:space="preserve"> </w:t>
      </w:r>
      <w:r>
        <w:rPr>
          <w:sz w:val="20"/>
        </w:rPr>
        <w:t>be</w:t>
      </w:r>
      <w:r>
        <w:rPr>
          <w:spacing w:val="28"/>
          <w:sz w:val="20"/>
        </w:rPr>
        <w:t xml:space="preserve"> </w:t>
      </w:r>
      <w:r>
        <w:rPr>
          <w:sz w:val="20"/>
        </w:rPr>
        <w:t>held</w:t>
      </w:r>
      <w:r w:rsidR="007A4EF2">
        <w:rPr>
          <w:spacing w:val="28"/>
          <w:sz w:val="20"/>
        </w:rPr>
        <w:t>: 13</w:t>
      </w:r>
      <w:r w:rsidR="007A4EF2" w:rsidRPr="007A4EF2">
        <w:rPr>
          <w:spacing w:val="28"/>
          <w:sz w:val="20"/>
          <w:vertAlign w:val="superscript"/>
        </w:rPr>
        <w:t>th</w:t>
      </w:r>
      <w:r w:rsidR="007A4EF2">
        <w:rPr>
          <w:spacing w:val="28"/>
          <w:sz w:val="20"/>
        </w:rPr>
        <w:t xml:space="preserve"> March 2026</w:t>
      </w:r>
      <w:bookmarkStart w:id="0" w:name="_GoBack"/>
      <w:bookmarkEnd w:id="0"/>
    </w:p>
    <w:p w14:paraId="01E5E481" w14:textId="77777777" w:rsidR="00C03055" w:rsidRDefault="006B6F7E">
      <w:pPr>
        <w:spacing w:before="244" w:line="480" w:lineRule="auto"/>
        <w:ind w:left="2" w:right="1380" w:hanging="1"/>
        <w:rPr>
          <w:sz w:val="20"/>
        </w:rPr>
      </w:pPr>
      <w:r>
        <w:rPr>
          <w:sz w:val="20"/>
        </w:rPr>
        <w:t>We</w:t>
      </w:r>
      <w:r>
        <w:rPr>
          <w:spacing w:val="-3"/>
          <w:sz w:val="20"/>
        </w:rPr>
        <w:t xml:space="preserve"> </w:t>
      </w:r>
      <w:r>
        <w:rPr>
          <w:sz w:val="20"/>
        </w:rPr>
        <w:t>reserve</w:t>
      </w:r>
      <w:r>
        <w:rPr>
          <w:spacing w:val="-1"/>
          <w:sz w:val="20"/>
        </w:rPr>
        <w:t xml:space="preserve"> </w:t>
      </w:r>
      <w:r>
        <w:rPr>
          <w:sz w:val="20"/>
        </w:rPr>
        <w:t>the</w:t>
      </w:r>
      <w:r>
        <w:rPr>
          <w:spacing w:val="-3"/>
          <w:sz w:val="20"/>
        </w:rPr>
        <w:t xml:space="preserve"> </w:t>
      </w:r>
      <w:r>
        <w:rPr>
          <w:sz w:val="20"/>
        </w:rPr>
        <w:t>right</w:t>
      </w:r>
      <w:r>
        <w:rPr>
          <w:spacing w:val="-4"/>
          <w:sz w:val="20"/>
        </w:rPr>
        <w:t xml:space="preserve"> </w:t>
      </w:r>
      <w:r>
        <w:rPr>
          <w:sz w:val="20"/>
        </w:rPr>
        <w:t>to</w:t>
      </w:r>
      <w:r>
        <w:rPr>
          <w:spacing w:val="-5"/>
          <w:sz w:val="20"/>
        </w:rPr>
        <w:t xml:space="preserve"> </w:t>
      </w:r>
      <w:r>
        <w:rPr>
          <w:sz w:val="20"/>
        </w:rPr>
        <w:t>withdraw</w:t>
      </w:r>
      <w:r>
        <w:rPr>
          <w:spacing w:val="-4"/>
          <w:sz w:val="20"/>
        </w:rPr>
        <w:t xml:space="preserve"> </w:t>
      </w:r>
      <w:r>
        <w:rPr>
          <w:sz w:val="20"/>
        </w:rPr>
        <w:t>the</w:t>
      </w:r>
      <w:r>
        <w:rPr>
          <w:spacing w:val="-3"/>
          <w:sz w:val="20"/>
        </w:rPr>
        <w:t xml:space="preserve"> </w:t>
      </w:r>
      <w:r>
        <w:rPr>
          <w:sz w:val="20"/>
        </w:rPr>
        <w:t>advertisement</w:t>
      </w:r>
      <w:r>
        <w:rPr>
          <w:spacing w:val="-4"/>
          <w:sz w:val="20"/>
        </w:rPr>
        <w:t xml:space="preserve"> </w:t>
      </w:r>
      <w:r>
        <w:rPr>
          <w:sz w:val="20"/>
        </w:rPr>
        <w:t>if</w:t>
      </w:r>
      <w:r>
        <w:rPr>
          <w:spacing w:val="-4"/>
          <w:sz w:val="20"/>
        </w:rPr>
        <w:t xml:space="preserve"> </w:t>
      </w:r>
      <w:r>
        <w:rPr>
          <w:sz w:val="20"/>
        </w:rPr>
        <w:t>a</w:t>
      </w:r>
      <w:r>
        <w:rPr>
          <w:spacing w:val="-3"/>
          <w:sz w:val="20"/>
        </w:rPr>
        <w:t xml:space="preserve"> </w:t>
      </w:r>
      <w:r>
        <w:rPr>
          <w:sz w:val="20"/>
        </w:rPr>
        <w:t>suitable</w:t>
      </w:r>
      <w:r>
        <w:rPr>
          <w:spacing w:val="-3"/>
          <w:sz w:val="20"/>
        </w:rPr>
        <w:t xml:space="preserve"> </w:t>
      </w:r>
      <w:r>
        <w:rPr>
          <w:sz w:val="20"/>
        </w:rPr>
        <w:t>candidate</w:t>
      </w:r>
      <w:r>
        <w:rPr>
          <w:spacing w:val="-3"/>
          <w:sz w:val="20"/>
        </w:rPr>
        <w:t xml:space="preserve"> </w:t>
      </w:r>
      <w:r>
        <w:rPr>
          <w:sz w:val="20"/>
        </w:rPr>
        <w:t>is</w:t>
      </w:r>
      <w:r>
        <w:rPr>
          <w:spacing w:val="-4"/>
          <w:sz w:val="20"/>
        </w:rPr>
        <w:t xml:space="preserve"> </w:t>
      </w:r>
      <w:r>
        <w:rPr>
          <w:sz w:val="20"/>
        </w:rPr>
        <w:t>selected. Applications should be made online via My New Term.</w:t>
      </w:r>
    </w:p>
    <w:p w14:paraId="6B7BD3DF" w14:textId="2E86634B" w:rsidR="00C03055" w:rsidRDefault="006B6F7E">
      <w:pPr>
        <w:spacing w:before="1"/>
        <w:ind w:left="2"/>
        <w:rPr>
          <w:b/>
          <w:sz w:val="20"/>
        </w:rPr>
      </w:pPr>
      <w:r>
        <w:rPr>
          <w:color w:val="1A1617"/>
          <w:sz w:val="20"/>
        </w:rPr>
        <w:t>To</w:t>
      </w:r>
      <w:r>
        <w:rPr>
          <w:color w:val="1A1617"/>
          <w:spacing w:val="-4"/>
          <w:sz w:val="20"/>
        </w:rPr>
        <w:t xml:space="preserve"> </w:t>
      </w:r>
      <w:r>
        <w:rPr>
          <w:color w:val="1A1617"/>
          <w:sz w:val="20"/>
        </w:rPr>
        <w:t>arrange</w:t>
      </w:r>
      <w:r>
        <w:rPr>
          <w:color w:val="1A1617"/>
          <w:spacing w:val="-3"/>
          <w:sz w:val="20"/>
        </w:rPr>
        <w:t xml:space="preserve"> </w:t>
      </w:r>
      <w:r>
        <w:rPr>
          <w:color w:val="1A1617"/>
          <w:sz w:val="20"/>
        </w:rPr>
        <w:t>a tour,</w:t>
      </w:r>
      <w:r>
        <w:rPr>
          <w:color w:val="1A1617"/>
          <w:spacing w:val="-3"/>
          <w:sz w:val="20"/>
        </w:rPr>
        <w:t xml:space="preserve"> </w:t>
      </w:r>
      <w:r>
        <w:rPr>
          <w:color w:val="1A1617"/>
          <w:sz w:val="20"/>
        </w:rPr>
        <w:t>and</w:t>
      </w:r>
      <w:r>
        <w:rPr>
          <w:color w:val="1A1617"/>
          <w:spacing w:val="-2"/>
          <w:sz w:val="20"/>
        </w:rPr>
        <w:t xml:space="preserve"> </w:t>
      </w:r>
      <w:r>
        <w:rPr>
          <w:color w:val="1A1617"/>
          <w:sz w:val="20"/>
        </w:rPr>
        <w:t>for</w:t>
      </w:r>
      <w:r>
        <w:rPr>
          <w:color w:val="1A1617"/>
          <w:spacing w:val="-3"/>
          <w:sz w:val="20"/>
        </w:rPr>
        <w:t xml:space="preserve"> </w:t>
      </w:r>
      <w:r>
        <w:rPr>
          <w:color w:val="1A1617"/>
          <w:sz w:val="20"/>
        </w:rPr>
        <w:t>more</w:t>
      </w:r>
      <w:r>
        <w:rPr>
          <w:color w:val="1A1617"/>
          <w:spacing w:val="-3"/>
          <w:sz w:val="20"/>
        </w:rPr>
        <w:t xml:space="preserve"> </w:t>
      </w:r>
      <w:r>
        <w:rPr>
          <w:color w:val="1A1617"/>
          <w:sz w:val="20"/>
        </w:rPr>
        <w:t>information on</w:t>
      </w:r>
      <w:r>
        <w:rPr>
          <w:color w:val="1A1617"/>
          <w:spacing w:val="-2"/>
          <w:sz w:val="20"/>
        </w:rPr>
        <w:t xml:space="preserve"> </w:t>
      </w:r>
      <w:r>
        <w:rPr>
          <w:color w:val="1A1617"/>
          <w:sz w:val="20"/>
        </w:rPr>
        <w:t>how</w:t>
      </w:r>
      <w:r>
        <w:rPr>
          <w:color w:val="1A1617"/>
          <w:spacing w:val="-3"/>
          <w:sz w:val="20"/>
        </w:rPr>
        <w:t xml:space="preserve"> </w:t>
      </w:r>
      <w:r>
        <w:rPr>
          <w:color w:val="1A1617"/>
          <w:sz w:val="20"/>
        </w:rPr>
        <w:t>to</w:t>
      </w:r>
      <w:r>
        <w:rPr>
          <w:color w:val="1A1617"/>
          <w:spacing w:val="-4"/>
          <w:sz w:val="20"/>
        </w:rPr>
        <w:t xml:space="preserve"> </w:t>
      </w:r>
      <w:r>
        <w:rPr>
          <w:color w:val="1A1617"/>
          <w:sz w:val="20"/>
        </w:rPr>
        <w:t>apply,</w:t>
      </w:r>
      <w:r>
        <w:rPr>
          <w:color w:val="1A1617"/>
          <w:spacing w:val="-3"/>
          <w:sz w:val="20"/>
        </w:rPr>
        <w:t xml:space="preserve"> </w:t>
      </w:r>
      <w:r>
        <w:rPr>
          <w:color w:val="1A1617"/>
          <w:sz w:val="20"/>
        </w:rPr>
        <w:t>please</w:t>
      </w:r>
      <w:r>
        <w:rPr>
          <w:color w:val="1A1617"/>
          <w:spacing w:val="-3"/>
          <w:sz w:val="20"/>
        </w:rPr>
        <w:t xml:space="preserve"> </w:t>
      </w:r>
      <w:r>
        <w:rPr>
          <w:color w:val="1A1617"/>
          <w:sz w:val="20"/>
        </w:rPr>
        <w:t>contact</w:t>
      </w:r>
      <w:r>
        <w:rPr>
          <w:color w:val="1A1617"/>
          <w:spacing w:val="-3"/>
          <w:sz w:val="20"/>
        </w:rPr>
        <w:t xml:space="preserve"> </w:t>
      </w:r>
      <w:proofErr w:type="spellStart"/>
      <w:r>
        <w:rPr>
          <w:b/>
          <w:color w:val="1A1617"/>
          <w:sz w:val="20"/>
        </w:rPr>
        <w:t>Mrs</w:t>
      </w:r>
      <w:proofErr w:type="spellEnd"/>
      <w:r>
        <w:rPr>
          <w:b/>
          <w:color w:val="1A1617"/>
          <w:spacing w:val="-2"/>
          <w:sz w:val="20"/>
        </w:rPr>
        <w:t xml:space="preserve"> </w:t>
      </w:r>
      <w:r w:rsidR="0032171F">
        <w:rPr>
          <w:b/>
          <w:color w:val="1A1617"/>
          <w:sz w:val="20"/>
        </w:rPr>
        <w:t>Claire Holland</w:t>
      </w:r>
      <w:r>
        <w:rPr>
          <w:b/>
          <w:color w:val="1A1617"/>
          <w:spacing w:val="-1"/>
          <w:sz w:val="20"/>
        </w:rPr>
        <w:t xml:space="preserve"> </w:t>
      </w:r>
      <w:r>
        <w:rPr>
          <w:b/>
          <w:color w:val="1A1617"/>
          <w:sz w:val="20"/>
        </w:rPr>
        <w:t xml:space="preserve">on </w:t>
      </w:r>
      <w:r w:rsidR="0032171F">
        <w:rPr>
          <w:b/>
          <w:color w:val="1A1617"/>
          <w:sz w:val="20"/>
        </w:rPr>
        <w:t>01525 237253</w:t>
      </w:r>
      <w:r>
        <w:rPr>
          <w:b/>
          <w:color w:val="1A1617"/>
          <w:sz w:val="20"/>
        </w:rPr>
        <w:t xml:space="preserve"> or email: </w:t>
      </w:r>
      <w:hyperlink r:id="rId11" w:history="1">
        <w:r w:rsidR="0032171F" w:rsidRPr="00617E35">
          <w:rPr>
            <w:rStyle w:val="Hyperlink"/>
            <w:b/>
            <w:sz w:val="20"/>
            <w:u w:color="0562C1"/>
          </w:rPr>
          <w:t>office@stleonardslower.co.uk</w:t>
        </w:r>
      </w:hyperlink>
    </w:p>
    <w:p w14:paraId="087BF5E6" w14:textId="1A7D4E69" w:rsidR="00C03055" w:rsidRDefault="0032171F">
      <w:pPr>
        <w:pStyle w:val="BodyText"/>
        <w:spacing w:before="244"/>
        <w:ind w:left="1"/>
      </w:pPr>
      <w:r>
        <w:t>St Leonard’s</w:t>
      </w:r>
      <w:r w:rsidR="006B6F7E">
        <w:rPr>
          <w:spacing w:val="-3"/>
        </w:rPr>
        <w:t xml:space="preserve"> </w:t>
      </w:r>
      <w:r w:rsidR="006B6F7E">
        <w:t>CE</w:t>
      </w:r>
      <w:r w:rsidR="006B6F7E">
        <w:rPr>
          <w:spacing w:val="-2"/>
        </w:rPr>
        <w:t xml:space="preserve"> </w:t>
      </w:r>
      <w:r w:rsidR="006B6F7E">
        <w:t>Academy</w:t>
      </w:r>
      <w:r w:rsidR="006B6F7E">
        <w:rPr>
          <w:spacing w:val="-2"/>
        </w:rPr>
        <w:t xml:space="preserve"> </w:t>
      </w:r>
      <w:r w:rsidR="006B6F7E">
        <w:t>is</w:t>
      </w:r>
      <w:r w:rsidR="006B6F7E">
        <w:rPr>
          <w:spacing w:val="-4"/>
        </w:rPr>
        <w:t xml:space="preserve"> </w:t>
      </w:r>
      <w:r w:rsidR="006B6F7E">
        <w:t>committed</w:t>
      </w:r>
      <w:r w:rsidR="006B6F7E">
        <w:rPr>
          <w:spacing w:val="-3"/>
        </w:rPr>
        <w:t xml:space="preserve"> </w:t>
      </w:r>
      <w:r w:rsidR="006B6F7E">
        <w:t>to</w:t>
      </w:r>
      <w:r w:rsidR="006B6F7E">
        <w:rPr>
          <w:spacing w:val="-4"/>
        </w:rPr>
        <w:t xml:space="preserve"> </w:t>
      </w:r>
      <w:r w:rsidR="006B6F7E">
        <w:t>safeguarding</w:t>
      </w:r>
      <w:r w:rsidR="006B6F7E">
        <w:rPr>
          <w:spacing w:val="-3"/>
        </w:rPr>
        <w:t xml:space="preserve"> </w:t>
      </w:r>
      <w:r w:rsidR="006B6F7E">
        <w:t>and</w:t>
      </w:r>
      <w:r w:rsidR="006B6F7E">
        <w:rPr>
          <w:spacing w:val="-3"/>
        </w:rPr>
        <w:t xml:space="preserve"> </w:t>
      </w:r>
      <w:r w:rsidR="006B6F7E">
        <w:t>promoting</w:t>
      </w:r>
      <w:r w:rsidR="006B6F7E">
        <w:rPr>
          <w:spacing w:val="-3"/>
        </w:rPr>
        <w:t xml:space="preserve"> </w:t>
      </w:r>
      <w:r w:rsidR="006B6F7E">
        <w:t>the</w:t>
      </w:r>
      <w:r w:rsidR="006B6F7E">
        <w:rPr>
          <w:spacing w:val="-1"/>
        </w:rPr>
        <w:t xml:space="preserve"> </w:t>
      </w:r>
      <w:r w:rsidR="006B6F7E">
        <w:t>welfare</w:t>
      </w:r>
      <w:r w:rsidR="006B6F7E">
        <w:rPr>
          <w:spacing w:val="-4"/>
        </w:rPr>
        <w:t xml:space="preserve"> </w:t>
      </w:r>
      <w:r w:rsidR="006B6F7E">
        <w:t>of</w:t>
      </w:r>
      <w:r w:rsidR="006B6F7E">
        <w:rPr>
          <w:spacing w:val="-4"/>
        </w:rPr>
        <w:t xml:space="preserve"> </w:t>
      </w:r>
      <w:r w:rsidR="006B6F7E">
        <w:t>children</w:t>
      </w:r>
      <w:r w:rsidR="006B6F7E">
        <w:rPr>
          <w:spacing w:val="-3"/>
        </w:rPr>
        <w:t xml:space="preserve"> </w:t>
      </w:r>
      <w:r w:rsidR="006B6F7E">
        <w:t>and expects all staff and volunteers to share this commitment.</w:t>
      </w:r>
    </w:p>
    <w:p w14:paraId="1695218B" w14:textId="14A94AD2" w:rsidR="00C03055" w:rsidRDefault="0032171F">
      <w:pPr>
        <w:pStyle w:val="BodyText"/>
        <w:spacing w:before="1" w:line="490" w:lineRule="atLeast"/>
        <w:ind w:left="1" w:right="1380"/>
      </w:pPr>
      <w:r>
        <w:t>St Leonard’s</w:t>
      </w:r>
      <w:r w:rsidR="006B6F7E">
        <w:rPr>
          <w:spacing w:val="-4"/>
        </w:rPr>
        <w:t xml:space="preserve"> </w:t>
      </w:r>
      <w:r w:rsidR="006B6F7E">
        <w:t>CE</w:t>
      </w:r>
      <w:r w:rsidR="006B6F7E">
        <w:rPr>
          <w:spacing w:val="-3"/>
        </w:rPr>
        <w:t xml:space="preserve"> </w:t>
      </w:r>
      <w:r w:rsidR="006B6F7E">
        <w:t>Academy</w:t>
      </w:r>
      <w:r w:rsidR="006B6F7E">
        <w:rPr>
          <w:spacing w:val="-1"/>
        </w:rPr>
        <w:t xml:space="preserve"> </w:t>
      </w:r>
      <w:r w:rsidR="006B6F7E">
        <w:t>carries</w:t>
      </w:r>
      <w:r w:rsidR="006B6F7E">
        <w:rPr>
          <w:spacing w:val="-3"/>
        </w:rPr>
        <w:t xml:space="preserve"> </w:t>
      </w:r>
      <w:r w:rsidR="006B6F7E">
        <w:t>out</w:t>
      </w:r>
      <w:r w:rsidR="006B6F7E">
        <w:rPr>
          <w:spacing w:val="-5"/>
        </w:rPr>
        <w:t xml:space="preserve"> </w:t>
      </w:r>
      <w:r w:rsidR="006B6F7E">
        <w:t>enhanced</w:t>
      </w:r>
      <w:r w:rsidR="006B6F7E">
        <w:rPr>
          <w:spacing w:val="-4"/>
        </w:rPr>
        <w:t xml:space="preserve"> </w:t>
      </w:r>
      <w:r w:rsidR="006B6F7E">
        <w:t>DBS</w:t>
      </w:r>
      <w:r w:rsidR="006B6F7E">
        <w:rPr>
          <w:spacing w:val="-6"/>
        </w:rPr>
        <w:t xml:space="preserve"> </w:t>
      </w:r>
      <w:r w:rsidR="006B6F7E">
        <w:t>checks</w:t>
      </w:r>
      <w:r w:rsidR="006B6F7E">
        <w:rPr>
          <w:spacing w:val="-5"/>
        </w:rPr>
        <w:t xml:space="preserve"> </w:t>
      </w:r>
      <w:r w:rsidR="006B6F7E">
        <w:t>on</w:t>
      </w:r>
      <w:r w:rsidR="006B6F7E">
        <w:rPr>
          <w:spacing w:val="-4"/>
        </w:rPr>
        <w:t xml:space="preserve"> </w:t>
      </w:r>
      <w:r w:rsidR="006B6F7E">
        <w:t>all</w:t>
      </w:r>
      <w:r w:rsidR="006B6F7E">
        <w:rPr>
          <w:spacing w:val="-4"/>
        </w:rPr>
        <w:t xml:space="preserve"> </w:t>
      </w:r>
      <w:r w:rsidR="006B6F7E">
        <w:t>staff</w:t>
      </w:r>
      <w:r w:rsidR="006B6F7E">
        <w:rPr>
          <w:spacing w:val="-5"/>
        </w:rPr>
        <w:t xml:space="preserve"> </w:t>
      </w:r>
      <w:r w:rsidR="006B6F7E">
        <w:t>and</w:t>
      </w:r>
      <w:r w:rsidR="006B6F7E">
        <w:rPr>
          <w:spacing w:val="-2"/>
        </w:rPr>
        <w:t xml:space="preserve"> </w:t>
      </w:r>
      <w:r w:rsidR="006B6F7E">
        <w:t xml:space="preserve">volunteers. </w:t>
      </w:r>
      <w:r w:rsidR="006B6F7E">
        <w:rPr>
          <w:spacing w:val="-4"/>
        </w:rPr>
        <w:t>DBS</w:t>
      </w:r>
    </w:p>
    <w:p w14:paraId="07F92A66" w14:textId="77777777" w:rsidR="00160EA0" w:rsidRDefault="006B6F7E" w:rsidP="00160EA0">
      <w:pPr>
        <w:pStyle w:val="BodyText"/>
        <w:ind w:left="1" w:right="138"/>
        <w:jc w:val="both"/>
      </w:pPr>
      <w:r>
        <w:t xml:space="preserve">The School is committed to safeguarding and promoting the welfare of children and expects all staff to share this commitment. Applicants must be willing to undergo child protection screening </w:t>
      </w:r>
      <w:r>
        <w:lastRenderedPageBreak/>
        <w:t>appropriate to the post, including checks with past employers and the Disclosure &amp; Barring Service.</w:t>
      </w:r>
    </w:p>
    <w:p w14:paraId="2996CABA" w14:textId="77777777" w:rsidR="00160EA0" w:rsidRDefault="00160EA0" w:rsidP="00160EA0">
      <w:pPr>
        <w:pStyle w:val="BodyText"/>
        <w:ind w:left="1" w:right="138"/>
        <w:jc w:val="both"/>
      </w:pPr>
    </w:p>
    <w:p w14:paraId="2E597B72" w14:textId="7CDC46D8" w:rsidR="00C03055" w:rsidRDefault="006B6F7E" w:rsidP="00160EA0">
      <w:pPr>
        <w:pStyle w:val="BodyText"/>
        <w:ind w:left="1" w:right="138"/>
        <w:jc w:val="both"/>
      </w:pPr>
      <w:r>
        <w:t>Due</w:t>
      </w:r>
      <w:r>
        <w:rPr>
          <w:spacing w:val="-1"/>
        </w:rPr>
        <w:t xml:space="preserve"> </w:t>
      </w:r>
      <w:r>
        <w:t>to</w:t>
      </w:r>
      <w:r>
        <w:rPr>
          <w:spacing w:val="-2"/>
        </w:rPr>
        <w:t xml:space="preserve"> </w:t>
      </w:r>
      <w:r>
        <w:t>the</w:t>
      </w:r>
      <w:r>
        <w:rPr>
          <w:spacing w:val="-1"/>
        </w:rPr>
        <w:t xml:space="preserve"> </w:t>
      </w:r>
      <w:r>
        <w:t>nature</w:t>
      </w:r>
      <w:r>
        <w:rPr>
          <w:spacing w:val="-1"/>
        </w:rPr>
        <w:t xml:space="preserve"> </w:t>
      </w:r>
      <w:r>
        <w:t>of</w:t>
      </w:r>
      <w:r>
        <w:rPr>
          <w:spacing w:val="-1"/>
        </w:rPr>
        <w:t xml:space="preserve"> </w:t>
      </w:r>
      <w:r>
        <w:t>the</w:t>
      </w:r>
      <w:r>
        <w:rPr>
          <w:spacing w:val="-1"/>
        </w:rPr>
        <w:t xml:space="preserve"> </w:t>
      </w:r>
      <w:r>
        <w:t>job it</w:t>
      </w:r>
      <w:r>
        <w:rPr>
          <w:spacing w:val="-2"/>
        </w:rPr>
        <w:t xml:space="preserve"> </w:t>
      </w:r>
      <w:r>
        <w:t>will be</w:t>
      </w:r>
      <w:r>
        <w:rPr>
          <w:spacing w:val="-1"/>
        </w:rPr>
        <w:t xml:space="preserve"> </w:t>
      </w:r>
      <w:r>
        <w:t>necessary for an Enhanced</w:t>
      </w:r>
      <w:r>
        <w:rPr>
          <w:spacing w:val="-1"/>
        </w:rPr>
        <w:t xml:space="preserve"> </w:t>
      </w:r>
      <w:r>
        <w:t>DBS</w:t>
      </w:r>
      <w:r>
        <w:rPr>
          <w:spacing w:val="-2"/>
        </w:rPr>
        <w:t xml:space="preserve"> </w:t>
      </w:r>
      <w:r>
        <w:t>to</w:t>
      </w:r>
      <w:r>
        <w:rPr>
          <w:spacing w:val="-2"/>
        </w:rPr>
        <w:t xml:space="preserve"> </w:t>
      </w:r>
      <w:r>
        <w:t>be</w:t>
      </w:r>
      <w:r>
        <w:rPr>
          <w:spacing w:val="-4"/>
        </w:rPr>
        <w:t xml:space="preserve"> </w:t>
      </w:r>
      <w:r>
        <w:t>undertaken.</w:t>
      </w:r>
      <w:r>
        <w:rPr>
          <w:spacing w:val="-1"/>
        </w:rPr>
        <w:t xml:space="preserve"> </w:t>
      </w:r>
      <w:r>
        <w:t>It</w:t>
      </w:r>
      <w:r>
        <w:rPr>
          <w:spacing w:val="-2"/>
        </w:rPr>
        <w:t xml:space="preserve"> </w:t>
      </w:r>
      <w:r>
        <w:t>is</w:t>
      </w:r>
      <w:r>
        <w:rPr>
          <w:spacing w:val="-2"/>
        </w:rPr>
        <w:t xml:space="preserve"> </w:t>
      </w:r>
      <w:r>
        <w:t xml:space="preserve">essential, therefore that in making your application you disclose whether you have any pending charges, convictions, bind-overs or cautions, and, if so, for which offences. This post will be exempt from the provisions of Section 4 (2) of the Rehabilitation of offenders 1974 (Exemptions) (Amendments) Order </w:t>
      </w:r>
      <w:r>
        <w:rPr>
          <w:spacing w:val="-2"/>
        </w:rPr>
        <w:t>1986.</w:t>
      </w:r>
    </w:p>
    <w:p w14:paraId="39E19171" w14:textId="77777777" w:rsidR="00C03055" w:rsidRDefault="00C03055">
      <w:pPr>
        <w:rPr>
          <w:i/>
          <w:sz w:val="20"/>
        </w:rPr>
      </w:pPr>
    </w:p>
    <w:p w14:paraId="1D956B67" w14:textId="77777777" w:rsidR="00C03055" w:rsidRDefault="006B6F7E">
      <w:pPr>
        <w:pStyle w:val="BodyText"/>
        <w:ind w:left="1" w:right="137"/>
        <w:jc w:val="both"/>
        <w:rPr>
          <w:color w:val="0562C1"/>
          <w:u w:val="single" w:color="0562C1"/>
        </w:rPr>
      </w:pPr>
      <w:r>
        <w:t>Applicants therefore are not entitled to withhold information about convictions which for other purposes</w:t>
      </w:r>
      <w:r>
        <w:rPr>
          <w:spacing w:val="-7"/>
        </w:rPr>
        <w:t xml:space="preserve"> </w:t>
      </w:r>
      <w:r>
        <w:t>are</w:t>
      </w:r>
      <w:r>
        <w:rPr>
          <w:spacing w:val="-6"/>
        </w:rPr>
        <w:t xml:space="preserve"> </w:t>
      </w:r>
      <w:r>
        <w:t>‘spent’</w:t>
      </w:r>
      <w:r>
        <w:rPr>
          <w:spacing w:val="-4"/>
        </w:rPr>
        <w:t xml:space="preserve"> </w:t>
      </w:r>
      <w:r>
        <w:t>under</w:t>
      </w:r>
      <w:r>
        <w:rPr>
          <w:spacing w:val="-6"/>
        </w:rPr>
        <w:t xml:space="preserve"> </w:t>
      </w:r>
      <w:r>
        <w:t>the</w:t>
      </w:r>
      <w:r>
        <w:rPr>
          <w:spacing w:val="-6"/>
        </w:rPr>
        <w:t xml:space="preserve"> </w:t>
      </w:r>
      <w:r>
        <w:t>provision</w:t>
      </w:r>
      <w:r>
        <w:rPr>
          <w:spacing w:val="-5"/>
        </w:rPr>
        <w:t xml:space="preserve"> </w:t>
      </w:r>
      <w:r>
        <w:t>of</w:t>
      </w:r>
      <w:r>
        <w:rPr>
          <w:spacing w:val="-6"/>
        </w:rPr>
        <w:t xml:space="preserve"> </w:t>
      </w:r>
      <w:r>
        <w:t>the</w:t>
      </w:r>
      <w:r>
        <w:rPr>
          <w:spacing w:val="-4"/>
        </w:rPr>
        <w:t xml:space="preserve"> </w:t>
      </w:r>
      <w:r>
        <w:t>Act,</w:t>
      </w:r>
      <w:r>
        <w:rPr>
          <w:spacing w:val="-6"/>
        </w:rPr>
        <w:t xml:space="preserve"> </w:t>
      </w:r>
      <w:r>
        <w:t>and,</w:t>
      </w:r>
      <w:r>
        <w:rPr>
          <w:spacing w:val="-6"/>
        </w:rPr>
        <w:t xml:space="preserve"> </w:t>
      </w:r>
      <w:r>
        <w:t>in</w:t>
      </w:r>
      <w:r>
        <w:rPr>
          <w:spacing w:val="-5"/>
        </w:rPr>
        <w:t xml:space="preserve"> </w:t>
      </w:r>
      <w:r>
        <w:t>the</w:t>
      </w:r>
      <w:r>
        <w:rPr>
          <w:spacing w:val="-6"/>
        </w:rPr>
        <w:t xml:space="preserve"> </w:t>
      </w:r>
      <w:r>
        <w:t>event</w:t>
      </w:r>
      <w:r>
        <w:rPr>
          <w:spacing w:val="-6"/>
        </w:rPr>
        <w:t xml:space="preserve"> </w:t>
      </w:r>
      <w:r>
        <w:t>of</w:t>
      </w:r>
      <w:r>
        <w:rPr>
          <w:spacing w:val="-6"/>
        </w:rPr>
        <w:t xml:space="preserve"> </w:t>
      </w:r>
      <w:r>
        <w:t>the</w:t>
      </w:r>
      <w:r>
        <w:rPr>
          <w:spacing w:val="-4"/>
        </w:rPr>
        <w:t xml:space="preserve"> </w:t>
      </w:r>
      <w:r>
        <w:t>employment</w:t>
      </w:r>
      <w:r>
        <w:rPr>
          <w:spacing w:val="-6"/>
        </w:rPr>
        <w:t xml:space="preserve"> </w:t>
      </w:r>
      <w:r>
        <w:t>being</w:t>
      </w:r>
      <w:r>
        <w:rPr>
          <w:spacing w:val="-6"/>
        </w:rPr>
        <w:t xml:space="preserve"> </w:t>
      </w:r>
      <w:r>
        <w:t>taken up any failure to</w:t>
      </w:r>
      <w:r>
        <w:rPr>
          <w:spacing w:val="-2"/>
        </w:rPr>
        <w:t xml:space="preserve"> </w:t>
      </w:r>
      <w:r>
        <w:t>disclose such convictions</w:t>
      </w:r>
      <w:r>
        <w:rPr>
          <w:spacing w:val="-2"/>
        </w:rPr>
        <w:t xml:space="preserve"> </w:t>
      </w:r>
      <w:r>
        <w:t>will result</w:t>
      </w:r>
      <w:r>
        <w:rPr>
          <w:spacing w:val="-2"/>
        </w:rPr>
        <w:t xml:space="preserve"> </w:t>
      </w:r>
      <w:r>
        <w:t>in dismissal or</w:t>
      </w:r>
      <w:r>
        <w:rPr>
          <w:spacing w:val="-1"/>
        </w:rPr>
        <w:t xml:space="preserve"> </w:t>
      </w:r>
      <w:r>
        <w:t>disciplinary action by the</w:t>
      </w:r>
      <w:r>
        <w:rPr>
          <w:spacing w:val="-1"/>
        </w:rPr>
        <w:t xml:space="preserve"> </w:t>
      </w:r>
      <w:r>
        <w:t>Authority. The</w:t>
      </w:r>
      <w:r>
        <w:rPr>
          <w:spacing w:val="-3"/>
        </w:rPr>
        <w:t xml:space="preserve"> </w:t>
      </w:r>
      <w:r>
        <w:t>fact</w:t>
      </w:r>
      <w:r>
        <w:rPr>
          <w:spacing w:val="-1"/>
        </w:rPr>
        <w:t xml:space="preserve"> </w:t>
      </w:r>
      <w:r>
        <w:t>that</w:t>
      </w:r>
      <w:r>
        <w:rPr>
          <w:spacing w:val="-3"/>
        </w:rPr>
        <w:t xml:space="preserve"> </w:t>
      </w:r>
      <w:r>
        <w:t>a</w:t>
      </w:r>
      <w:r>
        <w:rPr>
          <w:spacing w:val="-2"/>
        </w:rPr>
        <w:t xml:space="preserve"> </w:t>
      </w:r>
      <w:r>
        <w:t>pending charge,</w:t>
      </w:r>
      <w:r>
        <w:rPr>
          <w:spacing w:val="-3"/>
        </w:rPr>
        <w:t xml:space="preserve"> </w:t>
      </w:r>
      <w:r>
        <w:t>conviction,</w:t>
      </w:r>
      <w:r>
        <w:rPr>
          <w:spacing w:val="-3"/>
        </w:rPr>
        <w:t xml:space="preserve"> </w:t>
      </w:r>
      <w:r>
        <w:t>bind-over or</w:t>
      </w:r>
      <w:r>
        <w:rPr>
          <w:spacing w:val="-3"/>
        </w:rPr>
        <w:t xml:space="preserve"> </w:t>
      </w:r>
      <w:r>
        <w:t>caution</w:t>
      </w:r>
      <w:r>
        <w:rPr>
          <w:spacing w:val="-2"/>
        </w:rPr>
        <w:t xml:space="preserve"> </w:t>
      </w:r>
      <w:r>
        <w:t>has</w:t>
      </w:r>
      <w:r>
        <w:rPr>
          <w:spacing w:val="-1"/>
        </w:rPr>
        <w:t xml:space="preserve"> </w:t>
      </w:r>
      <w:r>
        <w:t>been</w:t>
      </w:r>
      <w:r>
        <w:rPr>
          <w:spacing w:val="-2"/>
        </w:rPr>
        <w:t xml:space="preserve"> </w:t>
      </w:r>
      <w:r>
        <w:t>recorded against</w:t>
      </w:r>
      <w:r>
        <w:rPr>
          <w:spacing w:val="-3"/>
        </w:rPr>
        <w:t xml:space="preserve"> </w:t>
      </w:r>
      <w:r>
        <w:t>you</w:t>
      </w:r>
      <w:r>
        <w:rPr>
          <w:spacing w:val="-1"/>
        </w:rPr>
        <w:t xml:space="preserve"> </w:t>
      </w:r>
      <w:r>
        <w:t xml:space="preserve">will not necessarily debar you from consideration for this appointment. Disclosures are handled in accordance with the DBS Code of Practice which can be accessed from the Children &amp; Learning Department, HR Division, or on </w:t>
      </w:r>
      <w:hyperlink r:id="rId12">
        <w:r>
          <w:rPr>
            <w:color w:val="0562C1"/>
            <w:u w:val="single" w:color="0562C1"/>
          </w:rPr>
          <w:t>www.disclosure.gov.uk</w:t>
        </w:r>
      </w:hyperlink>
    </w:p>
    <w:sectPr w:rsidR="00C03055">
      <w:footerReference w:type="default" r:id="rId13"/>
      <w:pgSz w:w="11910" w:h="16840"/>
      <w:pgMar w:top="760" w:right="992" w:bottom="1820" w:left="992" w:header="0" w:footer="15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7BA0A" w14:textId="77777777" w:rsidR="00813323" w:rsidRDefault="00813323">
      <w:r>
        <w:separator/>
      </w:r>
    </w:p>
  </w:endnote>
  <w:endnote w:type="continuationSeparator" w:id="0">
    <w:p w14:paraId="07CD9E71" w14:textId="77777777" w:rsidR="00813323" w:rsidRDefault="008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DBB23" w14:textId="6ADC4E6C" w:rsidR="00C03055" w:rsidRDefault="007650B7">
    <w:pPr>
      <w:pStyle w:val="BodyText"/>
      <w:spacing w:line="14" w:lineRule="auto"/>
      <w:rPr>
        <w:i w:val="0"/>
      </w:rPr>
    </w:pPr>
    <w:r>
      <w:rPr>
        <w:i w:val="0"/>
        <w:noProof/>
        <w:lang w:val="en-GB" w:eastAsia="en-GB"/>
      </w:rPr>
      <w:drawing>
        <wp:anchor distT="0" distB="0" distL="0" distR="0" simplePos="0" relativeHeight="487540736" behindDoc="1" locked="0" layoutInCell="1" allowOverlap="1" wp14:anchorId="5A98AD4F" wp14:editId="3216B382">
          <wp:simplePos x="0" y="0"/>
          <wp:positionH relativeFrom="page">
            <wp:posOffset>3422650</wp:posOffset>
          </wp:positionH>
          <wp:positionV relativeFrom="page">
            <wp:posOffset>9815195</wp:posOffset>
          </wp:positionV>
          <wp:extent cx="937260" cy="4083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37260" cy="408305"/>
                  </a:xfrm>
                  <a:prstGeom prst="rect">
                    <a:avLst/>
                  </a:prstGeom>
                </pic:spPr>
              </pic:pic>
            </a:graphicData>
          </a:graphic>
        </wp:anchor>
      </w:drawing>
    </w:r>
    <w:r w:rsidR="0032171F">
      <w:rPr>
        <w:i w:val="0"/>
        <w:noProof/>
        <w:lang w:val="en-GB" w:eastAsia="en-GB"/>
      </w:rPr>
      <mc:AlternateContent>
        <mc:Choice Requires="wps">
          <w:drawing>
            <wp:anchor distT="0" distB="0" distL="0" distR="0" simplePos="0" relativeHeight="487541248" behindDoc="1" locked="0" layoutInCell="1" allowOverlap="1" wp14:anchorId="0D3C1D7E" wp14:editId="20B98464">
              <wp:simplePos x="0" y="0"/>
              <wp:positionH relativeFrom="page">
                <wp:posOffset>247650</wp:posOffset>
              </wp:positionH>
              <wp:positionV relativeFrom="page">
                <wp:posOffset>9848850</wp:posOffset>
              </wp:positionV>
              <wp:extent cx="2952750" cy="382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382270"/>
                      </a:xfrm>
                      <a:prstGeom prst="rect">
                        <a:avLst/>
                      </a:prstGeom>
                    </wps:spPr>
                    <wps:txbx>
                      <w:txbxContent>
                        <w:p w14:paraId="5C911552" w14:textId="21605053" w:rsidR="00C03055" w:rsidRDefault="0032171F">
                          <w:pPr>
                            <w:spacing w:before="20"/>
                            <w:ind w:left="20"/>
                            <w:rPr>
                              <w:sz w:val="18"/>
                            </w:rPr>
                          </w:pPr>
                          <w:r>
                            <w:rPr>
                              <w:sz w:val="18"/>
                            </w:rPr>
                            <w:t>Thrift Road, Heath &amp; Reach</w:t>
                          </w:r>
                          <w:r w:rsidR="006B6F7E">
                            <w:rPr>
                              <w:sz w:val="18"/>
                            </w:rPr>
                            <w:t>,</w:t>
                          </w:r>
                          <w:r w:rsidR="006B6F7E">
                            <w:rPr>
                              <w:spacing w:val="-5"/>
                              <w:sz w:val="18"/>
                            </w:rPr>
                            <w:t xml:space="preserve"> </w:t>
                          </w:r>
                          <w:r>
                            <w:rPr>
                              <w:spacing w:val="-5"/>
                              <w:sz w:val="18"/>
                            </w:rPr>
                            <w:t>Leighton Buzzard</w:t>
                          </w:r>
                          <w:r w:rsidR="006B6F7E">
                            <w:rPr>
                              <w:sz w:val="18"/>
                            </w:rPr>
                            <w:t>,</w:t>
                          </w:r>
                          <w:r w:rsidR="006B6F7E">
                            <w:rPr>
                              <w:spacing w:val="-4"/>
                              <w:sz w:val="18"/>
                            </w:rPr>
                            <w:t xml:space="preserve"> </w:t>
                          </w:r>
                          <w:r>
                            <w:rPr>
                              <w:sz w:val="18"/>
                            </w:rPr>
                            <w:t>LU7</w:t>
                          </w:r>
                          <w:r w:rsidR="006B6F7E">
                            <w:rPr>
                              <w:spacing w:val="-3"/>
                              <w:sz w:val="18"/>
                            </w:rPr>
                            <w:t xml:space="preserve"> </w:t>
                          </w:r>
                          <w:r>
                            <w:rPr>
                              <w:spacing w:val="-5"/>
                              <w:sz w:val="18"/>
                            </w:rPr>
                            <w:t>0AX</w:t>
                          </w:r>
                        </w:p>
                        <w:p w14:paraId="44EBC5AD" w14:textId="6BA98E6F" w:rsidR="00C03055" w:rsidRDefault="006B6F7E">
                          <w:pPr>
                            <w:spacing w:before="120"/>
                            <w:ind w:left="20"/>
                            <w:rPr>
                              <w:sz w:val="18"/>
                            </w:rPr>
                          </w:pPr>
                          <w:r>
                            <w:rPr>
                              <w:sz w:val="18"/>
                            </w:rPr>
                            <w:t>Email:</w:t>
                          </w:r>
                          <w:r>
                            <w:rPr>
                              <w:spacing w:val="-5"/>
                              <w:sz w:val="18"/>
                            </w:rPr>
                            <w:t xml:space="preserve"> </w:t>
                          </w:r>
                          <w:hyperlink r:id="rId2" w:history="1">
                            <w:r w:rsidR="007650B7" w:rsidRPr="00617E35">
                              <w:rPr>
                                <w:rStyle w:val="Hyperlink"/>
                                <w:spacing w:val="-2"/>
                                <w:sz w:val="18"/>
                              </w:rPr>
                              <w:t>Office@stleonardslower.co.uk</w:t>
                            </w:r>
                          </w:hyperlink>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9.5pt;margin-top:775.5pt;width:232.5pt;height:30.1pt;z-index:-157752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" filled="f" stroked="f">
              <v:path arrowok="t"/>
              <v:textbox inset="0,0,0,0">
                <w:txbxContent>
                  <w:p w14:paraId="5C911552" w14:textId="21605053" w:rsidR="00C03055" w:rsidRDefault="0032171F">
                    <w:pPr>
                      <w:spacing w:before="20"/>
                      <w:ind w:left="20"/>
                      <w:rPr>
                        <w:sz w:val="18"/>
                      </w:rPr>
                    </w:pPr>
                    <w:r>
                      <w:rPr>
                        <w:sz w:val="18"/>
                      </w:rPr>
                      <w:t>Thrift Road, Heath &amp; Reach</w:t>
                    </w:r>
                    <w:r w:rsidR="006B6F7E">
                      <w:rPr>
                        <w:sz w:val="18"/>
                      </w:rPr>
                      <w:t>,</w:t>
                    </w:r>
                    <w:r w:rsidR="006B6F7E">
                      <w:rPr>
                        <w:spacing w:val="-5"/>
                        <w:sz w:val="18"/>
                      </w:rPr>
                      <w:t xml:space="preserve"> </w:t>
                    </w:r>
                    <w:r>
                      <w:rPr>
                        <w:spacing w:val="-5"/>
                        <w:sz w:val="18"/>
                      </w:rPr>
                      <w:t>Leighton Buzzard</w:t>
                    </w:r>
                    <w:r w:rsidR="006B6F7E">
                      <w:rPr>
                        <w:sz w:val="18"/>
                      </w:rPr>
                      <w:t>,</w:t>
                    </w:r>
                    <w:r w:rsidR="006B6F7E">
                      <w:rPr>
                        <w:spacing w:val="-4"/>
                        <w:sz w:val="18"/>
                      </w:rPr>
                      <w:t xml:space="preserve"> </w:t>
                    </w:r>
                    <w:r>
                      <w:rPr>
                        <w:sz w:val="18"/>
                      </w:rPr>
                      <w:t>LU7</w:t>
                    </w:r>
                    <w:r w:rsidR="006B6F7E">
                      <w:rPr>
                        <w:spacing w:val="-3"/>
                        <w:sz w:val="18"/>
                      </w:rPr>
                      <w:t xml:space="preserve"> </w:t>
                    </w:r>
                    <w:r>
                      <w:rPr>
                        <w:spacing w:val="-5"/>
                        <w:sz w:val="18"/>
                      </w:rPr>
                      <w:t>0AX</w:t>
                    </w:r>
                  </w:p>
                  <w:p w14:paraId="44EBC5AD" w14:textId="6BA98E6F" w:rsidR="00C03055" w:rsidRDefault="006B6F7E">
                    <w:pPr>
                      <w:spacing w:before="120"/>
                      <w:ind w:left="20"/>
                      <w:rPr>
                        <w:sz w:val="18"/>
                      </w:rPr>
                    </w:pPr>
                    <w:r>
                      <w:rPr>
                        <w:sz w:val="18"/>
                      </w:rPr>
                      <w:t>Email:</w:t>
                    </w:r>
                    <w:r>
                      <w:rPr>
                        <w:spacing w:val="-5"/>
                        <w:sz w:val="18"/>
                      </w:rPr>
                      <w:t xml:space="preserve"> </w:t>
                    </w:r>
                    <w:hyperlink r:id="rId3" w:history="1">
                      <w:r w:rsidR="007650B7" w:rsidRPr="00617E35">
                        <w:rPr>
                          <w:rStyle w:val="Hyperlink"/>
                          <w:spacing w:val="-2"/>
                          <w:sz w:val="18"/>
                        </w:rPr>
                        <w:t>Office@stleonardslower.co.uk</w:t>
                      </w:r>
                    </w:hyperlink>
                  </w:p>
                </w:txbxContent>
              </v:textbox>
              <w10:wrap anchorx="page" anchory="page"/>
            </v:shape>
          </w:pict>
        </mc:Fallback>
      </mc:AlternateContent>
    </w:r>
    <w:r w:rsidR="0032171F">
      <w:rPr>
        <w:i w:val="0"/>
        <w:noProof/>
        <w:lang w:val="en-GB" w:eastAsia="en-GB"/>
      </w:rPr>
      <mc:AlternateContent>
        <mc:Choice Requires="wps">
          <w:drawing>
            <wp:anchor distT="0" distB="0" distL="0" distR="0" simplePos="0" relativeHeight="487541760" behindDoc="1" locked="0" layoutInCell="1" allowOverlap="1" wp14:anchorId="1031F8F1" wp14:editId="032AD1A8">
              <wp:simplePos x="0" y="0"/>
              <wp:positionH relativeFrom="page">
                <wp:posOffset>5401945</wp:posOffset>
              </wp:positionH>
              <wp:positionV relativeFrom="page">
                <wp:posOffset>9845040</wp:posOffset>
              </wp:positionV>
              <wp:extent cx="1789430" cy="3822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9430" cy="382270"/>
                      </a:xfrm>
                      <a:prstGeom prst="rect">
                        <a:avLst/>
                      </a:prstGeom>
                    </wps:spPr>
                    <wps:txbx>
                      <w:txbxContent>
                        <w:p w14:paraId="641596C0" w14:textId="3CFF3433" w:rsidR="00C03055" w:rsidRDefault="006B6F7E" w:rsidP="007650B7">
                          <w:pPr>
                            <w:spacing w:before="20"/>
                            <w:rPr>
                              <w:sz w:val="18"/>
                            </w:rPr>
                          </w:pPr>
                          <w:r>
                            <w:rPr>
                              <w:sz w:val="18"/>
                            </w:rPr>
                            <w:t>Telephone</w:t>
                          </w:r>
                          <w:r>
                            <w:rPr>
                              <w:spacing w:val="-4"/>
                              <w:sz w:val="18"/>
                            </w:rPr>
                            <w:t xml:space="preserve"> </w:t>
                          </w:r>
                          <w:r w:rsidR="0032171F">
                            <w:rPr>
                              <w:sz w:val="18"/>
                            </w:rPr>
                            <w:t>01525237253</w:t>
                          </w:r>
                        </w:p>
                        <w:p w14:paraId="2B453D96" w14:textId="42F384F4" w:rsidR="00C03055" w:rsidRDefault="0032171F" w:rsidP="0032171F">
                          <w:pPr>
                            <w:spacing w:before="120"/>
                            <w:ind w:left="20"/>
                            <w:rPr>
                              <w:sz w:val="18"/>
                            </w:rPr>
                          </w:pPr>
                          <w:r w:rsidRPr="0032171F">
                            <w:rPr>
                              <w:sz w:val="18"/>
                            </w:rPr>
                            <w:t>www.stleonards.beds.sch.uk</w:t>
                          </w:r>
                        </w:p>
                      </w:txbxContent>
                    </wps:txbx>
                    <wps:bodyPr wrap="square" lIns="0" tIns="0" rIns="0" bIns="0" rtlCol="0">
                      <a:noAutofit/>
                    </wps:bodyPr>
                  </wps:wsp>
                </a:graphicData>
              </a:graphic>
            </wp:anchor>
          </w:drawing>
        </mc:Choice>
        <mc:Fallback>
          <w:pict>
            <v:shape id="Textbox 4" o:spid="_x0000_s1027" type="#_x0000_t202" style="position:absolute;margin-left:425.35pt;margin-top:775.2pt;width:140.9pt;height:30.1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" filled="f" stroked="f">
              <v:path arrowok="t"/>
              <v:textbox inset="0,0,0,0">
                <w:txbxContent>
                  <w:p w14:paraId="641596C0" w14:textId="3CFF3433" w:rsidR="00C03055" w:rsidRDefault="006B6F7E" w:rsidP="007650B7">
                    <w:pPr>
                      <w:spacing w:before="20"/>
                      <w:rPr>
                        <w:sz w:val="18"/>
                      </w:rPr>
                    </w:pPr>
                    <w:r>
                      <w:rPr>
                        <w:sz w:val="18"/>
                      </w:rPr>
                      <w:t>Telephone</w:t>
                    </w:r>
                    <w:r>
                      <w:rPr>
                        <w:spacing w:val="-4"/>
                        <w:sz w:val="18"/>
                      </w:rPr>
                      <w:t xml:space="preserve"> </w:t>
                    </w:r>
                    <w:r w:rsidR="0032171F">
                      <w:rPr>
                        <w:sz w:val="18"/>
                      </w:rPr>
                      <w:t>01525237253</w:t>
                    </w:r>
                  </w:p>
                  <w:p w14:paraId="2B453D96" w14:textId="42F384F4" w:rsidR="00C03055" w:rsidRDefault="0032171F" w:rsidP="0032171F">
                    <w:pPr>
                      <w:spacing w:before="120"/>
                      <w:ind w:left="20"/>
                      <w:rPr>
                        <w:sz w:val="18"/>
                      </w:rPr>
                    </w:pPr>
                    <w:r w:rsidRPr="0032171F">
                      <w:rPr>
                        <w:sz w:val="18"/>
                      </w:rPr>
                      <w:t>www.stleonards.beds.sch.uk</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8CEE1" w14:textId="77777777" w:rsidR="00813323" w:rsidRDefault="00813323">
      <w:r>
        <w:separator/>
      </w:r>
    </w:p>
  </w:footnote>
  <w:footnote w:type="continuationSeparator" w:id="0">
    <w:p w14:paraId="6CEC822D" w14:textId="77777777" w:rsidR="00813323" w:rsidRDefault="00813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03055"/>
    <w:rsid w:val="00145A61"/>
    <w:rsid w:val="00160EA0"/>
    <w:rsid w:val="003165C6"/>
    <w:rsid w:val="0032171F"/>
    <w:rsid w:val="006B6F7E"/>
    <w:rsid w:val="007650B7"/>
    <w:rsid w:val="007A4EF2"/>
    <w:rsid w:val="00813323"/>
    <w:rsid w:val="00BF458F"/>
    <w:rsid w:val="00C03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4"/>
      <w:ind w:left="2761"/>
      <w:outlineLvl w:val="0"/>
    </w:pPr>
    <w:rPr>
      <w:b/>
      <w:bCs/>
      <w:sz w:val="36"/>
      <w:szCs w:val="36"/>
    </w:rPr>
  </w:style>
  <w:style w:type="paragraph" w:styleId="Heading2">
    <w:name w:val="heading 2"/>
    <w:basedOn w:val="Normal"/>
    <w:uiPriority w:val="9"/>
    <w:unhideWhenUsed/>
    <w:qFormat/>
    <w:pPr>
      <w:spacing w:before="118"/>
      <w:ind w:left="4352"/>
      <w:outlineLvl w:val="1"/>
    </w:pPr>
    <w:rPr>
      <w:b/>
      <w:bCs/>
      <w:sz w:val="24"/>
      <w:szCs w:val="24"/>
    </w:rPr>
  </w:style>
  <w:style w:type="paragraph" w:styleId="Heading3">
    <w:name w:val="heading 3"/>
    <w:basedOn w:val="Normal"/>
    <w:uiPriority w:val="9"/>
    <w:unhideWhenUsed/>
    <w:qFormat/>
    <w:pPr>
      <w:ind w:right="143"/>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3"/>
      <w:ind w:left="50"/>
    </w:pPr>
  </w:style>
  <w:style w:type="paragraph" w:styleId="BalloonText">
    <w:name w:val="Balloon Text"/>
    <w:basedOn w:val="Normal"/>
    <w:link w:val="BalloonTextChar"/>
    <w:uiPriority w:val="99"/>
    <w:semiHidden/>
    <w:unhideWhenUsed/>
    <w:rsid w:val="0032171F"/>
    <w:rPr>
      <w:rFonts w:ascii="Tahoma" w:hAnsi="Tahoma" w:cs="Tahoma"/>
      <w:sz w:val="16"/>
      <w:szCs w:val="16"/>
    </w:rPr>
  </w:style>
  <w:style w:type="character" w:customStyle="1" w:styleId="BalloonTextChar">
    <w:name w:val="Balloon Text Char"/>
    <w:basedOn w:val="DefaultParagraphFont"/>
    <w:link w:val="BalloonText"/>
    <w:uiPriority w:val="99"/>
    <w:semiHidden/>
    <w:rsid w:val="0032171F"/>
    <w:rPr>
      <w:rFonts w:ascii="Tahoma" w:eastAsia="Century Gothic" w:hAnsi="Tahoma" w:cs="Tahoma"/>
      <w:sz w:val="16"/>
      <w:szCs w:val="16"/>
    </w:rPr>
  </w:style>
  <w:style w:type="character" w:styleId="Hyperlink">
    <w:name w:val="Hyperlink"/>
    <w:basedOn w:val="DefaultParagraphFont"/>
    <w:uiPriority w:val="99"/>
    <w:unhideWhenUsed/>
    <w:rsid w:val="0032171F"/>
    <w:rPr>
      <w:color w:val="0000FF" w:themeColor="hyperlink"/>
      <w:u w:val="single"/>
    </w:rPr>
  </w:style>
  <w:style w:type="paragraph" w:styleId="Header">
    <w:name w:val="header"/>
    <w:basedOn w:val="Normal"/>
    <w:link w:val="HeaderChar"/>
    <w:uiPriority w:val="99"/>
    <w:unhideWhenUsed/>
    <w:rsid w:val="0032171F"/>
    <w:pPr>
      <w:tabs>
        <w:tab w:val="center" w:pos="4513"/>
        <w:tab w:val="right" w:pos="9026"/>
      </w:tabs>
    </w:pPr>
  </w:style>
  <w:style w:type="character" w:customStyle="1" w:styleId="HeaderChar">
    <w:name w:val="Header Char"/>
    <w:basedOn w:val="DefaultParagraphFont"/>
    <w:link w:val="Header"/>
    <w:uiPriority w:val="99"/>
    <w:rsid w:val="0032171F"/>
    <w:rPr>
      <w:rFonts w:ascii="Century Gothic" w:eastAsia="Century Gothic" w:hAnsi="Century Gothic" w:cs="Century Gothic"/>
    </w:rPr>
  </w:style>
  <w:style w:type="paragraph" w:styleId="Footer">
    <w:name w:val="footer"/>
    <w:basedOn w:val="Normal"/>
    <w:link w:val="FooterChar"/>
    <w:uiPriority w:val="99"/>
    <w:unhideWhenUsed/>
    <w:rsid w:val="0032171F"/>
    <w:pPr>
      <w:tabs>
        <w:tab w:val="center" w:pos="4513"/>
        <w:tab w:val="right" w:pos="9026"/>
      </w:tabs>
    </w:pPr>
  </w:style>
  <w:style w:type="character" w:customStyle="1" w:styleId="FooterChar">
    <w:name w:val="Footer Char"/>
    <w:basedOn w:val="DefaultParagraphFont"/>
    <w:link w:val="Footer"/>
    <w:uiPriority w:val="99"/>
    <w:rsid w:val="0032171F"/>
    <w:rPr>
      <w:rFonts w:ascii="Century Gothic" w:eastAsia="Century Gothic" w:hAnsi="Century Gothic" w:cs="Century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4"/>
      <w:ind w:left="2761"/>
      <w:outlineLvl w:val="0"/>
    </w:pPr>
    <w:rPr>
      <w:b/>
      <w:bCs/>
      <w:sz w:val="36"/>
      <w:szCs w:val="36"/>
    </w:rPr>
  </w:style>
  <w:style w:type="paragraph" w:styleId="Heading2">
    <w:name w:val="heading 2"/>
    <w:basedOn w:val="Normal"/>
    <w:uiPriority w:val="9"/>
    <w:unhideWhenUsed/>
    <w:qFormat/>
    <w:pPr>
      <w:spacing w:before="118"/>
      <w:ind w:left="4352"/>
      <w:outlineLvl w:val="1"/>
    </w:pPr>
    <w:rPr>
      <w:b/>
      <w:bCs/>
      <w:sz w:val="24"/>
      <w:szCs w:val="24"/>
    </w:rPr>
  </w:style>
  <w:style w:type="paragraph" w:styleId="Heading3">
    <w:name w:val="heading 3"/>
    <w:basedOn w:val="Normal"/>
    <w:uiPriority w:val="9"/>
    <w:unhideWhenUsed/>
    <w:qFormat/>
    <w:pPr>
      <w:ind w:right="143"/>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3"/>
      <w:ind w:left="50"/>
    </w:pPr>
  </w:style>
  <w:style w:type="paragraph" w:styleId="BalloonText">
    <w:name w:val="Balloon Text"/>
    <w:basedOn w:val="Normal"/>
    <w:link w:val="BalloonTextChar"/>
    <w:uiPriority w:val="99"/>
    <w:semiHidden/>
    <w:unhideWhenUsed/>
    <w:rsid w:val="0032171F"/>
    <w:rPr>
      <w:rFonts w:ascii="Tahoma" w:hAnsi="Tahoma" w:cs="Tahoma"/>
      <w:sz w:val="16"/>
      <w:szCs w:val="16"/>
    </w:rPr>
  </w:style>
  <w:style w:type="character" w:customStyle="1" w:styleId="BalloonTextChar">
    <w:name w:val="Balloon Text Char"/>
    <w:basedOn w:val="DefaultParagraphFont"/>
    <w:link w:val="BalloonText"/>
    <w:uiPriority w:val="99"/>
    <w:semiHidden/>
    <w:rsid w:val="0032171F"/>
    <w:rPr>
      <w:rFonts w:ascii="Tahoma" w:eastAsia="Century Gothic" w:hAnsi="Tahoma" w:cs="Tahoma"/>
      <w:sz w:val="16"/>
      <w:szCs w:val="16"/>
    </w:rPr>
  </w:style>
  <w:style w:type="character" w:styleId="Hyperlink">
    <w:name w:val="Hyperlink"/>
    <w:basedOn w:val="DefaultParagraphFont"/>
    <w:uiPriority w:val="99"/>
    <w:unhideWhenUsed/>
    <w:rsid w:val="0032171F"/>
    <w:rPr>
      <w:color w:val="0000FF" w:themeColor="hyperlink"/>
      <w:u w:val="single"/>
    </w:rPr>
  </w:style>
  <w:style w:type="paragraph" w:styleId="Header">
    <w:name w:val="header"/>
    <w:basedOn w:val="Normal"/>
    <w:link w:val="HeaderChar"/>
    <w:uiPriority w:val="99"/>
    <w:unhideWhenUsed/>
    <w:rsid w:val="0032171F"/>
    <w:pPr>
      <w:tabs>
        <w:tab w:val="center" w:pos="4513"/>
        <w:tab w:val="right" w:pos="9026"/>
      </w:tabs>
    </w:pPr>
  </w:style>
  <w:style w:type="character" w:customStyle="1" w:styleId="HeaderChar">
    <w:name w:val="Header Char"/>
    <w:basedOn w:val="DefaultParagraphFont"/>
    <w:link w:val="Header"/>
    <w:uiPriority w:val="99"/>
    <w:rsid w:val="0032171F"/>
    <w:rPr>
      <w:rFonts w:ascii="Century Gothic" w:eastAsia="Century Gothic" w:hAnsi="Century Gothic" w:cs="Century Gothic"/>
    </w:rPr>
  </w:style>
  <w:style w:type="paragraph" w:styleId="Footer">
    <w:name w:val="footer"/>
    <w:basedOn w:val="Normal"/>
    <w:link w:val="FooterChar"/>
    <w:uiPriority w:val="99"/>
    <w:unhideWhenUsed/>
    <w:rsid w:val="0032171F"/>
    <w:pPr>
      <w:tabs>
        <w:tab w:val="center" w:pos="4513"/>
        <w:tab w:val="right" w:pos="9026"/>
      </w:tabs>
    </w:pPr>
  </w:style>
  <w:style w:type="character" w:customStyle="1" w:styleId="FooterChar">
    <w:name w:val="Footer Char"/>
    <w:basedOn w:val="DefaultParagraphFont"/>
    <w:link w:val="Footer"/>
    <w:uiPriority w:val="99"/>
    <w:rsid w:val="0032171F"/>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isclosu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leonardslower.co.uk"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stleonardslower.co.uk" TargetMode="External"/><Relationship Id="rId2" Type="http://schemas.openxmlformats.org/officeDocument/2006/relationships/hyperlink" Target="mailto:Office@stleonardslower.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B3E6FD7D2E540A90AE1EFF2110065" ma:contentTypeVersion="11" ma:contentTypeDescription="Create a new document." ma:contentTypeScope="" ma:versionID="1fa391c516a0a991fa8a4333526f7317">
  <xsd:schema xmlns:xsd="http://www.w3.org/2001/XMLSchema" xmlns:xs="http://www.w3.org/2001/XMLSchema" xmlns:p="http://schemas.microsoft.com/office/2006/metadata/properties" xmlns:ns2="b385d5c0-505c-47ea-92dd-f13316045308" xmlns:ns3="a7c56b03-726f-421c-8f03-6d70dc7a0d6b" targetNamespace="http://schemas.microsoft.com/office/2006/metadata/properties" ma:root="true" ma:fieldsID="9f73974a766d0189c760350c414e54d7" ns2:_="" ns3:_="">
    <xsd:import namespace="b385d5c0-505c-47ea-92dd-f13316045308"/>
    <xsd:import namespace="a7c56b03-726f-421c-8f03-6d70dc7a0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5d5c0-505c-47ea-92dd-f13316045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72d3fad-ad8e-4926-bfda-a5030020df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56b03-726f-421c-8f03-6d70dc7a0d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627a90-0a96-4fd9-96fe-cb0c900c3814}" ma:internalName="TaxCatchAll" ma:showField="CatchAllData" ma:web="a7c56b03-726f-421c-8f03-6d70dc7a0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85d5c0-505c-47ea-92dd-f13316045308">
      <Terms xmlns="http://schemas.microsoft.com/office/infopath/2007/PartnerControls"/>
    </lcf76f155ced4ddcb4097134ff3c332f>
    <TaxCatchAll xmlns="a7c56b03-726f-421c-8f03-6d70dc7a0d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6440D-C062-4233-9DB2-9E638957404F}"/>
</file>

<file path=customXml/itemProps2.xml><?xml version="1.0" encoding="utf-8"?>
<ds:datastoreItem xmlns:ds="http://schemas.openxmlformats.org/officeDocument/2006/customXml" ds:itemID="{5C4637F1-5360-405A-8FF3-BAABB66E620B}">
  <ds:schemaRefs>
    <ds:schemaRef ds:uri="http://schemas.microsoft.com/office/2006/metadata/properties"/>
    <ds:schemaRef ds:uri="http://schemas.microsoft.com/office/infopath/2007/PartnerControls"/>
    <ds:schemaRef ds:uri="b385d5c0-505c-47ea-92dd-f13316045308"/>
    <ds:schemaRef ds:uri="a7c56b03-726f-421c-8f03-6d70dc7a0d6b"/>
  </ds:schemaRefs>
</ds:datastoreItem>
</file>

<file path=customXml/itemProps3.xml><?xml version="1.0" encoding="utf-8"?>
<ds:datastoreItem xmlns:ds="http://schemas.openxmlformats.org/officeDocument/2006/customXml" ds:itemID="{96B1403B-53C8-40C1-A9FA-D2579138A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Hewlett-Packard Company</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Kensworth Lower School</dc:creator>
  <cp:lastModifiedBy>Pupil</cp:lastModifiedBy>
  <cp:revision>3</cp:revision>
  <dcterms:created xsi:type="dcterms:W3CDTF">2026-01-07T11:11:00Z</dcterms:created>
  <dcterms:modified xsi:type="dcterms:W3CDTF">2026-02-23T04:31:00Z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0x01010030FB3E6FD7D2E540A90AE1EFF2110065</vt:lpwstr>
  </property>
  <property fmtid="{D5CDD505-2E9C-101B-9397-08002B2CF9AE}" pid="3" name="Created">
    <vt:filetime>2024-10-08T00:00:00Z</vt:filetime>
  </property>
  <property fmtid="{D5CDD505-2E9C-101B-9397-08002B2CF9AE}" pid="4" name="Creator">
    <vt:lpwstr>Acrobat PDFMaker 24 for Word</vt:lpwstr>
  </property>
  <property fmtid="{D5CDD505-2E9C-101B-9397-08002B2CF9AE}" pid="5" name="LastSaved">
    <vt:filetime>2026-01-06T00:00:00Z</vt:filetime>
  </property>
  <property fmtid="{D5CDD505-2E9C-101B-9397-08002B2CF9AE}" pid="6" name="Producer">
    <vt:lpwstr>Adobe PDF Library 24.3.144</vt:lpwstr>
  </property>
  <property fmtid="{D5CDD505-2E9C-101B-9397-08002B2CF9AE}" pid="7" name="SourceModified">
    <vt:lpwstr>D:20241008135008</vt:lpwstr>
  </property>
  <property fmtid="{D5CDD505-2E9C-101B-9397-08002B2CF9AE}" pid="8" name="MediaServiceImageTags">
    <vt:lpwstr/>
  </property>
</Properties>
</file>