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C70E" w14:textId="77777777" w:rsidR="00C30837" w:rsidRPr="00FD0C83" w:rsidRDefault="00C456DE" w:rsidP="00462716">
      <w:pPr>
        <w:pBdr>
          <w:bottom w:val="single" w:sz="4" w:space="1" w:color="auto"/>
        </w:pBdr>
        <w:jc w:val="center"/>
        <w:rPr>
          <w:rFonts w:cs="Calibri"/>
          <w:b/>
          <w:color w:val="00B050"/>
          <w:sz w:val="40"/>
          <w:szCs w:val="40"/>
        </w:rPr>
      </w:pPr>
      <w:r w:rsidRPr="00FD0C83">
        <w:rPr>
          <w:rFonts w:cs="Calibri"/>
          <w:b/>
          <w:color w:val="00B050"/>
          <w:sz w:val="40"/>
          <w:szCs w:val="40"/>
        </w:rPr>
        <w:t>Job Description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6511"/>
      </w:tblGrid>
      <w:tr w:rsidR="006C68A6" w14:paraId="29A199E9" w14:textId="77777777" w:rsidTr="00B512CD">
        <w:tc>
          <w:tcPr>
            <w:tcW w:w="2703" w:type="dxa"/>
            <w:tcBorders>
              <w:top w:val="nil"/>
              <w:left w:val="nil"/>
              <w:bottom w:val="nil"/>
              <w:right w:val="nil"/>
            </w:tcBorders>
          </w:tcPr>
          <w:p w14:paraId="1E4714CB" w14:textId="77777777" w:rsidR="00B855D5" w:rsidRPr="00FD0C83" w:rsidRDefault="00B855D5" w:rsidP="005928EE">
            <w:pPr>
              <w:pStyle w:val="MediumGrid21"/>
              <w:tabs>
                <w:tab w:val="left" w:pos="34"/>
              </w:tabs>
              <w:jc w:val="both"/>
              <w:rPr>
                <w:rFonts w:cs="Calibri"/>
                <w:b/>
                <w:color w:val="00B050"/>
                <w:lang w:val="en-US"/>
              </w:rPr>
            </w:pPr>
            <w:r w:rsidRPr="00FD0C83">
              <w:rPr>
                <w:rFonts w:cs="Calibri"/>
                <w:b/>
                <w:color w:val="00B050"/>
                <w:lang w:val="en-US"/>
              </w:rPr>
              <w:t>Job Title:</w:t>
            </w:r>
          </w:p>
          <w:p w14:paraId="27F565C5" w14:textId="77777777" w:rsidR="00B855D5" w:rsidRPr="00FD0C83" w:rsidRDefault="00B855D5" w:rsidP="005928EE">
            <w:pPr>
              <w:pStyle w:val="MediumGrid21"/>
              <w:tabs>
                <w:tab w:val="left" w:pos="34"/>
              </w:tabs>
              <w:jc w:val="both"/>
              <w:rPr>
                <w:rFonts w:cs="Calibri"/>
                <w:b/>
                <w:color w:val="00B050"/>
                <w:lang w:val="en-US"/>
              </w:rPr>
            </w:pPr>
          </w:p>
        </w:tc>
        <w:tc>
          <w:tcPr>
            <w:tcW w:w="6511" w:type="dxa"/>
            <w:tcBorders>
              <w:top w:val="nil"/>
              <w:left w:val="nil"/>
              <w:bottom w:val="nil"/>
              <w:right w:val="nil"/>
            </w:tcBorders>
          </w:tcPr>
          <w:p w14:paraId="0C4E0EFC" w14:textId="4308ABCE" w:rsidR="00B855D5" w:rsidRPr="00FD0C83" w:rsidRDefault="002906B5" w:rsidP="00B512CD">
            <w:pPr>
              <w:pStyle w:val="MediumGrid21"/>
              <w:ind w:left="34"/>
              <w:jc w:val="both"/>
              <w:rPr>
                <w:rFonts w:cs="Calibri"/>
                <w:lang w:val="en-US"/>
              </w:rPr>
            </w:pPr>
            <w:r w:rsidRPr="00FD0C83">
              <w:rPr>
                <w:rFonts w:cs="Calibri"/>
                <w:lang w:val="en-US"/>
              </w:rPr>
              <w:t>Teaching &amp; Learning</w:t>
            </w:r>
            <w:r w:rsidR="00AB08B1">
              <w:rPr>
                <w:rFonts w:cs="Calibri"/>
                <w:lang w:val="en-US"/>
              </w:rPr>
              <w:t xml:space="preserve"> Leader</w:t>
            </w:r>
          </w:p>
        </w:tc>
      </w:tr>
      <w:tr w:rsidR="006C68A6" w14:paraId="17B98F99" w14:textId="77777777" w:rsidTr="00B512CD">
        <w:tc>
          <w:tcPr>
            <w:tcW w:w="2703" w:type="dxa"/>
            <w:tcBorders>
              <w:top w:val="nil"/>
              <w:left w:val="nil"/>
              <w:bottom w:val="nil"/>
              <w:right w:val="nil"/>
            </w:tcBorders>
          </w:tcPr>
          <w:p w14:paraId="379A5A9C" w14:textId="77777777" w:rsidR="00270F9E" w:rsidRPr="00FD0C83" w:rsidRDefault="00A25CA2" w:rsidP="005928EE">
            <w:pPr>
              <w:pStyle w:val="MediumGrid21"/>
              <w:tabs>
                <w:tab w:val="left" w:pos="34"/>
              </w:tabs>
              <w:jc w:val="both"/>
              <w:rPr>
                <w:rFonts w:cs="Calibri"/>
                <w:b/>
                <w:color w:val="00B050"/>
                <w:lang w:val="en-US"/>
              </w:rPr>
            </w:pPr>
            <w:r w:rsidRPr="00FD0C83">
              <w:rPr>
                <w:rFonts w:cs="Calibri"/>
                <w:b/>
                <w:color w:val="00B050"/>
                <w:lang w:val="en-US"/>
              </w:rPr>
              <w:t>Location:</w:t>
            </w:r>
          </w:p>
        </w:tc>
        <w:tc>
          <w:tcPr>
            <w:tcW w:w="6511" w:type="dxa"/>
            <w:tcBorders>
              <w:top w:val="nil"/>
              <w:left w:val="nil"/>
              <w:bottom w:val="nil"/>
              <w:right w:val="nil"/>
            </w:tcBorders>
          </w:tcPr>
          <w:p w14:paraId="3792D9C8" w14:textId="49F5F263" w:rsidR="00BE24AD" w:rsidRPr="00FD0C83" w:rsidRDefault="00AB08B1" w:rsidP="001C0EC5">
            <w:pPr>
              <w:pStyle w:val="MediumGrid21"/>
              <w:ind w:left="34"/>
              <w:jc w:val="both"/>
              <w:rPr>
                <w:rFonts w:cs="Calibri"/>
                <w:lang w:val="en-US"/>
              </w:rPr>
            </w:pPr>
            <w:r>
              <w:rPr>
                <w:rFonts w:cs="Calibri"/>
                <w:lang w:val="en-US"/>
              </w:rPr>
              <w:t xml:space="preserve">The Arbours Primary </w:t>
            </w:r>
            <w:r w:rsidR="00A7499B" w:rsidRPr="00FD0C83">
              <w:rPr>
                <w:rFonts w:cs="Calibri"/>
                <w:lang w:val="en-US"/>
              </w:rPr>
              <w:t>Academy</w:t>
            </w:r>
            <w:r w:rsidR="00354F81" w:rsidRPr="00FD0C83">
              <w:rPr>
                <w:rFonts w:cs="Calibri"/>
                <w:lang w:val="en-US"/>
              </w:rPr>
              <w:t xml:space="preserve"> </w:t>
            </w:r>
          </w:p>
        </w:tc>
      </w:tr>
      <w:tr w:rsidR="006C68A6" w14:paraId="3D3DC866" w14:textId="77777777" w:rsidTr="00B512CD">
        <w:tc>
          <w:tcPr>
            <w:tcW w:w="2703" w:type="dxa"/>
            <w:tcBorders>
              <w:top w:val="nil"/>
              <w:left w:val="nil"/>
              <w:bottom w:val="nil"/>
              <w:right w:val="nil"/>
            </w:tcBorders>
          </w:tcPr>
          <w:p w14:paraId="44C68E10" w14:textId="77777777" w:rsidR="00270F9E" w:rsidRPr="00FD0C83" w:rsidRDefault="00270F9E" w:rsidP="005928EE">
            <w:pPr>
              <w:pStyle w:val="MediumGrid21"/>
              <w:tabs>
                <w:tab w:val="left" w:pos="34"/>
              </w:tabs>
              <w:jc w:val="both"/>
              <w:rPr>
                <w:rFonts w:cs="Calibri"/>
                <w:b/>
                <w:color w:val="00B050"/>
                <w:lang w:val="en-US"/>
              </w:rPr>
            </w:pPr>
          </w:p>
        </w:tc>
        <w:tc>
          <w:tcPr>
            <w:tcW w:w="6511" w:type="dxa"/>
            <w:tcBorders>
              <w:top w:val="nil"/>
              <w:left w:val="nil"/>
              <w:bottom w:val="nil"/>
              <w:right w:val="nil"/>
            </w:tcBorders>
          </w:tcPr>
          <w:p w14:paraId="1044DF78" w14:textId="77777777" w:rsidR="00A25CA2" w:rsidRPr="00FD0C83" w:rsidRDefault="00A25CA2" w:rsidP="005928EE">
            <w:pPr>
              <w:pStyle w:val="MediumGrid21"/>
              <w:tabs>
                <w:tab w:val="left" w:pos="34"/>
              </w:tabs>
              <w:jc w:val="both"/>
              <w:rPr>
                <w:rFonts w:cs="Calibri"/>
                <w:lang w:val="en-US"/>
              </w:rPr>
            </w:pPr>
          </w:p>
        </w:tc>
      </w:tr>
      <w:tr w:rsidR="006C68A6" w14:paraId="2F2B2261" w14:textId="77777777" w:rsidTr="00B512CD">
        <w:tc>
          <w:tcPr>
            <w:tcW w:w="2703" w:type="dxa"/>
            <w:tcBorders>
              <w:top w:val="nil"/>
              <w:left w:val="nil"/>
              <w:bottom w:val="nil"/>
              <w:right w:val="nil"/>
            </w:tcBorders>
          </w:tcPr>
          <w:p w14:paraId="063DC7AD" w14:textId="77777777" w:rsidR="00270F9E" w:rsidRPr="00FD0C83" w:rsidRDefault="00270F9E" w:rsidP="00FF70CB">
            <w:pPr>
              <w:pStyle w:val="MediumGrid21"/>
              <w:jc w:val="both"/>
              <w:rPr>
                <w:rFonts w:cs="Calibri"/>
                <w:b/>
                <w:color w:val="00B050"/>
                <w:lang w:val="en-US"/>
              </w:rPr>
            </w:pPr>
          </w:p>
        </w:tc>
        <w:tc>
          <w:tcPr>
            <w:tcW w:w="6511" w:type="dxa"/>
            <w:tcBorders>
              <w:top w:val="nil"/>
              <w:left w:val="nil"/>
              <w:bottom w:val="nil"/>
              <w:right w:val="nil"/>
            </w:tcBorders>
          </w:tcPr>
          <w:p w14:paraId="0B21EA6E" w14:textId="77777777" w:rsidR="00B512CD" w:rsidRPr="00FD0C83" w:rsidRDefault="00B512CD" w:rsidP="00B512CD">
            <w:pPr>
              <w:pStyle w:val="MediumGrid21"/>
              <w:tabs>
                <w:tab w:val="left" w:pos="34"/>
              </w:tabs>
              <w:jc w:val="both"/>
              <w:rPr>
                <w:rFonts w:cs="Calibri"/>
                <w:lang w:val="en-US"/>
              </w:rPr>
            </w:pPr>
          </w:p>
        </w:tc>
      </w:tr>
      <w:tr w:rsidR="006C68A6" w14:paraId="727C717F" w14:textId="77777777" w:rsidTr="00B512CD">
        <w:tc>
          <w:tcPr>
            <w:tcW w:w="2703" w:type="dxa"/>
            <w:tcBorders>
              <w:top w:val="nil"/>
              <w:left w:val="nil"/>
              <w:bottom w:val="nil"/>
              <w:right w:val="nil"/>
            </w:tcBorders>
          </w:tcPr>
          <w:p w14:paraId="24D2A15B" w14:textId="77777777" w:rsidR="00270F9E" w:rsidRPr="00FD0C83" w:rsidRDefault="00A25CA2" w:rsidP="005928EE">
            <w:pPr>
              <w:pStyle w:val="MediumGrid21"/>
              <w:jc w:val="both"/>
              <w:rPr>
                <w:rFonts w:cs="Calibri"/>
                <w:b/>
                <w:color w:val="00B050"/>
                <w:lang w:val="en-US"/>
              </w:rPr>
            </w:pPr>
            <w:r w:rsidRPr="00FD0C83">
              <w:rPr>
                <w:rFonts w:cs="Calibri"/>
                <w:b/>
                <w:color w:val="00B050"/>
                <w:lang w:val="en-US"/>
              </w:rPr>
              <w:t>Background:</w:t>
            </w:r>
          </w:p>
        </w:tc>
        <w:tc>
          <w:tcPr>
            <w:tcW w:w="6511" w:type="dxa"/>
            <w:tcBorders>
              <w:top w:val="nil"/>
              <w:left w:val="nil"/>
              <w:bottom w:val="nil"/>
              <w:right w:val="nil"/>
            </w:tcBorders>
          </w:tcPr>
          <w:p w14:paraId="3F84E9CA" w14:textId="77777777" w:rsidR="00C456DE" w:rsidRPr="00FD0C83" w:rsidRDefault="00C456DE" w:rsidP="005928EE">
            <w:pPr>
              <w:pStyle w:val="MediumGrid21"/>
              <w:tabs>
                <w:tab w:val="left" w:pos="34"/>
              </w:tabs>
              <w:jc w:val="both"/>
              <w:rPr>
                <w:rFonts w:cs="Calibri"/>
                <w:bCs/>
              </w:rPr>
            </w:pPr>
            <w:r w:rsidRPr="00FD0C83">
              <w:rPr>
                <w:rFonts w:cs="Calibri"/>
                <w:bCs/>
              </w:rPr>
              <w:t xml:space="preserve">The David Ross Education Trust (DRET) is </w:t>
            </w:r>
            <w:r w:rsidR="008637AD" w:rsidRPr="00FD0C83">
              <w:rPr>
                <w:rFonts w:cs="Calibri"/>
                <w:bCs/>
              </w:rPr>
              <w:t xml:space="preserve">a </w:t>
            </w:r>
            <w:r w:rsidRPr="00FD0C83">
              <w:rPr>
                <w:rFonts w:cs="Calibri"/>
                <w:bCs/>
              </w:rPr>
              <w:t xml:space="preserve">growing network </w:t>
            </w:r>
            <w:r w:rsidR="00822996" w:rsidRPr="00FD0C83">
              <w:rPr>
                <w:rFonts w:cs="Calibri"/>
                <w:bCs/>
              </w:rPr>
              <w:t>of</w:t>
            </w:r>
            <w:r w:rsidR="008637AD" w:rsidRPr="00FD0C83">
              <w:rPr>
                <w:rFonts w:cs="Calibri"/>
                <w:bCs/>
              </w:rPr>
              <w:t xml:space="preserve"> </w:t>
            </w:r>
            <w:r w:rsidRPr="00FD0C83">
              <w:rPr>
                <w:rFonts w:cs="Calibri"/>
                <w:bCs/>
              </w:rPr>
              <w:t>academies</w:t>
            </w:r>
            <w:r w:rsidR="002B19ED" w:rsidRPr="00FD0C83">
              <w:rPr>
                <w:rFonts w:cs="Calibri"/>
                <w:bCs/>
              </w:rPr>
              <w:t>.</w:t>
            </w:r>
            <w:r w:rsidRPr="00FD0C83">
              <w:rPr>
                <w:rFonts w:cs="Calibri"/>
                <w:bCs/>
              </w:rPr>
              <w:t xml:space="preserve"> </w:t>
            </w:r>
            <w:r w:rsidR="002B19ED" w:rsidRPr="00FD0C83">
              <w:rPr>
                <w:rFonts w:cs="Calibri"/>
                <w:bCs/>
              </w:rPr>
              <w:t xml:space="preserve"> </w:t>
            </w:r>
            <w:r w:rsidRPr="00FD0C83">
              <w:rPr>
                <w:rFonts w:cs="Calibri"/>
                <w:bCs/>
              </w:rPr>
              <w:t>The network is a mix of primary</w:t>
            </w:r>
            <w:r w:rsidR="002B19ED" w:rsidRPr="00FD0C83">
              <w:rPr>
                <w:rFonts w:cs="Calibri"/>
                <w:bCs/>
              </w:rPr>
              <w:t xml:space="preserve">, </w:t>
            </w:r>
            <w:r w:rsidRPr="00FD0C83">
              <w:rPr>
                <w:rFonts w:cs="Calibri"/>
                <w:bCs/>
              </w:rPr>
              <w:t xml:space="preserve">secondary </w:t>
            </w:r>
            <w:r w:rsidR="002B19ED" w:rsidRPr="00FD0C83">
              <w:rPr>
                <w:rFonts w:cs="Calibri"/>
                <w:bCs/>
              </w:rPr>
              <w:t xml:space="preserve">and special </w:t>
            </w:r>
            <w:r w:rsidRPr="00FD0C83">
              <w:rPr>
                <w:rFonts w:cs="Calibri"/>
                <w:bCs/>
              </w:rPr>
              <w:t xml:space="preserve">schools and </w:t>
            </w:r>
            <w:r w:rsidR="00B855D5" w:rsidRPr="00FD0C83">
              <w:rPr>
                <w:rFonts w:cs="Calibri"/>
                <w:bCs/>
              </w:rPr>
              <w:t>those</w:t>
            </w:r>
            <w:r w:rsidRPr="00FD0C83">
              <w:rPr>
                <w:rFonts w:cs="Calibri"/>
                <w:bCs/>
              </w:rPr>
              <w:t xml:space="preserve"> that have chosen to join DRET on conversion </w:t>
            </w:r>
            <w:r w:rsidR="00FF70CB" w:rsidRPr="00FD0C83">
              <w:rPr>
                <w:rFonts w:cs="Calibri"/>
                <w:bCs/>
              </w:rPr>
              <w:t xml:space="preserve">and those that are </w:t>
            </w:r>
            <w:r w:rsidRPr="00FD0C83">
              <w:rPr>
                <w:rFonts w:cs="Calibri"/>
                <w:bCs/>
              </w:rPr>
              <w:t>sponsored academies.</w:t>
            </w:r>
          </w:p>
          <w:p w14:paraId="6909BA08" w14:textId="77777777" w:rsidR="00C456DE" w:rsidRPr="00FD0C83" w:rsidRDefault="00C456DE" w:rsidP="005928EE">
            <w:pPr>
              <w:pStyle w:val="MediumGrid21"/>
              <w:tabs>
                <w:tab w:val="left" w:pos="34"/>
              </w:tabs>
              <w:jc w:val="both"/>
              <w:rPr>
                <w:rFonts w:cs="Calibri"/>
                <w:b/>
              </w:rPr>
            </w:pPr>
          </w:p>
          <w:p w14:paraId="3532A1F8" w14:textId="77777777" w:rsidR="00270F9E" w:rsidRPr="00FD0C83" w:rsidRDefault="00270F9E" w:rsidP="001C0EC5">
            <w:pPr>
              <w:pStyle w:val="MediumGrid21"/>
              <w:tabs>
                <w:tab w:val="left" w:pos="34"/>
              </w:tabs>
              <w:jc w:val="both"/>
              <w:rPr>
                <w:rFonts w:cs="Calibri"/>
                <w:lang w:val="en-US"/>
              </w:rPr>
            </w:pPr>
          </w:p>
        </w:tc>
      </w:tr>
      <w:tr w:rsidR="006C68A6" w14:paraId="28EAEE80" w14:textId="77777777" w:rsidTr="00B512CD">
        <w:tc>
          <w:tcPr>
            <w:tcW w:w="2703" w:type="dxa"/>
            <w:tcBorders>
              <w:top w:val="nil"/>
              <w:left w:val="nil"/>
              <w:bottom w:val="nil"/>
              <w:right w:val="nil"/>
            </w:tcBorders>
          </w:tcPr>
          <w:p w14:paraId="2B1AFD24" w14:textId="77777777" w:rsidR="00270F9E" w:rsidRPr="00FD0C83" w:rsidRDefault="00A25CA2" w:rsidP="005928EE">
            <w:pPr>
              <w:pStyle w:val="MediumGrid21"/>
              <w:tabs>
                <w:tab w:val="left" w:pos="34"/>
              </w:tabs>
              <w:jc w:val="both"/>
              <w:rPr>
                <w:rFonts w:cs="Calibri"/>
                <w:b/>
                <w:color w:val="00B050"/>
                <w:lang w:val="en-US"/>
              </w:rPr>
            </w:pPr>
            <w:r w:rsidRPr="00FD0C83">
              <w:rPr>
                <w:rFonts w:cs="Calibri"/>
                <w:b/>
                <w:color w:val="00B050"/>
                <w:lang w:val="en-US"/>
              </w:rPr>
              <w:t>Reporting Lines:</w:t>
            </w:r>
          </w:p>
        </w:tc>
        <w:tc>
          <w:tcPr>
            <w:tcW w:w="6511" w:type="dxa"/>
            <w:tcBorders>
              <w:top w:val="nil"/>
              <w:left w:val="nil"/>
              <w:bottom w:val="nil"/>
              <w:right w:val="nil"/>
            </w:tcBorders>
          </w:tcPr>
          <w:p w14:paraId="456E060D" w14:textId="41E2B491" w:rsidR="00C456DE" w:rsidRPr="00FD0C83" w:rsidRDefault="00AB08B1" w:rsidP="00BE24AD">
            <w:pPr>
              <w:pStyle w:val="MediumGrid21"/>
              <w:tabs>
                <w:tab w:val="left" w:pos="34"/>
              </w:tabs>
              <w:jc w:val="both"/>
              <w:rPr>
                <w:rFonts w:cs="Calibri"/>
                <w:lang w:val="en-US"/>
              </w:rPr>
            </w:pPr>
            <w:r>
              <w:rPr>
                <w:rFonts w:cs="Calibri"/>
                <w:lang w:val="en-US"/>
              </w:rPr>
              <w:t>Headteacher</w:t>
            </w:r>
          </w:p>
        </w:tc>
      </w:tr>
      <w:tr w:rsidR="006C68A6" w14:paraId="68362FC4" w14:textId="77777777" w:rsidTr="00B512CD">
        <w:tc>
          <w:tcPr>
            <w:tcW w:w="2703" w:type="dxa"/>
            <w:tcBorders>
              <w:top w:val="nil"/>
              <w:left w:val="nil"/>
              <w:bottom w:val="nil"/>
              <w:right w:val="nil"/>
            </w:tcBorders>
          </w:tcPr>
          <w:p w14:paraId="57CC6CCE" w14:textId="77777777" w:rsidR="00E964E2" w:rsidRPr="00FD0C83" w:rsidRDefault="00E964E2" w:rsidP="005928EE">
            <w:pPr>
              <w:pStyle w:val="MediumGrid21"/>
              <w:tabs>
                <w:tab w:val="left" w:pos="34"/>
              </w:tabs>
              <w:jc w:val="both"/>
              <w:rPr>
                <w:rFonts w:cs="Calibri"/>
                <w:color w:val="26A62F"/>
                <w:lang w:val="en-US"/>
              </w:rPr>
            </w:pPr>
          </w:p>
        </w:tc>
        <w:tc>
          <w:tcPr>
            <w:tcW w:w="6511" w:type="dxa"/>
            <w:tcBorders>
              <w:top w:val="nil"/>
              <w:left w:val="nil"/>
              <w:bottom w:val="nil"/>
              <w:right w:val="nil"/>
            </w:tcBorders>
          </w:tcPr>
          <w:p w14:paraId="5876FF8A" w14:textId="77777777" w:rsidR="00E964E2" w:rsidRPr="00FD0C83" w:rsidRDefault="00E964E2" w:rsidP="001036C9">
            <w:pPr>
              <w:pStyle w:val="MediumGrid21"/>
              <w:tabs>
                <w:tab w:val="left" w:pos="34"/>
              </w:tabs>
              <w:jc w:val="both"/>
              <w:rPr>
                <w:rFonts w:cs="Calibri"/>
                <w:lang w:val="en-US"/>
              </w:rPr>
            </w:pPr>
          </w:p>
        </w:tc>
      </w:tr>
      <w:tr w:rsidR="006C68A6" w14:paraId="275DAFCD" w14:textId="77777777" w:rsidTr="00B512CD">
        <w:trPr>
          <w:trHeight w:val="1930"/>
        </w:trPr>
        <w:tc>
          <w:tcPr>
            <w:tcW w:w="9214" w:type="dxa"/>
            <w:gridSpan w:val="2"/>
            <w:tcBorders>
              <w:top w:val="nil"/>
              <w:left w:val="nil"/>
              <w:bottom w:val="nil"/>
              <w:right w:val="nil"/>
            </w:tcBorders>
          </w:tcPr>
          <w:p w14:paraId="01D35BDB" w14:textId="299CBAF0" w:rsidR="001B25DA" w:rsidRPr="00FD0C83" w:rsidRDefault="00EF7B09" w:rsidP="0061675B">
            <w:pPr>
              <w:pStyle w:val="MediumGrid21"/>
              <w:pBdr>
                <w:bottom w:val="single" w:sz="6" w:space="1" w:color="auto"/>
              </w:pBdr>
              <w:tabs>
                <w:tab w:val="left" w:pos="34"/>
                <w:tab w:val="left" w:pos="2730"/>
              </w:tabs>
              <w:rPr>
                <w:rFonts w:cs="Calibri"/>
                <w:b/>
                <w:color w:val="26A62F"/>
                <w:lang w:val="en-US"/>
              </w:rPr>
            </w:pPr>
            <w:r w:rsidRPr="00FD0C83">
              <w:rPr>
                <w:rFonts w:cs="Calibri"/>
                <w:b/>
                <w:color w:val="26A62F"/>
                <w:lang w:val="en-US"/>
              </w:rPr>
              <w:t>Salary:</w:t>
            </w:r>
            <w:r w:rsidR="0061675B" w:rsidRPr="00FD0C83">
              <w:rPr>
                <w:rFonts w:cs="Calibri"/>
                <w:b/>
                <w:color w:val="26A62F"/>
                <w:lang w:val="en-US"/>
              </w:rPr>
              <w:tab/>
            </w:r>
            <w:r w:rsidR="00AB08B1">
              <w:rPr>
                <w:rFonts w:cs="Calibri"/>
                <w:bCs/>
                <w:lang w:val="en-US"/>
              </w:rPr>
              <w:t>M</w:t>
            </w:r>
            <w:r w:rsidR="00FB07EB">
              <w:rPr>
                <w:rFonts w:cs="Calibri"/>
                <w:bCs/>
                <w:lang w:val="en-US"/>
              </w:rPr>
              <w:t>PS-UPS</w:t>
            </w:r>
            <w:r w:rsidR="00AB08B1">
              <w:rPr>
                <w:rFonts w:cs="Calibri"/>
                <w:bCs/>
                <w:lang w:val="en-US"/>
              </w:rPr>
              <w:t xml:space="preserve"> with TLR</w:t>
            </w:r>
          </w:p>
          <w:p w14:paraId="24779862" w14:textId="77777777" w:rsidR="00BE24AD" w:rsidRPr="00FD0C83" w:rsidRDefault="00BE24AD" w:rsidP="005928EE">
            <w:pPr>
              <w:pStyle w:val="MediumGrid21"/>
              <w:pBdr>
                <w:bottom w:val="single" w:sz="6" w:space="1" w:color="auto"/>
              </w:pBdr>
              <w:tabs>
                <w:tab w:val="left" w:pos="34"/>
              </w:tabs>
              <w:jc w:val="center"/>
              <w:rPr>
                <w:rFonts w:cs="Calibri"/>
                <w:b/>
                <w:color w:val="26A62F"/>
                <w:lang w:val="en-US"/>
              </w:rPr>
            </w:pPr>
          </w:p>
          <w:p w14:paraId="1B1DA772" w14:textId="77777777" w:rsidR="00037792" w:rsidRPr="00FD0C83" w:rsidRDefault="00037792" w:rsidP="00B512CD">
            <w:pPr>
              <w:pStyle w:val="MediumGrid21"/>
              <w:tabs>
                <w:tab w:val="left" w:pos="34"/>
              </w:tabs>
              <w:jc w:val="both"/>
              <w:rPr>
                <w:rFonts w:cs="Calibri"/>
                <w:b/>
                <w:color w:val="00B050"/>
                <w:sz w:val="24"/>
                <w:szCs w:val="24"/>
                <w:lang w:val="en-US"/>
              </w:rPr>
            </w:pPr>
          </w:p>
          <w:p w14:paraId="5BAD819A" w14:textId="77777777" w:rsidR="00EA475A" w:rsidRPr="00FD0C83" w:rsidRDefault="00EA475A" w:rsidP="00B512CD">
            <w:pPr>
              <w:pStyle w:val="MediumGrid21"/>
              <w:tabs>
                <w:tab w:val="left" w:pos="34"/>
              </w:tabs>
              <w:jc w:val="both"/>
              <w:rPr>
                <w:rFonts w:cs="Calibri"/>
                <w:b/>
                <w:color w:val="00B050"/>
                <w:sz w:val="24"/>
                <w:szCs w:val="24"/>
                <w:lang w:val="en-US"/>
              </w:rPr>
            </w:pPr>
            <w:r w:rsidRPr="00FD0C83">
              <w:rPr>
                <w:rFonts w:cs="Calibri"/>
                <w:b/>
                <w:color w:val="00B050"/>
                <w:sz w:val="24"/>
                <w:szCs w:val="24"/>
                <w:lang w:val="en-US"/>
              </w:rPr>
              <w:t>Overview</w:t>
            </w:r>
          </w:p>
          <w:p w14:paraId="2A51CBD6" w14:textId="7D04C336" w:rsidR="00697EFE" w:rsidRPr="00FD0C83" w:rsidRDefault="00697EFE" w:rsidP="00697EFE">
            <w:pPr>
              <w:spacing w:line="239" w:lineRule="auto"/>
              <w:ind w:right="320"/>
              <w:rPr>
                <w:rFonts w:cs="Calibri"/>
              </w:rPr>
            </w:pPr>
            <w:r w:rsidRPr="00FD0C83">
              <w:rPr>
                <w:rFonts w:cs="Calibri"/>
              </w:rPr>
              <w:t xml:space="preserve">Working with and supporting the </w:t>
            </w:r>
            <w:r w:rsidR="00AB08B1">
              <w:rPr>
                <w:rFonts w:cs="Calibri"/>
              </w:rPr>
              <w:t>Headteacher</w:t>
            </w:r>
            <w:r w:rsidRPr="00FD0C83">
              <w:rPr>
                <w:rFonts w:cs="Calibri"/>
              </w:rPr>
              <w:t xml:space="preserve"> in key school leadership and management areas to secure and sustain excellence in teaching and learning and consistently achieve high standards in pupil outcomes.</w:t>
            </w:r>
          </w:p>
          <w:p w14:paraId="1F0590E2" w14:textId="77777777" w:rsidR="004D795B" w:rsidRPr="00FD0C83" w:rsidRDefault="00B512CD" w:rsidP="00B512CD">
            <w:pPr>
              <w:pStyle w:val="MediumGrid21"/>
              <w:tabs>
                <w:tab w:val="left" w:pos="34"/>
              </w:tabs>
              <w:jc w:val="both"/>
              <w:rPr>
                <w:rFonts w:cs="Calibri"/>
                <w:b/>
                <w:color w:val="00B050"/>
                <w:sz w:val="24"/>
                <w:szCs w:val="24"/>
                <w:lang w:val="en-US"/>
              </w:rPr>
            </w:pPr>
            <w:r w:rsidRPr="00FD0C83">
              <w:rPr>
                <w:rFonts w:cs="Calibri"/>
                <w:b/>
                <w:color w:val="00B050"/>
                <w:sz w:val="24"/>
                <w:szCs w:val="24"/>
                <w:lang w:val="en-US"/>
              </w:rPr>
              <w:t>Main Responsibilities</w:t>
            </w:r>
          </w:p>
          <w:p w14:paraId="3393F429" w14:textId="77777777" w:rsidR="00697EFE" w:rsidRPr="00FD0C83" w:rsidRDefault="00697EFE" w:rsidP="00B512CD">
            <w:pPr>
              <w:pStyle w:val="MediumGrid21"/>
              <w:tabs>
                <w:tab w:val="left" w:pos="34"/>
              </w:tabs>
              <w:jc w:val="both"/>
              <w:rPr>
                <w:rFonts w:cs="Calibri"/>
                <w:b/>
                <w:color w:val="00B050"/>
                <w:sz w:val="24"/>
                <w:szCs w:val="24"/>
                <w:lang w:val="en-US"/>
              </w:rPr>
            </w:pPr>
          </w:p>
          <w:p w14:paraId="4E0A9C5D" w14:textId="3AA39AAD" w:rsidR="004A34D3" w:rsidRPr="00FD0C83" w:rsidRDefault="004A34D3" w:rsidP="0050084E">
            <w:pPr>
              <w:autoSpaceDE w:val="0"/>
              <w:autoSpaceDN w:val="0"/>
              <w:adjustRightInd w:val="0"/>
              <w:spacing w:after="0" w:line="240" w:lineRule="auto"/>
              <w:jc w:val="both"/>
              <w:rPr>
                <w:rFonts w:cs="Calibri"/>
                <w:lang w:eastAsia="en-GB"/>
              </w:rPr>
            </w:pPr>
            <w:r w:rsidRPr="00FD0C83">
              <w:rPr>
                <w:rFonts w:cs="Calibri"/>
                <w:lang w:eastAsia="en-GB"/>
              </w:rPr>
              <w:t xml:space="preserve">Under the overall direction of the </w:t>
            </w:r>
            <w:r w:rsidR="00AB08B1">
              <w:rPr>
                <w:rFonts w:cs="Calibri"/>
                <w:lang w:eastAsia="en-GB"/>
              </w:rPr>
              <w:t>Headteacher</w:t>
            </w:r>
            <w:r w:rsidRPr="00FD0C83">
              <w:rPr>
                <w:rFonts w:cs="Calibri"/>
                <w:lang w:eastAsia="en-GB"/>
              </w:rPr>
              <w:t>:</w:t>
            </w:r>
          </w:p>
          <w:p w14:paraId="081D82F7" w14:textId="77777777" w:rsidR="00697EFE" w:rsidRPr="00FD0C83" w:rsidRDefault="00697EFE" w:rsidP="00697EFE">
            <w:pPr>
              <w:pStyle w:val="ListParagraph"/>
              <w:tabs>
                <w:tab w:val="left" w:pos="760"/>
              </w:tabs>
              <w:spacing w:line="221" w:lineRule="auto"/>
              <w:ind w:right="20"/>
              <w:rPr>
                <w:rFonts w:eastAsia="Symbol" w:cs="Calibri"/>
              </w:rPr>
            </w:pPr>
          </w:p>
          <w:p w14:paraId="6F35F5C6" w14:textId="76DEB7EB" w:rsidR="00697EFE" w:rsidRPr="00FD0C83" w:rsidRDefault="00B91C55" w:rsidP="008B2CEB">
            <w:pPr>
              <w:pStyle w:val="ListParagraph"/>
              <w:numPr>
                <w:ilvl w:val="0"/>
                <w:numId w:val="8"/>
              </w:numPr>
              <w:tabs>
                <w:tab w:val="left" w:pos="760"/>
              </w:tabs>
              <w:spacing w:line="221" w:lineRule="auto"/>
              <w:ind w:left="720" w:right="220"/>
              <w:jc w:val="left"/>
              <w:rPr>
                <w:rFonts w:eastAsia="Symbol" w:cs="Calibri"/>
              </w:rPr>
            </w:pPr>
            <w:r>
              <w:rPr>
                <w:rFonts w:cs="Calibri"/>
              </w:rPr>
              <w:t>E</w:t>
            </w:r>
            <w:r w:rsidR="00786531" w:rsidRPr="00FD0C83">
              <w:rPr>
                <w:rFonts w:cs="Calibri"/>
              </w:rPr>
              <w:t>stablishing and p</w:t>
            </w:r>
            <w:r w:rsidR="00697EFE" w:rsidRPr="00FD0C83">
              <w:rPr>
                <w:rFonts w:cs="Calibri"/>
              </w:rPr>
              <w:t>romot</w:t>
            </w:r>
            <w:r>
              <w:rPr>
                <w:rFonts w:cs="Calibri"/>
              </w:rPr>
              <w:t>e</w:t>
            </w:r>
            <w:r w:rsidR="00697EFE" w:rsidRPr="00FD0C83">
              <w:rPr>
                <w:rFonts w:cs="Calibri"/>
              </w:rPr>
              <w:t xml:space="preserve"> the expectations, vision, ethos of </w:t>
            </w:r>
            <w:r w:rsidR="00AB08B1">
              <w:rPr>
                <w:rFonts w:cs="Calibri"/>
              </w:rPr>
              <w:t>The Arbours Primary</w:t>
            </w:r>
            <w:r w:rsidR="00697EFE" w:rsidRPr="00FD0C83">
              <w:rPr>
                <w:rFonts w:cs="Calibri"/>
              </w:rPr>
              <w:t xml:space="preserve"> </w:t>
            </w:r>
            <w:r w:rsidR="00B54356" w:rsidRPr="00FD0C83">
              <w:rPr>
                <w:rFonts w:cs="Calibri"/>
              </w:rPr>
              <w:t>Academy and</w:t>
            </w:r>
            <w:r w:rsidR="00697EFE" w:rsidRPr="00FD0C83">
              <w:rPr>
                <w:rFonts w:cs="Calibri"/>
              </w:rPr>
              <w:t xml:space="preserve"> DRET which</w:t>
            </w:r>
            <w:r w:rsidR="00786531" w:rsidRPr="00FD0C83">
              <w:rPr>
                <w:rFonts w:cs="Calibri"/>
              </w:rPr>
              <w:t xml:space="preserve"> </w:t>
            </w:r>
            <w:r w:rsidR="00697EFE" w:rsidRPr="00FD0C83">
              <w:rPr>
                <w:rFonts w:cs="Calibri"/>
              </w:rPr>
              <w:t>enables everyone to work collaboratively, share knowledge and understanding, celebrate</w:t>
            </w:r>
            <w:r w:rsidR="00786531" w:rsidRPr="00FD0C83">
              <w:rPr>
                <w:rFonts w:cs="Calibri"/>
              </w:rPr>
              <w:t xml:space="preserve"> </w:t>
            </w:r>
            <w:r w:rsidR="00697EFE" w:rsidRPr="00FD0C83">
              <w:rPr>
                <w:rFonts w:cs="Calibri"/>
              </w:rPr>
              <w:t>success and accept responsibility for outcomes</w:t>
            </w:r>
          </w:p>
          <w:p w14:paraId="0422A80A" w14:textId="747ED5D2" w:rsidR="00786531" w:rsidRPr="00FD0C83" w:rsidRDefault="00B91C55" w:rsidP="008B2CEB">
            <w:pPr>
              <w:pStyle w:val="ListParagraph"/>
              <w:numPr>
                <w:ilvl w:val="0"/>
                <w:numId w:val="8"/>
              </w:numPr>
              <w:tabs>
                <w:tab w:val="left" w:pos="760"/>
              </w:tabs>
              <w:spacing w:line="222" w:lineRule="auto"/>
              <w:ind w:left="720"/>
              <w:rPr>
                <w:rFonts w:eastAsia="Symbol" w:cs="Calibri"/>
              </w:rPr>
            </w:pPr>
            <w:r>
              <w:rPr>
                <w:rFonts w:cs="Calibri"/>
              </w:rPr>
              <w:t>D</w:t>
            </w:r>
            <w:r w:rsidR="00697EFE" w:rsidRPr="00FD0C83">
              <w:rPr>
                <w:rFonts w:cs="Calibri"/>
              </w:rPr>
              <w:t xml:space="preserve">emonstrate excellence in teaching and learning and to support the </w:t>
            </w:r>
            <w:r w:rsidR="00AB08B1">
              <w:rPr>
                <w:rFonts w:cs="Calibri"/>
              </w:rPr>
              <w:t>Headteacher</w:t>
            </w:r>
            <w:r w:rsidR="00697EFE" w:rsidRPr="00FD0C83">
              <w:rPr>
                <w:rFonts w:cs="Calibri"/>
              </w:rPr>
              <w:t xml:space="preserve"> in moving all staff to consistently good/outstanding teaching.</w:t>
            </w:r>
          </w:p>
          <w:p w14:paraId="40954BE5" w14:textId="175B4637" w:rsidR="00697EFE" w:rsidRPr="00FD0C83" w:rsidRDefault="00697EFE" w:rsidP="008B2CEB">
            <w:pPr>
              <w:pStyle w:val="ListParagraph"/>
              <w:numPr>
                <w:ilvl w:val="0"/>
                <w:numId w:val="8"/>
              </w:numPr>
              <w:tabs>
                <w:tab w:val="left" w:pos="760"/>
              </w:tabs>
              <w:autoSpaceDE w:val="0"/>
              <w:autoSpaceDN w:val="0"/>
              <w:adjustRightInd w:val="0"/>
              <w:ind w:left="720"/>
              <w:rPr>
                <w:rFonts w:cs="Calibri"/>
                <w:lang w:eastAsia="en-GB"/>
              </w:rPr>
            </w:pPr>
            <w:r w:rsidRPr="00FD0C83">
              <w:rPr>
                <w:rFonts w:cs="Calibri"/>
              </w:rPr>
              <w:t xml:space="preserve">Work with the </w:t>
            </w:r>
            <w:r w:rsidR="00AB08B1">
              <w:rPr>
                <w:rFonts w:cs="Calibri"/>
              </w:rPr>
              <w:t>Headteacher</w:t>
            </w:r>
            <w:r w:rsidRPr="00FD0C83">
              <w:rPr>
                <w:rFonts w:cs="Calibri"/>
              </w:rPr>
              <w:t xml:space="preserve"> to ensure the school’s accountability to a wide range of stakeholders, particularly parents, carers, governors and the DfE; ensuring pupils enjoy and benefit from a high quality of education and promoting a collective responsibility within the whole school community.</w:t>
            </w:r>
          </w:p>
          <w:p w14:paraId="3A8D55E0" w14:textId="77777777" w:rsidR="004A34D3" w:rsidRPr="00FD0C83" w:rsidRDefault="00B91C55" w:rsidP="008B2CEB">
            <w:pPr>
              <w:numPr>
                <w:ilvl w:val="0"/>
                <w:numId w:val="8"/>
              </w:numPr>
              <w:autoSpaceDE w:val="0"/>
              <w:autoSpaceDN w:val="0"/>
              <w:adjustRightInd w:val="0"/>
              <w:spacing w:after="0" w:line="240" w:lineRule="auto"/>
              <w:ind w:left="720"/>
              <w:jc w:val="both"/>
              <w:rPr>
                <w:rFonts w:cs="Calibri"/>
                <w:lang w:eastAsia="en-GB"/>
              </w:rPr>
            </w:pPr>
            <w:r>
              <w:rPr>
                <w:rFonts w:cs="Calibri"/>
                <w:lang w:eastAsia="en-GB"/>
              </w:rPr>
              <w:t>F</w:t>
            </w:r>
            <w:r w:rsidR="004A34D3" w:rsidRPr="00FD0C83">
              <w:rPr>
                <w:rFonts w:cs="Calibri"/>
                <w:lang w:eastAsia="en-GB"/>
              </w:rPr>
              <w:t>ormulat</w:t>
            </w:r>
            <w:r>
              <w:rPr>
                <w:rFonts w:cs="Calibri"/>
                <w:lang w:eastAsia="en-GB"/>
              </w:rPr>
              <w:t>e</w:t>
            </w:r>
            <w:r w:rsidR="004A34D3" w:rsidRPr="00FD0C83">
              <w:rPr>
                <w:rFonts w:cs="Calibri"/>
                <w:lang w:eastAsia="en-GB"/>
              </w:rPr>
              <w:t xml:space="preserve"> the aims, objectives of the schools and establishing the policies through which they are to be</w:t>
            </w:r>
            <w:r w:rsidR="0050084E" w:rsidRPr="00FD0C83">
              <w:rPr>
                <w:rFonts w:cs="Calibri"/>
                <w:lang w:eastAsia="en-GB"/>
              </w:rPr>
              <w:t xml:space="preserve"> </w:t>
            </w:r>
            <w:r w:rsidR="004A34D3" w:rsidRPr="00FD0C83">
              <w:rPr>
                <w:rFonts w:cs="Calibri"/>
                <w:lang w:eastAsia="en-GB"/>
              </w:rPr>
              <w:t>achieved</w:t>
            </w:r>
          </w:p>
          <w:p w14:paraId="5B24495E" w14:textId="0B34894C" w:rsidR="00786531" w:rsidRPr="00FD0C83" w:rsidRDefault="00697EFE" w:rsidP="008B2CEB">
            <w:pPr>
              <w:pStyle w:val="ListParagraph"/>
              <w:numPr>
                <w:ilvl w:val="0"/>
                <w:numId w:val="8"/>
              </w:numPr>
              <w:tabs>
                <w:tab w:val="left" w:pos="760"/>
              </w:tabs>
              <w:spacing w:line="0" w:lineRule="atLeast"/>
              <w:ind w:left="720"/>
              <w:rPr>
                <w:rFonts w:eastAsia="Symbol" w:cs="Calibri"/>
              </w:rPr>
            </w:pPr>
            <w:r w:rsidRPr="00FD0C83">
              <w:rPr>
                <w:rFonts w:cs="Calibri"/>
              </w:rPr>
              <w:t>As a leader, to demonstrate strategic vision and planning, setting high expectations and monitoring and evaluating effectiveness of learning outcomes</w:t>
            </w:r>
          </w:p>
          <w:p w14:paraId="1A1F7092" w14:textId="7E1AD1F8" w:rsidR="00697EFE" w:rsidRPr="00FD0C83" w:rsidRDefault="00697EFE" w:rsidP="008B2CEB">
            <w:pPr>
              <w:pStyle w:val="ListParagraph"/>
              <w:numPr>
                <w:ilvl w:val="0"/>
                <w:numId w:val="8"/>
              </w:numPr>
              <w:tabs>
                <w:tab w:val="left" w:pos="760"/>
              </w:tabs>
              <w:spacing w:line="0" w:lineRule="atLeast"/>
              <w:ind w:left="720"/>
              <w:rPr>
                <w:rFonts w:eastAsia="Symbol" w:cs="Calibri"/>
              </w:rPr>
            </w:pPr>
            <w:r w:rsidRPr="00FD0C83">
              <w:rPr>
                <w:rFonts w:cs="Calibri"/>
              </w:rPr>
              <w:t xml:space="preserve">Take a lead in </w:t>
            </w:r>
            <w:r w:rsidR="002944A9" w:rsidRPr="00FD0C83">
              <w:rPr>
                <w:rFonts w:cs="Calibri"/>
              </w:rPr>
              <w:t>improving</w:t>
            </w:r>
            <w:r w:rsidRPr="00FD0C83">
              <w:rPr>
                <w:rFonts w:cs="Calibri"/>
              </w:rPr>
              <w:t xml:space="preserve"> teaching and learning</w:t>
            </w:r>
            <w:r w:rsidR="00AB08B1">
              <w:rPr>
                <w:rFonts w:cs="Calibri"/>
              </w:rPr>
              <w:t>, curriculum and assessment</w:t>
            </w:r>
          </w:p>
          <w:p w14:paraId="432E4736" w14:textId="77777777" w:rsidR="00697EFE" w:rsidRPr="00FD0C83" w:rsidRDefault="00697EFE" w:rsidP="008B2CEB">
            <w:pPr>
              <w:pStyle w:val="ListParagraph"/>
              <w:numPr>
                <w:ilvl w:val="0"/>
                <w:numId w:val="8"/>
              </w:numPr>
              <w:tabs>
                <w:tab w:val="left" w:pos="760"/>
              </w:tabs>
              <w:spacing w:line="0" w:lineRule="atLeast"/>
              <w:ind w:left="720"/>
              <w:rPr>
                <w:rFonts w:eastAsia="Symbol" w:cs="Calibri"/>
              </w:rPr>
            </w:pPr>
            <w:r w:rsidRPr="00FD0C83">
              <w:rPr>
                <w:rFonts w:cs="Calibri"/>
              </w:rPr>
              <w:t>Lead in a core subject area and oversee subject leaders across the curriculum</w:t>
            </w:r>
          </w:p>
          <w:p w14:paraId="616EC8F8" w14:textId="77777777" w:rsidR="00697EFE" w:rsidRPr="00FD0C83" w:rsidRDefault="00697EFE" w:rsidP="008B2CEB">
            <w:pPr>
              <w:pStyle w:val="ListParagraph"/>
              <w:numPr>
                <w:ilvl w:val="0"/>
                <w:numId w:val="8"/>
              </w:numPr>
              <w:tabs>
                <w:tab w:val="left" w:pos="760"/>
              </w:tabs>
              <w:spacing w:line="211" w:lineRule="auto"/>
              <w:ind w:left="720" w:right="280"/>
              <w:jc w:val="left"/>
              <w:rPr>
                <w:rFonts w:eastAsia="Symbol" w:cs="Calibri"/>
              </w:rPr>
            </w:pPr>
            <w:r w:rsidRPr="00FD0C83">
              <w:rPr>
                <w:rFonts w:cs="Calibri"/>
              </w:rPr>
              <w:t>Provide leadership which promotes high standards of attainment, behaviour and attendance.</w:t>
            </w:r>
          </w:p>
          <w:p w14:paraId="7220B093" w14:textId="337CF881" w:rsidR="00786531" w:rsidRPr="00FD0C83" w:rsidRDefault="00AB08B1" w:rsidP="008B2CEB">
            <w:pPr>
              <w:pStyle w:val="ListParagraph"/>
              <w:numPr>
                <w:ilvl w:val="0"/>
                <w:numId w:val="8"/>
              </w:numPr>
              <w:tabs>
                <w:tab w:val="left" w:pos="760"/>
              </w:tabs>
              <w:spacing w:line="0" w:lineRule="atLeast"/>
              <w:ind w:left="720"/>
              <w:rPr>
                <w:rFonts w:eastAsia="Symbol" w:cs="Calibri"/>
              </w:rPr>
            </w:pPr>
            <w:r>
              <w:rPr>
                <w:rFonts w:cs="Calibri"/>
              </w:rPr>
              <w:t>Support</w:t>
            </w:r>
            <w:r w:rsidR="00786531" w:rsidRPr="00FD0C83">
              <w:rPr>
                <w:rFonts w:cs="Calibri"/>
              </w:rPr>
              <w:t xml:space="preserve"> the </w:t>
            </w:r>
            <w:r>
              <w:rPr>
                <w:rFonts w:cs="Calibri"/>
              </w:rPr>
              <w:t xml:space="preserve">Headteacher and the </w:t>
            </w:r>
            <w:r w:rsidR="00786531" w:rsidRPr="00FD0C83">
              <w:rPr>
                <w:rFonts w:cs="Calibri"/>
              </w:rPr>
              <w:t>school governing body to enable it to meet its responsibilities and liaison with outside agencies and taking on any additional responsibilities which might from time to time be determined.</w:t>
            </w:r>
          </w:p>
          <w:p w14:paraId="6B22F97A" w14:textId="77777777" w:rsidR="00786531" w:rsidRPr="00FD0C83" w:rsidRDefault="00786531" w:rsidP="008B2CEB">
            <w:pPr>
              <w:pStyle w:val="ListParagraph"/>
              <w:numPr>
                <w:ilvl w:val="0"/>
                <w:numId w:val="8"/>
              </w:numPr>
              <w:tabs>
                <w:tab w:val="left" w:pos="760"/>
              </w:tabs>
              <w:spacing w:line="0" w:lineRule="atLeast"/>
              <w:ind w:left="720"/>
              <w:rPr>
                <w:rFonts w:eastAsia="Symbol" w:cs="Calibri"/>
              </w:rPr>
            </w:pPr>
            <w:r w:rsidRPr="00FD0C83">
              <w:rPr>
                <w:rFonts w:cs="Calibri"/>
              </w:rPr>
              <w:lastRenderedPageBreak/>
              <w:t>Plan, that effective systems are in place to identify and meet the needs of the school and that these systems are co-ordinated, monitored, evaluated and reviewed.</w:t>
            </w:r>
          </w:p>
          <w:p w14:paraId="37C9A3C0" w14:textId="77777777" w:rsidR="00697EFE" w:rsidRPr="00504238" w:rsidRDefault="00786531" w:rsidP="008B2CEB">
            <w:pPr>
              <w:pStyle w:val="ListParagraph"/>
              <w:numPr>
                <w:ilvl w:val="0"/>
                <w:numId w:val="8"/>
              </w:numPr>
              <w:tabs>
                <w:tab w:val="left" w:pos="760"/>
              </w:tabs>
              <w:spacing w:line="0" w:lineRule="atLeast"/>
              <w:ind w:left="720"/>
              <w:rPr>
                <w:rFonts w:eastAsia="Symbol" w:cs="Calibri"/>
              </w:rPr>
            </w:pPr>
            <w:r w:rsidRPr="00FD0C83">
              <w:rPr>
                <w:rFonts w:cs="Calibri"/>
              </w:rPr>
              <w:t>Provide professional leadership and management of Teaching and Learning throughout the school</w:t>
            </w:r>
          </w:p>
          <w:p w14:paraId="4D9BBBEA" w14:textId="77777777" w:rsidR="00504238" w:rsidRPr="00504238" w:rsidRDefault="00B91C55" w:rsidP="00504238">
            <w:pPr>
              <w:numPr>
                <w:ilvl w:val="0"/>
                <w:numId w:val="8"/>
              </w:numPr>
              <w:spacing w:after="0" w:line="240" w:lineRule="auto"/>
              <w:ind w:left="720"/>
              <w:rPr>
                <w:rFonts w:cs="Calibri"/>
              </w:rPr>
            </w:pPr>
            <w:r>
              <w:rPr>
                <w:rFonts w:cs="Calibri"/>
              </w:rPr>
              <w:t>W</w:t>
            </w:r>
            <w:r w:rsidR="00504238" w:rsidRPr="00504238">
              <w:rPr>
                <w:rFonts w:cs="Calibri"/>
              </w:rPr>
              <w:t>ork across the Academy Trust to develop best practice</w:t>
            </w:r>
          </w:p>
          <w:p w14:paraId="6A84DE91" w14:textId="77777777" w:rsidR="004A34D3" w:rsidRPr="00FD0C83" w:rsidRDefault="004A34D3"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Take responsibility for promoting and safeguarding the welfare of children and young people within the school</w:t>
            </w:r>
          </w:p>
          <w:p w14:paraId="065B435C" w14:textId="77777777" w:rsidR="004A34D3" w:rsidRPr="00FD0C83" w:rsidRDefault="004A34D3" w:rsidP="0050084E">
            <w:pPr>
              <w:autoSpaceDE w:val="0"/>
              <w:autoSpaceDN w:val="0"/>
              <w:adjustRightInd w:val="0"/>
              <w:spacing w:after="0" w:line="240" w:lineRule="auto"/>
              <w:jc w:val="both"/>
              <w:rPr>
                <w:rFonts w:cs="Calibri"/>
                <w:lang w:eastAsia="en-GB"/>
              </w:rPr>
            </w:pPr>
          </w:p>
          <w:p w14:paraId="7633DC5D" w14:textId="77777777" w:rsidR="004A34D3" w:rsidRPr="00FD0C83" w:rsidRDefault="004A34D3" w:rsidP="0050084E">
            <w:pPr>
              <w:autoSpaceDE w:val="0"/>
              <w:autoSpaceDN w:val="0"/>
              <w:adjustRightInd w:val="0"/>
              <w:spacing w:after="0" w:line="240" w:lineRule="auto"/>
              <w:jc w:val="both"/>
              <w:rPr>
                <w:rFonts w:cs="Calibri"/>
                <w:b/>
                <w:color w:val="00B050"/>
                <w:sz w:val="24"/>
                <w:szCs w:val="24"/>
                <w:lang w:eastAsia="en-GB"/>
              </w:rPr>
            </w:pPr>
            <w:r w:rsidRPr="00FD0C83">
              <w:rPr>
                <w:rFonts w:cs="Calibri"/>
                <w:b/>
                <w:color w:val="00B050"/>
                <w:sz w:val="24"/>
                <w:szCs w:val="24"/>
                <w:lang w:eastAsia="en-GB"/>
              </w:rPr>
              <w:t xml:space="preserve">Duties and </w:t>
            </w:r>
            <w:r w:rsidR="00545642" w:rsidRPr="00FD0C83">
              <w:rPr>
                <w:rFonts w:cs="Calibri"/>
                <w:b/>
                <w:color w:val="00B050"/>
                <w:sz w:val="24"/>
                <w:szCs w:val="24"/>
                <w:lang w:eastAsia="en-GB"/>
              </w:rPr>
              <w:t>R</w:t>
            </w:r>
            <w:r w:rsidRPr="00FD0C83">
              <w:rPr>
                <w:rFonts w:cs="Calibri"/>
                <w:b/>
                <w:color w:val="00B050"/>
                <w:sz w:val="24"/>
                <w:szCs w:val="24"/>
                <w:lang w:eastAsia="en-GB"/>
              </w:rPr>
              <w:t>esponsibilities</w:t>
            </w:r>
          </w:p>
          <w:p w14:paraId="3E99C19D" w14:textId="77777777" w:rsidR="00037792" w:rsidRPr="00FD0C83" w:rsidRDefault="00037792" w:rsidP="00037792">
            <w:pPr>
              <w:autoSpaceDE w:val="0"/>
              <w:autoSpaceDN w:val="0"/>
              <w:adjustRightInd w:val="0"/>
              <w:spacing w:after="0" w:line="240" w:lineRule="auto"/>
              <w:jc w:val="both"/>
              <w:rPr>
                <w:rFonts w:cs="Calibri"/>
                <w:b/>
                <w:color w:val="00B050"/>
                <w:sz w:val="24"/>
                <w:szCs w:val="24"/>
                <w:lang w:eastAsia="en-GB"/>
              </w:rPr>
            </w:pPr>
            <w:r w:rsidRPr="00FD0C83">
              <w:rPr>
                <w:rFonts w:cs="Calibri"/>
                <w:b/>
                <w:color w:val="00B050"/>
                <w:sz w:val="24"/>
                <w:szCs w:val="24"/>
                <w:lang w:eastAsia="en-GB"/>
              </w:rPr>
              <w:t>LEADING TEACHING AND LEARNING</w:t>
            </w:r>
          </w:p>
          <w:p w14:paraId="2BA5782E" w14:textId="77777777" w:rsidR="00037792" w:rsidRPr="00FD0C83" w:rsidRDefault="00037792" w:rsidP="00037792">
            <w:pPr>
              <w:autoSpaceDE w:val="0"/>
              <w:autoSpaceDN w:val="0"/>
              <w:adjustRightInd w:val="0"/>
              <w:spacing w:after="0" w:line="240" w:lineRule="auto"/>
              <w:jc w:val="both"/>
              <w:rPr>
                <w:rFonts w:cs="Calibri"/>
                <w:color w:val="00B050"/>
                <w:sz w:val="24"/>
                <w:szCs w:val="24"/>
                <w:lang w:eastAsia="en-GB"/>
              </w:rPr>
            </w:pPr>
          </w:p>
          <w:p w14:paraId="060055E1" w14:textId="77777777" w:rsidR="00037792" w:rsidRPr="00FD0C83" w:rsidRDefault="00037792"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Be an excellent role model, exemplifying a high standard of teaching and promoting high expectations for all members of the school community</w:t>
            </w:r>
          </w:p>
          <w:p w14:paraId="55EB520F" w14:textId="77777777" w:rsidR="00037792" w:rsidRPr="00FD0C83" w:rsidRDefault="00037792"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Lead the development and review of all aspects of the curriculum including planning, recording and reporting, assessment for learning and the development of a creative and appropriate curriculum for all pupils</w:t>
            </w:r>
          </w:p>
          <w:p w14:paraId="3FB7E191" w14:textId="71E2ABD1" w:rsidR="00037792" w:rsidRPr="00FD0C83" w:rsidRDefault="00037792"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 xml:space="preserve">Work in partnership with the </w:t>
            </w:r>
            <w:r w:rsidR="00AB08B1">
              <w:rPr>
                <w:rFonts w:cs="Calibri"/>
                <w:lang w:eastAsia="en-GB"/>
              </w:rPr>
              <w:t>Headteacher</w:t>
            </w:r>
            <w:r w:rsidRPr="00FD0C83">
              <w:rPr>
                <w:rFonts w:cs="Calibri"/>
                <w:lang w:eastAsia="en-GB"/>
              </w:rPr>
              <w:t xml:space="preserve"> in managing the school through strategic planning and the formulation of policy and delivery of strategy, ensuring management decisions are implemented</w:t>
            </w:r>
          </w:p>
          <w:p w14:paraId="0C554288" w14:textId="621DF3D8" w:rsidR="00037792" w:rsidRPr="00FD0C83" w:rsidRDefault="00037792"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 xml:space="preserve">With the </w:t>
            </w:r>
            <w:r w:rsidR="00AB08B1">
              <w:rPr>
                <w:rFonts w:cs="Calibri"/>
                <w:lang w:eastAsia="en-GB"/>
              </w:rPr>
              <w:t>Headteacher</w:t>
            </w:r>
            <w:r w:rsidRPr="00FD0C83">
              <w:rPr>
                <w:rFonts w:cs="Calibri"/>
                <w:lang w:eastAsia="en-GB"/>
              </w:rPr>
              <w:t>, lead the processes involved in monitoring, evaluating and challenging the quality of teaching and learning taking place throughout the school, supporting individual teachers where necessary with all aspects of their role.</w:t>
            </w:r>
          </w:p>
          <w:p w14:paraId="3DE6207E" w14:textId="77777777" w:rsidR="00037792" w:rsidRPr="00FD0C83" w:rsidRDefault="00037792"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Ensure the systematic teaching of basic skills and recording of impact is consistently high across the school</w:t>
            </w:r>
          </w:p>
          <w:p w14:paraId="40794762" w14:textId="77777777" w:rsidR="00037792" w:rsidRPr="00FD0C83" w:rsidRDefault="00037792"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Develop, review systems to ensure robust evaluation of school performance, progress data and actions to secure improvements comparable to appropriate national standards</w:t>
            </w:r>
          </w:p>
          <w:p w14:paraId="07B44AA1" w14:textId="77777777" w:rsidR="00037792" w:rsidRPr="00FD0C83" w:rsidRDefault="00037792"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Ensure through leading by example the active involvement of pupils and staff in their own learning</w:t>
            </w:r>
          </w:p>
          <w:p w14:paraId="2A9FB5AA" w14:textId="77777777" w:rsidR="004A34D3" w:rsidRPr="00FD0C83" w:rsidRDefault="004A34D3" w:rsidP="0050084E">
            <w:pPr>
              <w:autoSpaceDE w:val="0"/>
              <w:autoSpaceDN w:val="0"/>
              <w:adjustRightInd w:val="0"/>
              <w:spacing w:after="0" w:line="240" w:lineRule="auto"/>
              <w:jc w:val="both"/>
              <w:rPr>
                <w:rFonts w:cs="Calibri"/>
                <w:b/>
                <w:lang w:eastAsia="en-GB"/>
              </w:rPr>
            </w:pPr>
          </w:p>
          <w:p w14:paraId="4C0916EB" w14:textId="77777777" w:rsidR="00464EA6" w:rsidRPr="00FD0C83" w:rsidRDefault="00464EA6" w:rsidP="00464EA6">
            <w:pPr>
              <w:spacing w:line="239" w:lineRule="auto"/>
              <w:ind w:left="40"/>
              <w:rPr>
                <w:rFonts w:cs="Calibri"/>
                <w:b/>
                <w:color w:val="00B050"/>
              </w:rPr>
            </w:pPr>
            <w:r w:rsidRPr="00FD0C83">
              <w:rPr>
                <w:rFonts w:cs="Calibri"/>
                <w:b/>
                <w:color w:val="00B050"/>
              </w:rPr>
              <w:t>ASSESSMENT PRACTICE AND SELF-EVALUATION</w:t>
            </w:r>
          </w:p>
          <w:p w14:paraId="13C11F3F" w14:textId="26FF85FF" w:rsidR="00464EA6" w:rsidRPr="00FD0C83" w:rsidRDefault="00464EA6" w:rsidP="008B2CEB">
            <w:pPr>
              <w:pStyle w:val="ListParagraph"/>
              <w:numPr>
                <w:ilvl w:val="0"/>
                <w:numId w:val="8"/>
              </w:numPr>
              <w:tabs>
                <w:tab w:val="left" w:pos="1080"/>
              </w:tabs>
              <w:spacing w:line="0" w:lineRule="atLeast"/>
              <w:ind w:left="720" w:right="280"/>
              <w:rPr>
                <w:rFonts w:eastAsia="Symbol" w:cs="Calibri"/>
              </w:rPr>
            </w:pPr>
            <w:r w:rsidRPr="00FD0C83">
              <w:rPr>
                <w:rFonts w:cs="Calibri"/>
              </w:rPr>
              <w:t xml:space="preserve">Lead on school self-evaluation with the </w:t>
            </w:r>
            <w:r w:rsidR="00AB08B1">
              <w:rPr>
                <w:rFonts w:cs="Calibri"/>
              </w:rPr>
              <w:t>Headteacher</w:t>
            </w:r>
            <w:r w:rsidRPr="00FD0C83">
              <w:rPr>
                <w:rFonts w:cs="Calibri"/>
              </w:rPr>
              <w:t xml:space="preserve"> and the Leadership Team including monitoring quality of teaching, reviewing learning standards and the achievement of pupils</w:t>
            </w:r>
          </w:p>
          <w:p w14:paraId="72D8809C" w14:textId="77777777" w:rsidR="00464EA6" w:rsidRPr="00FD0C83" w:rsidRDefault="00464EA6" w:rsidP="008B2CEB">
            <w:pPr>
              <w:pStyle w:val="ListParagraph"/>
              <w:numPr>
                <w:ilvl w:val="0"/>
                <w:numId w:val="8"/>
              </w:numPr>
              <w:tabs>
                <w:tab w:val="left" w:pos="1080"/>
              </w:tabs>
              <w:spacing w:line="0" w:lineRule="atLeast"/>
              <w:ind w:left="720" w:right="280"/>
              <w:rPr>
                <w:rFonts w:eastAsia="Symbol" w:cs="Calibri"/>
              </w:rPr>
            </w:pPr>
            <w:r w:rsidRPr="00FD0C83">
              <w:rPr>
                <w:rFonts w:cs="Calibri"/>
              </w:rPr>
              <w:t>Lead on developing excellent practice in assessment ensuring assessment in the classroom, pupil progress and analysis of performance is accurate, timely and leads to improving standards</w:t>
            </w:r>
          </w:p>
          <w:p w14:paraId="76CAE0DF" w14:textId="77777777" w:rsidR="00464EA6" w:rsidRPr="00FD0C83" w:rsidRDefault="00464EA6" w:rsidP="008B2CEB">
            <w:pPr>
              <w:pStyle w:val="ListParagraph"/>
              <w:numPr>
                <w:ilvl w:val="0"/>
                <w:numId w:val="8"/>
              </w:numPr>
              <w:tabs>
                <w:tab w:val="left" w:pos="1080"/>
              </w:tabs>
              <w:spacing w:line="0" w:lineRule="atLeast"/>
              <w:ind w:left="720" w:right="280"/>
              <w:rPr>
                <w:rFonts w:eastAsia="Symbol" w:cs="Calibri"/>
              </w:rPr>
            </w:pPr>
            <w:r w:rsidRPr="00FD0C83">
              <w:rPr>
                <w:rFonts w:cs="Calibri"/>
              </w:rPr>
              <w:t xml:space="preserve">Significantly contribute to developing and establishing effective formal reporting, in line with regulatory and inspection frameworks, to ensure coherent, accurate and understandable account of the school’s performance to various stakeholders </w:t>
            </w:r>
          </w:p>
          <w:p w14:paraId="6021C31F" w14:textId="77777777" w:rsidR="00464EA6" w:rsidRPr="00FD0C83" w:rsidRDefault="00464EA6" w:rsidP="008B2CEB">
            <w:pPr>
              <w:pStyle w:val="ListParagraph"/>
              <w:numPr>
                <w:ilvl w:val="0"/>
                <w:numId w:val="8"/>
              </w:numPr>
              <w:tabs>
                <w:tab w:val="left" w:pos="1080"/>
              </w:tabs>
              <w:spacing w:line="0" w:lineRule="atLeast"/>
              <w:ind w:left="720" w:right="280"/>
              <w:rPr>
                <w:rFonts w:eastAsia="Symbol" w:cs="Calibri"/>
              </w:rPr>
            </w:pPr>
            <w:r w:rsidRPr="00FD0C83">
              <w:rPr>
                <w:rFonts w:cs="Calibri"/>
              </w:rPr>
              <w:t>Oversee the analysis of performance data ensuring accurate interpretation and presentation of outcomes and lead on implementation of improvement strategies resulting from data outcomes</w:t>
            </w:r>
          </w:p>
          <w:p w14:paraId="0A475CB3" w14:textId="77777777" w:rsidR="00464EA6" w:rsidRPr="00FD0C83" w:rsidRDefault="00464EA6" w:rsidP="008B2CEB">
            <w:pPr>
              <w:pStyle w:val="ListParagraph"/>
              <w:numPr>
                <w:ilvl w:val="0"/>
                <w:numId w:val="8"/>
              </w:numPr>
              <w:tabs>
                <w:tab w:val="left" w:pos="1080"/>
              </w:tabs>
              <w:spacing w:line="0" w:lineRule="atLeast"/>
              <w:ind w:left="720" w:right="280"/>
              <w:rPr>
                <w:rFonts w:eastAsia="Symbol" w:cs="Calibri"/>
              </w:rPr>
            </w:pPr>
            <w:r w:rsidRPr="00FD0C83">
              <w:rPr>
                <w:rFonts w:cs="Calibri"/>
              </w:rPr>
              <w:t>Continually monitor impact of improvement strategies to inform practice</w:t>
            </w:r>
          </w:p>
          <w:p w14:paraId="6EBBE9BC" w14:textId="77777777" w:rsidR="00464EA6" w:rsidRPr="00FD0C83" w:rsidRDefault="00464EA6" w:rsidP="0050084E">
            <w:pPr>
              <w:autoSpaceDE w:val="0"/>
              <w:autoSpaceDN w:val="0"/>
              <w:adjustRightInd w:val="0"/>
              <w:spacing w:after="0" w:line="240" w:lineRule="auto"/>
              <w:jc w:val="both"/>
              <w:rPr>
                <w:rFonts w:cs="Calibri"/>
                <w:b/>
                <w:color w:val="00B050"/>
                <w:sz w:val="24"/>
                <w:szCs w:val="24"/>
                <w:lang w:eastAsia="en-GB"/>
              </w:rPr>
            </w:pPr>
          </w:p>
          <w:p w14:paraId="3A02BFAB" w14:textId="77777777" w:rsidR="00464EA6" w:rsidRPr="00FD0C83" w:rsidRDefault="00464EA6" w:rsidP="00464EA6">
            <w:pPr>
              <w:autoSpaceDE w:val="0"/>
              <w:autoSpaceDN w:val="0"/>
              <w:adjustRightInd w:val="0"/>
              <w:spacing w:after="0" w:line="240" w:lineRule="auto"/>
              <w:jc w:val="both"/>
              <w:rPr>
                <w:rFonts w:cs="Calibri"/>
                <w:b/>
                <w:color w:val="00B050"/>
                <w:lang w:eastAsia="en-GB"/>
              </w:rPr>
            </w:pPr>
            <w:r w:rsidRPr="00FD0C83">
              <w:rPr>
                <w:rFonts w:cs="Calibri"/>
                <w:b/>
                <w:color w:val="00B050"/>
                <w:lang w:eastAsia="en-GB"/>
              </w:rPr>
              <w:t>DEVELOPING SELF AND OTHERS</w:t>
            </w:r>
          </w:p>
          <w:p w14:paraId="167FCC07" w14:textId="77777777" w:rsidR="00464EA6" w:rsidRPr="00FD0C83" w:rsidRDefault="00464EA6" w:rsidP="00464EA6">
            <w:pPr>
              <w:autoSpaceDE w:val="0"/>
              <w:autoSpaceDN w:val="0"/>
              <w:adjustRightInd w:val="0"/>
              <w:spacing w:after="0" w:line="240" w:lineRule="auto"/>
              <w:jc w:val="both"/>
              <w:rPr>
                <w:rFonts w:cs="Calibri"/>
                <w:b/>
                <w:color w:val="00B050"/>
                <w:sz w:val="24"/>
                <w:szCs w:val="24"/>
                <w:lang w:eastAsia="en-GB"/>
              </w:rPr>
            </w:pPr>
          </w:p>
          <w:p w14:paraId="3FC2F844" w14:textId="77777777" w:rsidR="00464EA6" w:rsidRPr="00FD0C83" w:rsidRDefault="00464EA6"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lastRenderedPageBreak/>
              <w:t>Be an excellent role model for both staff and pupils in terms of being reflective and demonstrating a desire to improve and learn</w:t>
            </w:r>
          </w:p>
          <w:p w14:paraId="35BB2CBC" w14:textId="0F88FABF" w:rsidR="00464EA6" w:rsidRPr="00FD0C83" w:rsidRDefault="00464EA6"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 xml:space="preserve">Work with the </w:t>
            </w:r>
            <w:r w:rsidR="00AB08B1">
              <w:rPr>
                <w:rFonts w:cs="Calibri"/>
                <w:lang w:eastAsia="en-GB"/>
              </w:rPr>
              <w:t>Headteacher</w:t>
            </w:r>
            <w:r w:rsidRPr="00FD0C83">
              <w:rPr>
                <w:rFonts w:cs="Calibri"/>
                <w:lang w:eastAsia="en-GB"/>
              </w:rPr>
              <w:t xml:space="preserve"> to deliver an appropriate programme of professional development for all staff including quality coaching and mentoring, in line with the school improvement plan and performance management</w:t>
            </w:r>
          </w:p>
          <w:p w14:paraId="68AFEE94" w14:textId="77777777" w:rsidR="00EF5719" w:rsidRPr="00FD0C83" w:rsidRDefault="00B91C55" w:rsidP="008B2CEB">
            <w:pPr>
              <w:pStyle w:val="ListParagraph"/>
              <w:numPr>
                <w:ilvl w:val="0"/>
                <w:numId w:val="8"/>
              </w:numPr>
              <w:tabs>
                <w:tab w:val="left" w:pos="1020"/>
              </w:tabs>
              <w:ind w:left="720" w:right="280"/>
              <w:rPr>
                <w:rFonts w:eastAsia="Symbol" w:cs="Calibri"/>
              </w:rPr>
            </w:pPr>
            <w:r>
              <w:rPr>
                <w:rFonts w:cs="Calibri"/>
              </w:rPr>
              <w:t>U</w:t>
            </w:r>
            <w:r w:rsidR="00EF5719" w:rsidRPr="00FD0C83">
              <w:rPr>
                <w:rFonts w:cs="Calibri"/>
              </w:rPr>
              <w:t>ndertake Performance Management, setting and agreeing targets linked to the school development plan, through which a culture of high expectations, support and challenge is maintained</w:t>
            </w:r>
          </w:p>
          <w:p w14:paraId="40608C24" w14:textId="77777777" w:rsidR="00EF5719" w:rsidRPr="00FD0C83" w:rsidRDefault="00EF5719" w:rsidP="008B2CEB">
            <w:pPr>
              <w:pStyle w:val="ListParagraph"/>
              <w:numPr>
                <w:ilvl w:val="0"/>
                <w:numId w:val="8"/>
              </w:numPr>
              <w:tabs>
                <w:tab w:val="left" w:pos="1020"/>
              </w:tabs>
              <w:ind w:left="720" w:right="280"/>
              <w:rPr>
                <w:rFonts w:eastAsia="Symbol" w:cs="Calibri"/>
              </w:rPr>
            </w:pPr>
            <w:r w:rsidRPr="00FD0C83">
              <w:rPr>
                <w:rFonts w:cs="Calibri"/>
              </w:rPr>
              <w:t>Provide appropriate induction and support to newly appointed teachers and support staff; newly qualified teachers; supply and cover staff, including school based in-service training (INSET) and wider CPD</w:t>
            </w:r>
          </w:p>
          <w:p w14:paraId="52ED1BE4" w14:textId="77777777" w:rsidR="00F46754" w:rsidRPr="00FD0C83" w:rsidRDefault="00F46754"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Act as an induction co-ordinator for NQTs and have responsibility for students on teaching practice and those undertaking work experience, as appropriate</w:t>
            </w:r>
          </w:p>
          <w:p w14:paraId="6D53D95C" w14:textId="77777777" w:rsidR="00F46754" w:rsidRPr="00FD0C83" w:rsidRDefault="00F46754"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Participate as required in the selection and appointment of teaching and support staff</w:t>
            </w:r>
          </w:p>
          <w:p w14:paraId="44C68EF7" w14:textId="77777777" w:rsidR="00EF5719" w:rsidRPr="00FD0C83" w:rsidRDefault="00EF5719" w:rsidP="008B2CEB">
            <w:pPr>
              <w:pStyle w:val="ListParagraph"/>
              <w:numPr>
                <w:ilvl w:val="0"/>
                <w:numId w:val="8"/>
              </w:numPr>
              <w:tabs>
                <w:tab w:val="left" w:pos="1020"/>
              </w:tabs>
              <w:ind w:left="720" w:right="280"/>
              <w:rPr>
                <w:rFonts w:eastAsia="Symbol" w:cs="Calibri"/>
              </w:rPr>
            </w:pPr>
            <w:r w:rsidRPr="00FD0C83">
              <w:rPr>
                <w:rFonts w:cs="Calibri"/>
              </w:rPr>
              <w:t>Provide regular feedback for colleagues in a way which recognises good practice and supports their progress against professional and performance management objectives resulting in a tangible impact on learning</w:t>
            </w:r>
          </w:p>
          <w:p w14:paraId="10676CFB" w14:textId="77777777" w:rsidR="00EF5719" w:rsidRPr="00FD0C83" w:rsidRDefault="00EF5719" w:rsidP="008B2CEB">
            <w:pPr>
              <w:pStyle w:val="ListParagraph"/>
              <w:numPr>
                <w:ilvl w:val="0"/>
                <w:numId w:val="8"/>
              </w:numPr>
              <w:tabs>
                <w:tab w:val="left" w:pos="1020"/>
              </w:tabs>
              <w:ind w:left="720" w:right="280"/>
              <w:rPr>
                <w:rFonts w:eastAsia="Symbol" w:cs="Calibri"/>
              </w:rPr>
            </w:pPr>
            <w:r w:rsidRPr="00FD0C83">
              <w:rPr>
                <w:rFonts w:cs="Calibri"/>
              </w:rPr>
              <w:t>Be committed to undertake appropriate personal training and development to sustain professional effectiveness in this key role</w:t>
            </w:r>
          </w:p>
          <w:p w14:paraId="6ACC8517" w14:textId="77777777" w:rsidR="00270264" w:rsidRPr="00FD0C83" w:rsidRDefault="00270264" w:rsidP="008B2CEB">
            <w:pPr>
              <w:pStyle w:val="ListParagraph"/>
              <w:numPr>
                <w:ilvl w:val="0"/>
                <w:numId w:val="8"/>
              </w:numPr>
              <w:tabs>
                <w:tab w:val="left" w:pos="1020"/>
              </w:tabs>
              <w:ind w:left="720" w:right="280"/>
              <w:rPr>
                <w:rFonts w:eastAsia="Symbol" w:cs="Calibri"/>
              </w:rPr>
            </w:pPr>
            <w:r w:rsidRPr="00FD0C83">
              <w:rPr>
                <w:rFonts w:cs="Calibri"/>
              </w:rPr>
              <w:t>Accept the professional obligation to improve own practice</w:t>
            </w:r>
          </w:p>
          <w:p w14:paraId="431AAE21" w14:textId="77777777" w:rsidR="00EF5719" w:rsidRPr="00FD0C83" w:rsidRDefault="00EF5719" w:rsidP="00EF5719">
            <w:pPr>
              <w:pStyle w:val="ListParagraph"/>
              <w:tabs>
                <w:tab w:val="left" w:pos="1020"/>
              </w:tabs>
              <w:spacing w:line="213" w:lineRule="auto"/>
              <w:ind w:left="1384" w:right="280"/>
              <w:rPr>
                <w:rFonts w:eastAsia="Symbol" w:cs="Calibri"/>
              </w:rPr>
            </w:pPr>
          </w:p>
          <w:p w14:paraId="7196FBAE" w14:textId="77777777" w:rsidR="00F46754" w:rsidRPr="00FD0C83" w:rsidRDefault="00F46754" w:rsidP="00F46754">
            <w:pPr>
              <w:spacing w:line="239" w:lineRule="auto"/>
              <w:ind w:left="40"/>
              <w:rPr>
                <w:rFonts w:cs="Calibri"/>
                <w:b/>
                <w:color w:val="00B050"/>
              </w:rPr>
            </w:pPr>
            <w:r w:rsidRPr="00FD0C83">
              <w:rPr>
                <w:rFonts w:cs="Calibri"/>
                <w:b/>
                <w:color w:val="00B050"/>
              </w:rPr>
              <w:t>STRENGTHENING EFFECTIVE WORKING RELATIONSHIPS</w:t>
            </w:r>
          </w:p>
          <w:p w14:paraId="48423E4B" w14:textId="383CA033" w:rsidR="00F46754" w:rsidRPr="00FD0C83" w:rsidRDefault="00F46754" w:rsidP="008B2CEB">
            <w:pPr>
              <w:numPr>
                <w:ilvl w:val="0"/>
                <w:numId w:val="8"/>
              </w:numPr>
              <w:tabs>
                <w:tab w:val="left" w:pos="763"/>
              </w:tabs>
              <w:spacing w:after="0" w:line="240" w:lineRule="auto"/>
              <w:ind w:left="720"/>
              <w:jc w:val="both"/>
              <w:rPr>
                <w:rFonts w:eastAsia="Symbol" w:cs="Calibri"/>
              </w:rPr>
            </w:pPr>
            <w:r w:rsidRPr="00FD0C83">
              <w:rPr>
                <w:rFonts w:cs="Calibri"/>
              </w:rPr>
              <w:t>As a</w:t>
            </w:r>
            <w:r w:rsidR="00AB08B1">
              <w:rPr>
                <w:rFonts w:cs="Calibri"/>
              </w:rPr>
              <w:t xml:space="preserve"> </w:t>
            </w:r>
            <w:r w:rsidRPr="00FD0C83">
              <w:rPr>
                <w:rFonts w:cs="Calibri"/>
              </w:rPr>
              <w:t>leader, foster good relationships with all staff, and to provide guidance and support in implementing expectations and policies</w:t>
            </w:r>
          </w:p>
          <w:p w14:paraId="305C954B" w14:textId="37187698" w:rsidR="00F46754" w:rsidRPr="00FD0C83" w:rsidRDefault="00F46754" w:rsidP="008B2CEB">
            <w:pPr>
              <w:numPr>
                <w:ilvl w:val="0"/>
                <w:numId w:val="8"/>
              </w:numPr>
              <w:tabs>
                <w:tab w:val="left" w:pos="763"/>
              </w:tabs>
              <w:spacing w:after="0" w:line="240" w:lineRule="auto"/>
              <w:ind w:left="720"/>
              <w:jc w:val="both"/>
              <w:rPr>
                <w:rFonts w:eastAsia="Symbol" w:cs="Calibri"/>
              </w:rPr>
            </w:pPr>
            <w:r w:rsidRPr="00FD0C83">
              <w:rPr>
                <w:rFonts w:cs="Calibri"/>
              </w:rPr>
              <w:t>Foster good relations with parents, governors, volunteers and the wider community, ensuring, as far as possible, the focused involvement of everyone in the life and ethos of</w:t>
            </w:r>
            <w:r w:rsidR="00AB08B1">
              <w:rPr>
                <w:rFonts w:cs="Calibri"/>
              </w:rPr>
              <w:t xml:space="preserve"> The Arbours Primary</w:t>
            </w:r>
            <w:r w:rsidRPr="00FD0C83">
              <w:rPr>
                <w:rFonts w:cs="Calibri"/>
              </w:rPr>
              <w:t xml:space="preserve"> Academy</w:t>
            </w:r>
          </w:p>
          <w:p w14:paraId="6AD8341D" w14:textId="75135D1A" w:rsidR="00F46754" w:rsidRPr="00FD0C83" w:rsidRDefault="00F46754" w:rsidP="008B2CEB">
            <w:pPr>
              <w:numPr>
                <w:ilvl w:val="0"/>
                <w:numId w:val="8"/>
              </w:numPr>
              <w:tabs>
                <w:tab w:val="left" w:pos="763"/>
              </w:tabs>
              <w:spacing w:after="0" w:line="240" w:lineRule="auto"/>
              <w:ind w:left="720" w:right="280"/>
              <w:jc w:val="both"/>
              <w:rPr>
                <w:rFonts w:cs="Calibri"/>
              </w:rPr>
            </w:pPr>
            <w:r w:rsidRPr="00FD0C83">
              <w:rPr>
                <w:rFonts w:cs="Calibri"/>
              </w:rPr>
              <w:t xml:space="preserve">Work with the </w:t>
            </w:r>
            <w:r w:rsidR="00AB08B1">
              <w:rPr>
                <w:rFonts w:cs="Calibri"/>
              </w:rPr>
              <w:t>Headteacher</w:t>
            </w:r>
            <w:r w:rsidRPr="00FD0C83">
              <w:rPr>
                <w:rFonts w:cs="Calibri"/>
              </w:rPr>
              <w:t xml:space="preserve"> to collaborate with other schools and organizations in order to share expertise and bring positive benefits to the school</w:t>
            </w:r>
          </w:p>
          <w:p w14:paraId="03541C86" w14:textId="77777777" w:rsidR="00F46754" w:rsidRPr="00FD0C83" w:rsidRDefault="00F46754" w:rsidP="008B2CEB">
            <w:pPr>
              <w:numPr>
                <w:ilvl w:val="0"/>
                <w:numId w:val="8"/>
              </w:numPr>
              <w:tabs>
                <w:tab w:val="left" w:pos="763"/>
              </w:tabs>
              <w:spacing w:after="0" w:line="240" w:lineRule="auto"/>
              <w:ind w:left="720" w:right="280"/>
              <w:jc w:val="both"/>
              <w:rPr>
                <w:rFonts w:cs="Calibri"/>
              </w:rPr>
            </w:pPr>
            <w:r w:rsidRPr="00FD0C83">
              <w:rPr>
                <w:rFonts w:cs="Calibri"/>
              </w:rPr>
              <w:t>Take a leading role with senior colleagues, in creating and promoting positive strategies for ensuring equality of opportunity, including developing good race relations, prompting community cohesion and dealing with concerns and complaints appropriately.</w:t>
            </w:r>
          </w:p>
          <w:p w14:paraId="4CD6E804" w14:textId="77777777" w:rsidR="00464EA6" w:rsidRPr="00FD0C83" w:rsidRDefault="00464EA6" w:rsidP="0050084E">
            <w:pPr>
              <w:autoSpaceDE w:val="0"/>
              <w:autoSpaceDN w:val="0"/>
              <w:adjustRightInd w:val="0"/>
              <w:spacing w:after="0" w:line="240" w:lineRule="auto"/>
              <w:jc w:val="both"/>
              <w:rPr>
                <w:rFonts w:cs="Calibri"/>
                <w:b/>
                <w:color w:val="00B050"/>
                <w:sz w:val="24"/>
                <w:szCs w:val="24"/>
                <w:lang w:eastAsia="en-GB"/>
              </w:rPr>
            </w:pPr>
          </w:p>
          <w:p w14:paraId="6B8FC927" w14:textId="77777777" w:rsidR="004A34D3" w:rsidRPr="00FD0C83" w:rsidRDefault="004A34D3" w:rsidP="0050084E">
            <w:pPr>
              <w:autoSpaceDE w:val="0"/>
              <w:autoSpaceDN w:val="0"/>
              <w:adjustRightInd w:val="0"/>
              <w:spacing w:after="0" w:line="240" w:lineRule="auto"/>
              <w:jc w:val="both"/>
              <w:rPr>
                <w:rFonts w:cs="Calibri"/>
                <w:b/>
                <w:lang w:eastAsia="en-GB"/>
              </w:rPr>
            </w:pPr>
          </w:p>
          <w:p w14:paraId="0624DD00" w14:textId="77777777" w:rsidR="004A34D3" w:rsidRPr="00FD0C83" w:rsidRDefault="004A34D3" w:rsidP="0050084E">
            <w:pPr>
              <w:autoSpaceDE w:val="0"/>
              <w:autoSpaceDN w:val="0"/>
              <w:adjustRightInd w:val="0"/>
              <w:spacing w:after="0" w:line="240" w:lineRule="auto"/>
              <w:jc w:val="both"/>
              <w:rPr>
                <w:rFonts w:cs="Calibri"/>
                <w:b/>
                <w:color w:val="00B050"/>
                <w:lang w:eastAsia="en-GB"/>
              </w:rPr>
            </w:pPr>
            <w:r w:rsidRPr="00FD0C83">
              <w:rPr>
                <w:rFonts w:cs="Calibri"/>
                <w:b/>
                <w:color w:val="00B050"/>
                <w:lang w:eastAsia="en-GB"/>
              </w:rPr>
              <w:t>MANAGING THE ORGANISATION</w:t>
            </w:r>
          </w:p>
          <w:p w14:paraId="4F3EF7FB" w14:textId="77777777" w:rsidR="00D574DF" w:rsidRPr="00FD0C83" w:rsidRDefault="00D574DF" w:rsidP="0050084E">
            <w:pPr>
              <w:autoSpaceDE w:val="0"/>
              <w:autoSpaceDN w:val="0"/>
              <w:adjustRightInd w:val="0"/>
              <w:spacing w:after="0" w:line="240" w:lineRule="auto"/>
              <w:jc w:val="both"/>
              <w:rPr>
                <w:rFonts w:cs="Calibri"/>
                <w:b/>
                <w:color w:val="00B050"/>
                <w:sz w:val="24"/>
                <w:szCs w:val="24"/>
                <w:lang w:eastAsia="en-GB"/>
              </w:rPr>
            </w:pPr>
          </w:p>
          <w:p w14:paraId="3DBC2DC1" w14:textId="77777777" w:rsidR="004A34D3" w:rsidRPr="00FD0C83" w:rsidRDefault="004A34D3"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Ensure the effective dissemination of information, the maintenance of and ongoing improvements to agreed systems for</w:t>
            </w:r>
            <w:r w:rsidR="00D574DF" w:rsidRPr="00FD0C83">
              <w:rPr>
                <w:rFonts w:cs="Calibri"/>
                <w:lang w:eastAsia="en-GB"/>
              </w:rPr>
              <w:t xml:space="preserve"> </w:t>
            </w:r>
            <w:r w:rsidRPr="00FD0C83">
              <w:rPr>
                <w:rFonts w:cs="Calibri"/>
                <w:lang w:eastAsia="en-GB"/>
              </w:rPr>
              <w:t>internal communication</w:t>
            </w:r>
          </w:p>
          <w:p w14:paraId="77340938" w14:textId="091636D1" w:rsidR="004A34D3" w:rsidRPr="00FD0C83" w:rsidRDefault="004A34D3"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 xml:space="preserve">Work with the </w:t>
            </w:r>
            <w:r w:rsidR="00AB08B1">
              <w:rPr>
                <w:rFonts w:cs="Calibri"/>
                <w:lang w:eastAsia="en-GB"/>
              </w:rPr>
              <w:t>Headteacher</w:t>
            </w:r>
            <w:r w:rsidRPr="00FD0C83">
              <w:rPr>
                <w:rFonts w:cs="Calibri"/>
                <w:lang w:eastAsia="en-GB"/>
              </w:rPr>
              <w:t>, undertake key activities related to professional, personnel/HR issues</w:t>
            </w:r>
          </w:p>
          <w:p w14:paraId="2252ADD2" w14:textId="77777777" w:rsidR="004A34D3" w:rsidRPr="00FD0C83" w:rsidRDefault="004A34D3"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Manage HR and other leadership processes as appropriate e.g. sickness absence, disciplinary, capability</w:t>
            </w:r>
          </w:p>
          <w:p w14:paraId="58E30A29" w14:textId="77777777" w:rsidR="004A34D3" w:rsidRPr="00FD0C83" w:rsidRDefault="004A34D3"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Ensure a consistent approach to standards of behaviour, attendance and punctuality are implemented across the school</w:t>
            </w:r>
          </w:p>
          <w:p w14:paraId="19099B91" w14:textId="13B8537C" w:rsidR="004A34D3" w:rsidRPr="00FD0C83" w:rsidRDefault="004A34D3"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Be a proactive and effective member of the leadership team</w:t>
            </w:r>
          </w:p>
          <w:p w14:paraId="20A1C6E5" w14:textId="77777777" w:rsidR="004A34D3" w:rsidRPr="00FD0C83" w:rsidRDefault="004A34D3"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Ensure the day-to-day effective organisation and running of the school including the deployment of staff as appropriate</w:t>
            </w:r>
          </w:p>
          <w:p w14:paraId="79580206" w14:textId="55E7266B" w:rsidR="004A34D3" w:rsidRPr="00FD0C83" w:rsidRDefault="00B91C55" w:rsidP="008B2CEB">
            <w:pPr>
              <w:numPr>
                <w:ilvl w:val="0"/>
                <w:numId w:val="8"/>
              </w:numPr>
              <w:autoSpaceDE w:val="0"/>
              <w:autoSpaceDN w:val="0"/>
              <w:adjustRightInd w:val="0"/>
              <w:spacing w:after="0" w:line="240" w:lineRule="auto"/>
              <w:ind w:left="720"/>
              <w:jc w:val="both"/>
              <w:rPr>
                <w:rFonts w:cs="Calibri"/>
                <w:lang w:eastAsia="en-GB"/>
              </w:rPr>
            </w:pPr>
            <w:r>
              <w:rPr>
                <w:rFonts w:cs="Calibri"/>
                <w:lang w:eastAsia="en-GB"/>
              </w:rPr>
              <w:lastRenderedPageBreak/>
              <w:t>U</w:t>
            </w:r>
            <w:r w:rsidR="004A34D3" w:rsidRPr="00FD0C83">
              <w:rPr>
                <w:rFonts w:cs="Calibri"/>
                <w:lang w:eastAsia="en-GB"/>
              </w:rPr>
              <w:t xml:space="preserve">ndertake any professional duties, reasonably delegated by the </w:t>
            </w:r>
            <w:r w:rsidR="00AB08B1">
              <w:rPr>
                <w:rFonts w:cs="Calibri"/>
                <w:lang w:eastAsia="en-GB"/>
              </w:rPr>
              <w:t>Headteacher</w:t>
            </w:r>
          </w:p>
          <w:p w14:paraId="4052A148" w14:textId="77777777" w:rsidR="004A34D3" w:rsidRPr="00FD0C83" w:rsidRDefault="004A34D3" w:rsidP="0050084E">
            <w:pPr>
              <w:autoSpaceDE w:val="0"/>
              <w:autoSpaceDN w:val="0"/>
              <w:adjustRightInd w:val="0"/>
              <w:spacing w:after="0" w:line="240" w:lineRule="auto"/>
              <w:jc w:val="both"/>
              <w:rPr>
                <w:rFonts w:cs="Calibri"/>
                <w:b/>
                <w:color w:val="00B050"/>
                <w:sz w:val="24"/>
                <w:szCs w:val="24"/>
                <w:lang w:eastAsia="en-GB"/>
              </w:rPr>
            </w:pPr>
          </w:p>
          <w:p w14:paraId="3D021FCC" w14:textId="77777777" w:rsidR="004A34D3" w:rsidRPr="00FD0C83" w:rsidRDefault="004A34D3" w:rsidP="0050084E">
            <w:pPr>
              <w:autoSpaceDE w:val="0"/>
              <w:autoSpaceDN w:val="0"/>
              <w:adjustRightInd w:val="0"/>
              <w:spacing w:after="0" w:line="240" w:lineRule="auto"/>
              <w:jc w:val="both"/>
              <w:rPr>
                <w:rFonts w:cs="Calibri"/>
                <w:b/>
                <w:color w:val="00B050"/>
                <w:lang w:eastAsia="en-GB"/>
              </w:rPr>
            </w:pPr>
            <w:r w:rsidRPr="00FD0C83">
              <w:rPr>
                <w:rFonts w:cs="Calibri"/>
                <w:b/>
                <w:color w:val="00B050"/>
                <w:lang w:eastAsia="en-GB"/>
              </w:rPr>
              <w:t>SECURING ACCOUNTABILITY</w:t>
            </w:r>
          </w:p>
          <w:p w14:paraId="158AAA61" w14:textId="77777777" w:rsidR="00D574DF" w:rsidRPr="00FD0C83" w:rsidRDefault="00D574DF" w:rsidP="0050084E">
            <w:pPr>
              <w:autoSpaceDE w:val="0"/>
              <w:autoSpaceDN w:val="0"/>
              <w:adjustRightInd w:val="0"/>
              <w:spacing w:after="0" w:line="240" w:lineRule="auto"/>
              <w:jc w:val="both"/>
              <w:rPr>
                <w:rFonts w:cs="Calibri"/>
                <w:b/>
                <w:color w:val="00B050"/>
                <w:sz w:val="24"/>
                <w:szCs w:val="24"/>
                <w:lang w:eastAsia="en-GB"/>
              </w:rPr>
            </w:pPr>
          </w:p>
          <w:p w14:paraId="03B719D8" w14:textId="77777777" w:rsidR="004A34D3" w:rsidRPr="00FD0C83" w:rsidRDefault="004A34D3"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Lead and support the staff and governing body in fulfilling their responsibilities with regard to the school’s performance</w:t>
            </w:r>
            <w:r w:rsidR="00D574DF" w:rsidRPr="00FD0C83">
              <w:rPr>
                <w:rFonts w:cs="Calibri"/>
                <w:lang w:eastAsia="en-GB"/>
              </w:rPr>
              <w:t xml:space="preserve"> </w:t>
            </w:r>
            <w:r w:rsidRPr="00FD0C83">
              <w:rPr>
                <w:rFonts w:cs="Calibri"/>
                <w:lang w:eastAsia="en-GB"/>
              </w:rPr>
              <w:t>and standards</w:t>
            </w:r>
          </w:p>
          <w:p w14:paraId="22671557" w14:textId="32A46D58" w:rsidR="004A34D3" w:rsidRPr="00FD0C83" w:rsidRDefault="004A34D3"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 xml:space="preserve">Support the </w:t>
            </w:r>
            <w:r w:rsidR="00AB08B1">
              <w:rPr>
                <w:rFonts w:cs="Calibri"/>
                <w:lang w:eastAsia="en-GB"/>
              </w:rPr>
              <w:t>Headteacher</w:t>
            </w:r>
            <w:r w:rsidRPr="00FD0C83">
              <w:rPr>
                <w:rFonts w:cs="Calibri"/>
                <w:lang w:eastAsia="en-GB"/>
              </w:rPr>
              <w:t xml:space="preserve"> in reporting the school’s performance to its community and partners</w:t>
            </w:r>
          </w:p>
          <w:p w14:paraId="67AA61FA" w14:textId="77777777" w:rsidR="004A34D3" w:rsidRPr="00FD0C83" w:rsidRDefault="004A34D3"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Promote and protect the health and safety welfare of pupils and staff</w:t>
            </w:r>
          </w:p>
          <w:p w14:paraId="0E7D9694" w14:textId="4739E288" w:rsidR="008B2CEB" w:rsidRPr="00FD0C83" w:rsidRDefault="008B2CEB" w:rsidP="008B2CEB">
            <w:pPr>
              <w:pStyle w:val="ListParagraph"/>
              <w:numPr>
                <w:ilvl w:val="0"/>
                <w:numId w:val="8"/>
              </w:numPr>
              <w:tabs>
                <w:tab w:val="left" w:pos="700"/>
              </w:tabs>
              <w:ind w:left="720"/>
              <w:rPr>
                <w:rFonts w:eastAsia="Symbol" w:cs="Calibri"/>
              </w:rPr>
            </w:pPr>
            <w:r w:rsidRPr="00FD0C83">
              <w:rPr>
                <w:rFonts w:cs="Calibri"/>
              </w:rPr>
              <w:t xml:space="preserve">Support and contribute to the development of Equal Opportunities at the school in collaboration with </w:t>
            </w:r>
            <w:r w:rsidR="00AB08B1">
              <w:rPr>
                <w:rFonts w:cs="Calibri"/>
              </w:rPr>
              <w:t>Headteacher</w:t>
            </w:r>
          </w:p>
          <w:p w14:paraId="03066EAE" w14:textId="77777777" w:rsidR="004A34D3" w:rsidRPr="00FD0C83" w:rsidRDefault="004A34D3" w:rsidP="008B2CEB">
            <w:pPr>
              <w:numPr>
                <w:ilvl w:val="0"/>
                <w:numId w:val="8"/>
              </w:numPr>
              <w:autoSpaceDE w:val="0"/>
              <w:autoSpaceDN w:val="0"/>
              <w:adjustRightInd w:val="0"/>
              <w:spacing w:after="0" w:line="240" w:lineRule="auto"/>
              <w:ind w:left="720"/>
              <w:jc w:val="both"/>
              <w:rPr>
                <w:rFonts w:cs="Calibri"/>
                <w:lang w:eastAsia="en-GB"/>
              </w:rPr>
            </w:pPr>
            <w:r w:rsidRPr="00FD0C83">
              <w:rPr>
                <w:rFonts w:cs="Calibri"/>
                <w:lang w:eastAsia="en-GB"/>
              </w:rPr>
              <w:t>Take responsibility for promoting and safeguarding the welfare of children and young people within the school</w:t>
            </w:r>
          </w:p>
          <w:p w14:paraId="28D0C48E" w14:textId="2C95D3C8" w:rsidR="0006210B" w:rsidRPr="00FD0C83" w:rsidRDefault="0006210B" w:rsidP="008B2CEB">
            <w:pPr>
              <w:numPr>
                <w:ilvl w:val="0"/>
                <w:numId w:val="8"/>
              </w:numPr>
              <w:tabs>
                <w:tab w:val="left" w:pos="0"/>
              </w:tabs>
              <w:spacing w:after="0" w:line="240" w:lineRule="auto"/>
              <w:ind w:left="720" w:right="28"/>
              <w:rPr>
                <w:rFonts w:eastAsia="Times New Roman" w:cs="Calibri"/>
                <w:spacing w:val="2"/>
                <w:lang w:eastAsia="en-GB"/>
              </w:rPr>
            </w:pPr>
            <w:r w:rsidRPr="00FD0C83">
              <w:rPr>
                <w:rFonts w:eastAsia="Times New Roman" w:cs="Calibri"/>
                <w:spacing w:val="2"/>
                <w:lang w:eastAsia="en-GB"/>
              </w:rPr>
              <w:t xml:space="preserve">Advise the </w:t>
            </w:r>
            <w:r w:rsidR="00AB08B1">
              <w:rPr>
                <w:rFonts w:eastAsia="Times New Roman" w:cs="Calibri"/>
                <w:spacing w:val="2"/>
                <w:lang w:eastAsia="en-GB"/>
              </w:rPr>
              <w:t>Headteacher</w:t>
            </w:r>
            <w:r w:rsidRPr="00FD0C83">
              <w:rPr>
                <w:rFonts w:eastAsia="Times New Roman" w:cs="Calibri"/>
                <w:spacing w:val="2"/>
                <w:lang w:eastAsia="en-GB"/>
              </w:rPr>
              <w:t>, governors and DRET of priorities for expenditure and deployment of staff, and utilise resources with maximum efficiency</w:t>
            </w:r>
          </w:p>
          <w:p w14:paraId="6C115008" w14:textId="77777777" w:rsidR="0006210B" w:rsidRPr="00FD0C83" w:rsidRDefault="00B91C55" w:rsidP="008B2CEB">
            <w:pPr>
              <w:numPr>
                <w:ilvl w:val="0"/>
                <w:numId w:val="8"/>
              </w:numPr>
              <w:tabs>
                <w:tab w:val="left" w:pos="0"/>
              </w:tabs>
              <w:spacing w:after="0" w:line="240" w:lineRule="auto"/>
              <w:ind w:left="720" w:right="28"/>
              <w:rPr>
                <w:rFonts w:eastAsia="Times New Roman" w:cs="Calibri"/>
                <w:spacing w:val="2"/>
                <w:lang w:eastAsia="en-GB"/>
              </w:rPr>
            </w:pPr>
            <w:r>
              <w:rPr>
                <w:rFonts w:eastAsia="Times New Roman" w:cs="Calibri"/>
              </w:rPr>
              <w:t>P</w:t>
            </w:r>
            <w:r w:rsidR="0006210B" w:rsidRPr="00FD0C83">
              <w:rPr>
                <w:rFonts w:eastAsia="Times New Roman" w:cs="Calibri"/>
              </w:rPr>
              <w:t>articipate fully in all Trust wide developments and initiatives pertaining to teaching, learning, assessment and curriculum</w:t>
            </w:r>
          </w:p>
          <w:p w14:paraId="6F382895" w14:textId="77777777" w:rsidR="0006210B" w:rsidRPr="00FD0C83" w:rsidRDefault="0006210B" w:rsidP="0006210B">
            <w:pPr>
              <w:autoSpaceDE w:val="0"/>
              <w:autoSpaceDN w:val="0"/>
              <w:adjustRightInd w:val="0"/>
              <w:spacing w:after="0" w:line="240" w:lineRule="auto"/>
              <w:ind w:left="360"/>
              <w:jc w:val="both"/>
              <w:rPr>
                <w:rFonts w:cs="Calibri"/>
                <w:lang w:eastAsia="en-GB"/>
              </w:rPr>
            </w:pPr>
          </w:p>
          <w:p w14:paraId="5879C8B3" w14:textId="77777777" w:rsidR="004A34D3" w:rsidRDefault="004A34D3" w:rsidP="0050084E">
            <w:pPr>
              <w:autoSpaceDE w:val="0"/>
              <w:autoSpaceDN w:val="0"/>
              <w:adjustRightInd w:val="0"/>
              <w:spacing w:after="0" w:line="240" w:lineRule="auto"/>
              <w:jc w:val="both"/>
              <w:rPr>
                <w:rFonts w:cs="Calibri"/>
                <w:lang w:eastAsia="en-GB"/>
              </w:rPr>
            </w:pPr>
          </w:p>
          <w:p w14:paraId="53155C82" w14:textId="77777777" w:rsidR="00DD1C52" w:rsidRDefault="00DD1C52" w:rsidP="0050084E">
            <w:pPr>
              <w:autoSpaceDE w:val="0"/>
              <w:autoSpaceDN w:val="0"/>
              <w:adjustRightInd w:val="0"/>
              <w:spacing w:after="0" w:line="240" w:lineRule="auto"/>
              <w:jc w:val="both"/>
              <w:rPr>
                <w:rFonts w:cs="Calibri"/>
                <w:b/>
                <w:bCs/>
                <w:color w:val="00B050"/>
                <w:lang w:eastAsia="en-GB"/>
              </w:rPr>
            </w:pPr>
            <w:r>
              <w:rPr>
                <w:rFonts w:cs="Calibri"/>
                <w:b/>
                <w:bCs/>
                <w:color w:val="00B050"/>
                <w:lang w:eastAsia="en-GB"/>
              </w:rPr>
              <w:t>SAFEGUARDING</w:t>
            </w:r>
          </w:p>
          <w:p w14:paraId="758ACD20" w14:textId="4E858AB8" w:rsidR="00DD1C52" w:rsidRPr="00E13A0A" w:rsidRDefault="00AB08B1" w:rsidP="00DD1C52">
            <w:pPr>
              <w:rPr>
                <w:rFonts w:cs="Calibri"/>
              </w:rPr>
            </w:pPr>
            <w:r>
              <w:rPr>
                <w:rFonts w:cs="Calibri"/>
              </w:rPr>
              <w:t xml:space="preserve">The Arbours Primary </w:t>
            </w:r>
            <w:r w:rsidR="00DD1C52" w:rsidRPr="00E13A0A">
              <w:rPr>
                <w:rFonts w:cs="Calibri"/>
              </w:rPr>
              <w:t>Academy is committed to safeguarding and promoting the welfare of children and young people and all staff are expected to share this commitment. You will be expected to report any concerns relating to the safeguarding of children and young people in accordance with agreed procedures. If your own conduct in relation to the safeguarding of children and young people gives cause for concern, the Trust agreed child protection procedures will be followed.</w:t>
            </w:r>
          </w:p>
          <w:p w14:paraId="68EC4606" w14:textId="77777777" w:rsidR="00DD1C52" w:rsidRPr="00FD0C83" w:rsidRDefault="00DD1C52" w:rsidP="0050084E">
            <w:pPr>
              <w:autoSpaceDE w:val="0"/>
              <w:autoSpaceDN w:val="0"/>
              <w:adjustRightInd w:val="0"/>
              <w:spacing w:after="0" w:line="240" w:lineRule="auto"/>
              <w:jc w:val="both"/>
              <w:rPr>
                <w:rFonts w:cs="Calibri"/>
                <w:lang w:eastAsia="en-GB"/>
              </w:rPr>
            </w:pPr>
          </w:p>
          <w:p w14:paraId="4B4748B1" w14:textId="77777777" w:rsidR="00D574DF" w:rsidRPr="00FD0C83" w:rsidRDefault="00F46754" w:rsidP="00C3303E">
            <w:pPr>
              <w:autoSpaceDE w:val="0"/>
              <w:autoSpaceDN w:val="0"/>
              <w:adjustRightInd w:val="0"/>
              <w:spacing w:after="0" w:line="240" w:lineRule="auto"/>
              <w:jc w:val="both"/>
              <w:rPr>
                <w:rFonts w:cs="Calibri"/>
                <w:b/>
                <w:color w:val="00B050"/>
                <w:lang w:eastAsia="en-GB"/>
              </w:rPr>
            </w:pPr>
            <w:r w:rsidRPr="00FD0C83">
              <w:rPr>
                <w:rFonts w:cs="Calibri"/>
                <w:b/>
                <w:color w:val="00B050"/>
                <w:lang w:eastAsia="en-GB"/>
              </w:rPr>
              <w:t>OTHER DUTIES</w:t>
            </w:r>
          </w:p>
          <w:p w14:paraId="08BC9974" w14:textId="77777777" w:rsidR="00C3303E" w:rsidRPr="00FD0C83" w:rsidRDefault="00C3303E" w:rsidP="00C3303E">
            <w:pPr>
              <w:spacing w:line="240" w:lineRule="auto"/>
              <w:rPr>
                <w:rFonts w:eastAsia="Times New Roman" w:cs="Calibri"/>
                <w:szCs w:val="24"/>
              </w:rPr>
            </w:pPr>
            <w:r w:rsidRPr="00FD0C83">
              <w:rPr>
                <w:rFonts w:eastAsia="Times New Roman" w:cs="Calibri"/>
                <w:szCs w:val="24"/>
              </w:rPr>
              <w:t xml:space="preserve">The post holder may be required to perform any other reasonable tasks, after consultation. This Job Description allocates duties and responsibilities but does not direct the particular amount of time to be spent on carrying them out and no part of it may be so constructed. </w:t>
            </w:r>
          </w:p>
          <w:p w14:paraId="4657A0E0" w14:textId="77777777" w:rsidR="00C3303E" w:rsidRPr="00FD0C83" w:rsidRDefault="00C3303E" w:rsidP="00C3303E">
            <w:pPr>
              <w:spacing w:line="240" w:lineRule="auto"/>
              <w:rPr>
                <w:rFonts w:eastAsia="Times New Roman" w:cs="Calibri"/>
              </w:rPr>
            </w:pPr>
            <w:r w:rsidRPr="00FD0C83">
              <w:rPr>
                <w:rFonts w:eastAsia="Times New Roman" w:cs="Calibri"/>
              </w:rPr>
              <w:t xml:space="preserve">This Job Description is not necessarily a comprehensive definition of the post. It will be reviewed at least once a year and it may be subject to modification at any time after consultation with the post holder. </w:t>
            </w:r>
          </w:p>
          <w:p w14:paraId="2AC391E2" w14:textId="77777777" w:rsidR="00C3303E" w:rsidRPr="00FD0C83" w:rsidRDefault="00C3303E" w:rsidP="00C3303E">
            <w:pPr>
              <w:spacing w:line="240" w:lineRule="auto"/>
              <w:rPr>
                <w:rFonts w:cs="Calibri"/>
              </w:rPr>
            </w:pPr>
            <w:r w:rsidRPr="00FD0C83">
              <w:rPr>
                <w:rFonts w:cs="Calibri"/>
              </w:rPr>
              <w:t>The Appointment is subject to the current conditions of employment for teachers contained in the School Teachers’ Pay and Conditions document, the 1998 School Standards and Framework Act, the required standards for Qualified Teacher status and other current legislation.</w:t>
            </w:r>
          </w:p>
          <w:p w14:paraId="2BC06325" w14:textId="77777777" w:rsidR="00767503" w:rsidRPr="00FD0C83" w:rsidRDefault="00767503" w:rsidP="007A0643">
            <w:pPr>
              <w:spacing w:after="0" w:line="240" w:lineRule="auto"/>
              <w:rPr>
                <w:rFonts w:eastAsia="Times New Roman" w:cs="Calibri"/>
                <w:b/>
                <w:color w:val="00B050"/>
                <w:sz w:val="24"/>
                <w:szCs w:val="24"/>
                <w:u w:val="single"/>
                <w:lang w:eastAsia="en-GB"/>
              </w:rPr>
            </w:pPr>
          </w:p>
          <w:p w14:paraId="0EA84654" w14:textId="77777777" w:rsidR="00F46754" w:rsidRPr="00FD0C83" w:rsidRDefault="00F46754" w:rsidP="007A0643">
            <w:pPr>
              <w:spacing w:after="0" w:line="240" w:lineRule="auto"/>
              <w:rPr>
                <w:rFonts w:eastAsia="Times New Roman" w:cs="Calibri"/>
                <w:b/>
                <w:color w:val="00B050"/>
                <w:sz w:val="24"/>
                <w:szCs w:val="24"/>
                <w:u w:val="single"/>
                <w:lang w:eastAsia="en-GB"/>
              </w:rPr>
            </w:pPr>
          </w:p>
          <w:p w14:paraId="689ECDB8" w14:textId="77777777" w:rsidR="00767503" w:rsidRPr="00FD0C83" w:rsidRDefault="00767503" w:rsidP="007A0643">
            <w:pPr>
              <w:spacing w:after="0" w:line="240" w:lineRule="auto"/>
              <w:rPr>
                <w:rFonts w:eastAsia="Times New Roman" w:cs="Calibri"/>
                <w:b/>
                <w:color w:val="00B050"/>
                <w:sz w:val="24"/>
                <w:szCs w:val="24"/>
                <w:u w:val="single"/>
                <w:lang w:eastAsia="en-GB"/>
              </w:rPr>
            </w:pPr>
          </w:p>
          <w:p w14:paraId="2F46F771" w14:textId="77777777" w:rsidR="00767503" w:rsidRPr="00FD0C83" w:rsidRDefault="00767503" w:rsidP="007A0643">
            <w:pPr>
              <w:spacing w:after="0" w:line="240" w:lineRule="auto"/>
              <w:rPr>
                <w:rFonts w:eastAsia="Times New Roman" w:cs="Calibri"/>
                <w:b/>
                <w:color w:val="00B050"/>
                <w:sz w:val="24"/>
                <w:szCs w:val="24"/>
                <w:u w:val="single"/>
                <w:lang w:eastAsia="en-GB"/>
              </w:rPr>
            </w:pPr>
          </w:p>
          <w:p w14:paraId="508F7D98" w14:textId="77777777" w:rsidR="00767503" w:rsidRPr="00FD0C83" w:rsidRDefault="00767503" w:rsidP="007A0643">
            <w:pPr>
              <w:spacing w:after="0" w:line="240" w:lineRule="auto"/>
              <w:rPr>
                <w:rFonts w:eastAsia="Times New Roman" w:cs="Calibri"/>
                <w:b/>
                <w:color w:val="00B050"/>
                <w:sz w:val="24"/>
                <w:szCs w:val="24"/>
                <w:u w:val="single"/>
                <w:lang w:eastAsia="en-GB"/>
              </w:rPr>
            </w:pPr>
          </w:p>
          <w:p w14:paraId="2BD21E5D" w14:textId="77777777" w:rsidR="002906B5" w:rsidRPr="00FD0C83" w:rsidRDefault="002906B5" w:rsidP="007A0643">
            <w:pPr>
              <w:spacing w:after="0" w:line="240" w:lineRule="auto"/>
              <w:rPr>
                <w:rFonts w:eastAsia="Times New Roman" w:cs="Calibri"/>
                <w:b/>
                <w:color w:val="00B050"/>
                <w:sz w:val="24"/>
                <w:szCs w:val="24"/>
                <w:u w:val="single"/>
                <w:lang w:eastAsia="en-GB"/>
              </w:rPr>
            </w:pPr>
          </w:p>
          <w:p w14:paraId="36E3B013" w14:textId="77777777" w:rsidR="002906B5" w:rsidRPr="00FD0C83" w:rsidRDefault="002906B5" w:rsidP="007A0643">
            <w:pPr>
              <w:spacing w:after="0" w:line="240" w:lineRule="auto"/>
              <w:rPr>
                <w:rFonts w:eastAsia="Times New Roman" w:cs="Calibri"/>
                <w:b/>
                <w:color w:val="00B050"/>
                <w:sz w:val="24"/>
                <w:szCs w:val="24"/>
                <w:u w:val="single"/>
                <w:lang w:eastAsia="en-GB"/>
              </w:rPr>
            </w:pPr>
          </w:p>
          <w:p w14:paraId="57E69E05" w14:textId="77777777" w:rsidR="002906B5" w:rsidRPr="00FD0C83" w:rsidRDefault="002906B5" w:rsidP="007A0643">
            <w:pPr>
              <w:spacing w:after="0" w:line="240" w:lineRule="auto"/>
              <w:rPr>
                <w:rFonts w:eastAsia="Times New Roman" w:cs="Calibri"/>
                <w:b/>
                <w:color w:val="00B050"/>
                <w:sz w:val="24"/>
                <w:szCs w:val="24"/>
                <w:u w:val="single"/>
                <w:lang w:eastAsia="en-GB"/>
              </w:rPr>
            </w:pPr>
          </w:p>
          <w:p w14:paraId="45490CD8" w14:textId="77777777" w:rsidR="002906B5" w:rsidRPr="00FD0C83" w:rsidRDefault="002906B5" w:rsidP="007A0643">
            <w:pPr>
              <w:spacing w:after="0" w:line="240" w:lineRule="auto"/>
              <w:rPr>
                <w:rFonts w:eastAsia="Times New Roman" w:cs="Calibri"/>
                <w:b/>
                <w:color w:val="00B050"/>
                <w:sz w:val="24"/>
                <w:szCs w:val="24"/>
                <w:u w:val="single"/>
                <w:lang w:eastAsia="en-GB"/>
              </w:rPr>
            </w:pPr>
          </w:p>
          <w:p w14:paraId="1E7E8AF2" w14:textId="77777777" w:rsidR="002906B5" w:rsidRPr="00FD0C83" w:rsidRDefault="002906B5" w:rsidP="007A0643">
            <w:pPr>
              <w:spacing w:after="0" w:line="240" w:lineRule="auto"/>
              <w:rPr>
                <w:rFonts w:eastAsia="Times New Roman" w:cs="Calibri"/>
                <w:b/>
                <w:color w:val="00B050"/>
                <w:sz w:val="24"/>
                <w:szCs w:val="24"/>
                <w:u w:val="single"/>
                <w:lang w:eastAsia="en-GB"/>
              </w:rPr>
            </w:pPr>
          </w:p>
          <w:p w14:paraId="77A51C89" w14:textId="77777777" w:rsidR="002906B5" w:rsidRPr="00FD0C83" w:rsidRDefault="002906B5" w:rsidP="007A0643">
            <w:pPr>
              <w:spacing w:after="0" w:line="240" w:lineRule="auto"/>
              <w:rPr>
                <w:rFonts w:eastAsia="Times New Roman" w:cs="Calibri"/>
                <w:b/>
                <w:color w:val="00B050"/>
                <w:sz w:val="24"/>
                <w:szCs w:val="24"/>
                <w:u w:val="single"/>
                <w:lang w:eastAsia="en-GB"/>
              </w:rPr>
            </w:pPr>
          </w:p>
          <w:p w14:paraId="14449D92" w14:textId="77777777" w:rsidR="00FD0090" w:rsidRPr="00FD0C83" w:rsidRDefault="00FD0090" w:rsidP="004A34D3">
            <w:pPr>
              <w:rPr>
                <w:rFonts w:cs="Calibri"/>
                <w:lang w:val="en-US"/>
              </w:rPr>
            </w:pPr>
          </w:p>
        </w:tc>
      </w:tr>
    </w:tbl>
    <w:p w14:paraId="502E0312" w14:textId="308FE555" w:rsidR="00FD0090" w:rsidRPr="00FD0C83" w:rsidRDefault="002906B5" w:rsidP="00AB08B1">
      <w:pPr>
        <w:pBdr>
          <w:bottom w:val="single" w:sz="4" w:space="1" w:color="auto"/>
        </w:pBdr>
        <w:rPr>
          <w:rFonts w:cs="Calibri"/>
          <w:b/>
          <w:color w:val="00B050"/>
          <w:sz w:val="40"/>
          <w:szCs w:val="40"/>
        </w:rPr>
      </w:pPr>
      <w:r w:rsidRPr="00FD0C83">
        <w:rPr>
          <w:rFonts w:cs="Calibri"/>
          <w:b/>
          <w:color w:val="00B050"/>
          <w:sz w:val="40"/>
          <w:szCs w:val="40"/>
        </w:rPr>
        <w:lastRenderedPageBreak/>
        <w:t>Teaching &amp; Learning</w:t>
      </w:r>
      <w:r w:rsidR="00AB08B1">
        <w:rPr>
          <w:rFonts w:cs="Calibri"/>
          <w:b/>
          <w:color w:val="00B050"/>
          <w:sz w:val="40"/>
          <w:szCs w:val="40"/>
        </w:rPr>
        <w:t xml:space="preserve"> Leader</w:t>
      </w:r>
      <w:r w:rsidRPr="00FD0C83">
        <w:rPr>
          <w:rFonts w:cs="Calibri"/>
          <w:b/>
          <w:color w:val="00B050"/>
          <w:sz w:val="40"/>
          <w:szCs w:val="40"/>
        </w:rPr>
        <w:t xml:space="preserve"> </w:t>
      </w:r>
      <w:r w:rsidR="00FD0090" w:rsidRPr="00FD0C83">
        <w:rPr>
          <w:rFonts w:cs="Calibri"/>
          <w:b/>
          <w:color w:val="00B050"/>
          <w:sz w:val="40"/>
          <w:szCs w:val="40"/>
        </w:rPr>
        <w:t>Person Specification</w:t>
      </w:r>
    </w:p>
    <w:p w14:paraId="10389AD7" w14:textId="77777777" w:rsidR="00515A6B" w:rsidRPr="00FD0C83" w:rsidRDefault="00515A6B" w:rsidP="00D574DF">
      <w:pPr>
        <w:spacing w:after="0" w:line="240" w:lineRule="auto"/>
        <w:jc w:val="both"/>
        <w:rPr>
          <w:rFonts w:cs="Calibri"/>
          <w:b/>
          <w:color w:val="00B050"/>
          <w:sz w:val="24"/>
          <w:szCs w:val="24"/>
        </w:rPr>
      </w:pPr>
      <w:r w:rsidRPr="00FD0C83">
        <w:rPr>
          <w:rFonts w:cs="Calibri"/>
          <w:b/>
          <w:color w:val="00B050"/>
          <w:sz w:val="24"/>
          <w:szCs w:val="24"/>
        </w:rPr>
        <w:t>Qualifications</w:t>
      </w:r>
    </w:p>
    <w:p w14:paraId="6698E0A7" w14:textId="77777777" w:rsidR="00767503" w:rsidRPr="00FD0C83" w:rsidRDefault="00767503" w:rsidP="00D574DF">
      <w:pPr>
        <w:spacing w:after="0" w:line="240" w:lineRule="auto"/>
        <w:jc w:val="both"/>
        <w:rPr>
          <w:rFonts w:cs="Calibri"/>
          <w:color w:val="00B050"/>
        </w:rPr>
      </w:pPr>
      <w:r w:rsidRPr="00FD0C83">
        <w:rPr>
          <w:rFonts w:cs="Calibri"/>
          <w:color w:val="00B050"/>
        </w:rPr>
        <w:t>Essential</w:t>
      </w:r>
    </w:p>
    <w:p w14:paraId="11EF4980" w14:textId="77777777" w:rsidR="00D574DF" w:rsidRPr="00FD0C83" w:rsidRDefault="00D574DF" w:rsidP="00D574DF">
      <w:pPr>
        <w:spacing w:after="0" w:line="240" w:lineRule="auto"/>
        <w:jc w:val="both"/>
        <w:rPr>
          <w:rFonts w:cs="Calibri"/>
          <w:color w:val="00B050"/>
        </w:rPr>
      </w:pPr>
    </w:p>
    <w:p w14:paraId="23E37D62" w14:textId="77777777" w:rsidR="004A34D3" w:rsidRPr="00FD0C83" w:rsidRDefault="004A34D3" w:rsidP="006E7A43">
      <w:pPr>
        <w:numPr>
          <w:ilvl w:val="0"/>
          <w:numId w:val="2"/>
        </w:numPr>
        <w:autoSpaceDE w:val="0"/>
        <w:autoSpaceDN w:val="0"/>
        <w:adjustRightInd w:val="0"/>
        <w:spacing w:after="0" w:line="240" w:lineRule="auto"/>
        <w:jc w:val="both"/>
        <w:rPr>
          <w:rFonts w:cs="Calibri"/>
          <w:lang w:eastAsia="en-GB"/>
        </w:rPr>
      </w:pPr>
      <w:r w:rsidRPr="00FD0C83">
        <w:rPr>
          <w:rFonts w:cs="Calibri"/>
          <w:lang w:eastAsia="en-GB"/>
        </w:rPr>
        <w:t>Qualified teacher status</w:t>
      </w:r>
    </w:p>
    <w:p w14:paraId="694DCFD2" w14:textId="77777777" w:rsidR="004A34D3" w:rsidRPr="00FD0C83" w:rsidRDefault="004A34D3" w:rsidP="006E7A43">
      <w:pPr>
        <w:numPr>
          <w:ilvl w:val="0"/>
          <w:numId w:val="2"/>
        </w:numPr>
        <w:autoSpaceDE w:val="0"/>
        <w:autoSpaceDN w:val="0"/>
        <w:adjustRightInd w:val="0"/>
        <w:spacing w:after="0" w:line="240" w:lineRule="auto"/>
        <w:jc w:val="both"/>
        <w:rPr>
          <w:rFonts w:cs="Calibri"/>
          <w:lang w:eastAsia="en-GB"/>
        </w:rPr>
      </w:pPr>
      <w:r w:rsidRPr="00FD0C83">
        <w:rPr>
          <w:rFonts w:cs="Calibri"/>
          <w:lang w:eastAsia="en-GB"/>
        </w:rPr>
        <w:t>Evidence of sustained participation in INSET/CPD</w:t>
      </w:r>
    </w:p>
    <w:p w14:paraId="692AA678" w14:textId="77777777" w:rsidR="00D574DF" w:rsidRPr="00FD0C83" w:rsidRDefault="00D574DF" w:rsidP="00D574DF">
      <w:pPr>
        <w:spacing w:after="0" w:line="240" w:lineRule="auto"/>
        <w:jc w:val="both"/>
        <w:rPr>
          <w:rFonts w:cs="Calibri"/>
          <w:color w:val="00B050"/>
        </w:rPr>
      </w:pPr>
    </w:p>
    <w:p w14:paraId="24413B1D" w14:textId="77777777" w:rsidR="00773DA3" w:rsidRPr="00FD0C83" w:rsidRDefault="004A34D3" w:rsidP="00D574DF">
      <w:pPr>
        <w:spacing w:after="0" w:line="240" w:lineRule="auto"/>
        <w:jc w:val="both"/>
        <w:rPr>
          <w:rFonts w:cs="Calibri"/>
          <w:color w:val="00B050"/>
        </w:rPr>
      </w:pPr>
      <w:r w:rsidRPr="00FD0C83">
        <w:rPr>
          <w:rFonts w:cs="Calibri"/>
          <w:color w:val="00B050"/>
        </w:rPr>
        <w:t>Desirable</w:t>
      </w:r>
    </w:p>
    <w:p w14:paraId="75858220" w14:textId="1461AE02" w:rsidR="00746111" w:rsidRPr="00FD0C83" w:rsidRDefault="00EB70D2" w:rsidP="00651A14">
      <w:pPr>
        <w:numPr>
          <w:ilvl w:val="0"/>
          <w:numId w:val="11"/>
        </w:numPr>
        <w:spacing w:after="0" w:line="240" w:lineRule="auto"/>
        <w:jc w:val="both"/>
        <w:rPr>
          <w:rFonts w:cs="Calibri"/>
          <w:b/>
          <w:u w:val="single"/>
        </w:rPr>
      </w:pPr>
      <w:r w:rsidRPr="00FD0C83">
        <w:rPr>
          <w:rFonts w:cs="Calibri"/>
        </w:rPr>
        <w:t xml:space="preserve">Can clearly demonstrate preparation for a </w:t>
      </w:r>
      <w:r w:rsidR="00AB08B1">
        <w:rPr>
          <w:rFonts w:cs="Calibri"/>
        </w:rPr>
        <w:t>Leadership</w:t>
      </w:r>
      <w:r w:rsidRPr="00FD0C83">
        <w:rPr>
          <w:rFonts w:cs="Calibri"/>
        </w:rPr>
        <w:t xml:space="preserve"> position through relevant professional development such as NPQML/NPQSL</w:t>
      </w:r>
    </w:p>
    <w:p w14:paraId="1DDE077A" w14:textId="77777777" w:rsidR="00D574DF" w:rsidRPr="00FD0C83" w:rsidRDefault="00D574DF" w:rsidP="00D574DF">
      <w:pPr>
        <w:spacing w:after="0" w:line="240" w:lineRule="auto"/>
        <w:jc w:val="both"/>
        <w:rPr>
          <w:rFonts w:cs="Calibri"/>
          <w:b/>
          <w:color w:val="00B050"/>
          <w:u w:val="single"/>
        </w:rPr>
      </w:pPr>
    </w:p>
    <w:p w14:paraId="69D1A4EA" w14:textId="77777777" w:rsidR="006130B9" w:rsidRPr="00FD0C83" w:rsidRDefault="006130B9" w:rsidP="00D574DF">
      <w:pPr>
        <w:spacing w:after="0" w:line="240" w:lineRule="auto"/>
        <w:jc w:val="both"/>
        <w:rPr>
          <w:rFonts w:cs="Calibri"/>
          <w:b/>
          <w:color w:val="00B050"/>
          <w:sz w:val="24"/>
          <w:szCs w:val="24"/>
        </w:rPr>
      </w:pPr>
      <w:r w:rsidRPr="00FD0C83">
        <w:rPr>
          <w:rFonts w:cs="Calibri"/>
          <w:b/>
          <w:color w:val="00B050"/>
          <w:sz w:val="24"/>
          <w:szCs w:val="24"/>
        </w:rPr>
        <w:t>Experience</w:t>
      </w:r>
    </w:p>
    <w:p w14:paraId="2AB09DCB" w14:textId="77777777" w:rsidR="00767503" w:rsidRPr="00FD0C83" w:rsidRDefault="00767503" w:rsidP="00D574DF">
      <w:pPr>
        <w:spacing w:after="0" w:line="240" w:lineRule="auto"/>
        <w:jc w:val="both"/>
        <w:rPr>
          <w:rFonts w:cs="Calibri"/>
          <w:color w:val="00B050"/>
        </w:rPr>
      </w:pPr>
      <w:r w:rsidRPr="00FD0C83">
        <w:rPr>
          <w:rFonts w:cs="Calibri"/>
          <w:color w:val="00B050"/>
        </w:rPr>
        <w:t>Essential</w:t>
      </w:r>
    </w:p>
    <w:p w14:paraId="54A24717" w14:textId="77777777" w:rsidR="00D574DF" w:rsidRPr="00FD0C83" w:rsidRDefault="00D574DF" w:rsidP="00D574DF">
      <w:pPr>
        <w:spacing w:after="0" w:line="240" w:lineRule="auto"/>
        <w:jc w:val="both"/>
        <w:rPr>
          <w:rFonts w:cs="Calibri"/>
          <w:color w:val="00B050"/>
        </w:rPr>
      </w:pPr>
    </w:p>
    <w:p w14:paraId="708E2F18" w14:textId="77777777" w:rsidR="00746111" w:rsidRPr="00FD0C83" w:rsidRDefault="00746111" w:rsidP="006E7A43">
      <w:pPr>
        <w:numPr>
          <w:ilvl w:val="0"/>
          <w:numId w:val="3"/>
        </w:numPr>
        <w:autoSpaceDE w:val="0"/>
        <w:autoSpaceDN w:val="0"/>
        <w:adjustRightInd w:val="0"/>
        <w:spacing w:after="0" w:line="240" w:lineRule="auto"/>
        <w:jc w:val="both"/>
        <w:rPr>
          <w:rFonts w:cs="Calibri"/>
          <w:lang w:eastAsia="en-GB"/>
        </w:rPr>
      </w:pPr>
      <w:r w:rsidRPr="00FD0C83">
        <w:rPr>
          <w:rFonts w:cs="Calibri"/>
          <w:lang w:eastAsia="en-GB"/>
        </w:rPr>
        <w:t>Ability to teach across the primary age range</w:t>
      </w:r>
    </w:p>
    <w:p w14:paraId="19B1A195" w14:textId="77777777" w:rsidR="00EB70D2" w:rsidRPr="00FD0C83" w:rsidRDefault="00746111" w:rsidP="00FD0C83">
      <w:pPr>
        <w:numPr>
          <w:ilvl w:val="0"/>
          <w:numId w:val="3"/>
        </w:numPr>
        <w:autoSpaceDE w:val="0"/>
        <w:autoSpaceDN w:val="0"/>
        <w:adjustRightInd w:val="0"/>
        <w:spacing w:after="0" w:line="240" w:lineRule="auto"/>
        <w:jc w:val="both"/>
        <w:rPr>
          <w:rFonts w:cs="Calibri"/>
        </w:rPr>
      </w:pPr>
      <w:r w:rsidRPr="00FD0C83">
        <w:rPr>
          <w:rFonts w:cs="Calibri"/>
          <w:lang w:eastAsia="en-GB"/>
        </w:rPr>
        <w:t>Demonstrable evidence of high standards of class teaching</w:t>
      </w:r>
    </w:p>
    <w:p w14:paraId="4E90A054" w14:textId="77777777" w:rsidR="00EB70D2" w:rsidRPr="00FD0C83" w:rsidRDefault="00EB70D2" w:rsidP="00EB70D2">
      <w:pPr>
        <w:numPr>
          <w:ilvl w:val="0"/>
          <w:numId w:val="3"/>
        </w:numPr>
        <w:autoSpaceDE w:val="0"/>
        <w:autoSpaceDN w:val="0"/>
        <w:adjustRightInd w:val="0"/>
        <w:spacing w:after="0" w:line="240" w:lineRule="auto"/>
        <w:jc w:val="both"/>
        <w:rPr>
          <w:rFonts w:cs="Calibri"/>
          <w:lang w:eastAsia="en-GB"/>
        </w:rPr>
      </w:pPr>
      <w:r w:rsidRPr="00FD0C83">
        <w:rPr>
          <w:rFonts w:cs="Calibri"/>
          <w:lang w:eastAsia="en-GB"/>
        </w:rPr>
        <w:t>Experience of analysing and using the data to progress learning across the whole school</w:t>
      </w:r>
    </w:p>
    <w:p w14:paraId="1D639022" w14:textId="77777777" w:rsidR="00EB70D2" w:rsidRPr="00FD0C83" w:rsidRDefault="00EB70D2" w:rsidP="00EB70D2">
      <w:pPr>
        <w:numPr>
          <w:ilvl w:val="0"/>
          <w:numId w:val="3"/>
        </w:numPr>
        <w:autoSpaceDE w:val="0"/>
        <w:autoSpaceDN w:val="0"/>
        <w:adjustRightInd w:val="0"/>
        <w:spacing w:after="0" w:line="240" w:lineRule="auto"/>
        <w:jc w:val="both"/>
        <w:rPr>
          <w:rFonts w:cs="Calibri"/>
          <w:lang w:eastAsia="en-GB"/>
        </w:rPr>
      </w:pPr>
      <w:r w:rsidRPr="00FD0C83">
        <w:rPr>
          <w:rFonts w:cs="Calibri"/>
          <w:lang w:eastAsia="en-GB"/>
        </w:rPr>
        <w:t>Experience of managing teaching resources and a curriculum budget</w:t>
      </w:r>
    </w:p>
    <w:p w14:paraId="0F9D251F" w14:textId="77777777" w:rsidR="00EB70D2" w:rsidRPr="00FD0C83" w:rsidRDefault="00EB70D2" w:rsidP="00EB70D2">
      <w:pPr>
        <w:numPr>
          <w:ilvl w:val="0"/>
          <w:numId w:val="3"/>
        </w:numPr>
        <w:autoSpaceDE w:val="0"/>
        <w:autoSpaceDN w:val="0"/>
        <w:adjustRightInd w:val="0"/>
        <w:spacing w:after="0" w:line="240" w:lineRule="auto"/>
        <w:jc w:val="both"/>
        <w:rPr>
          <w:rFonts w:cs="Calibri"/>
          <w:lang w:eastAsia="en-GB"/>
        </w:rPr>
      </w:pPr>
      <w:r w:rsidRPr="00FD0C83">
        <w:rPr>
          <w:rFonts w:cs="Calibri"/>
          <w:lang w:eastAsia="en-GB"/>
        </w:rPr>
        <w:t>Experience of developing good relationships with a range of stakeholders, and maximising their contribution to raising standards</w:t>
      </w:r>
    </w:p>
    <w:p w14:paraId="1AA5D5A7" w14:textId="77777777" w:rsidR="00EB70D2" w:rsidRPr="00FD0C83" w:rsidRDefault="00EB70D2" w:rsidP="00EB70D2">
      <w:pPr>
        <w:numPr>
          <w:ilvl w:val="0"/>
          <w:numId w:val="3"/>
        </w:numPr>
        <w:autoSpaceDE w:val="0"/>
        <w:autoSpaceDN w:val="0"/>
        <w:adjustRightInd w:val="0"/>
        <w:spacing w:after="0" w:line="240" w:lineRule="auto"/>
        <w:jc w:val="both"/>
        <w:rPr>
          <w:rFonts w:cs="Calibri"/>
          <w:lang w:eastAsia="en-GB"/>
        </w:rPr>
      </w:pPr>
      <w:r w:rsidRPr="00FD0C83">
        <w:rPr>
          <w:rFonts w:cs="Calibri"/>
          <w:lang w:eastAsia="en-GB"/>
        </w:rPr>
        <w:t>Practical understanding of effective teaching and evaluation strategies</w:t>
      </w:r>
    </w:p>
    <w:p w14:paraId="670234C4" w14:textId="77777777" w:rsidR="00EB70D2" w:rsidRPr="00FD0C83" w:rsidRDefault="00EB70D2" w:rsidP="00FD0C83">
      <w:pPr>
        <w:numPr>
          <w:ilvl w:val="0"/>
          <w:numId w:val="3"/>
        </w:numPr>
        <w:autoSpaceDE w:val="0"/>
        <w:autoSpaceDN w:val="0"/>
        <w:adjustRightInd w:val="0"/>
        <w:spacing w:after="0" w:line="240" w:lineRule="auto"/>
        <w:jc w:val="both"/>
        <w:rPr>
          <w:rFonts w:cs="Calibri"/>
        </w:rPr>
      </w:pPr>
      <w:r w:rsidRPr="00FD0C83">
        <w:rPr>
          <w:rFonts w:cs="Calibri"/>
        </w:rPr>
        <w:t>Ability to lead, inspire, motivate and manage diverse groups of people</w:t>
      </w:r>
    </w:p>
    <w:p w14:paraId="5AAF3FE2" w14:textId="77777777" w:rsidR="00EB70D2" w:rsidRPr="00FD0C83" w:rsidRDefault="00EB70D2" w:rsidP="00FD0C83">
      <w:pPr>
        <w:numPr>
          <w:ilvl w:val="0"/>
          <w:numId w:val="3"/>
        </w:numPr>
        <w:autoSpaceDE w:val="0"/>
        <w:autoSpaceDN w:val="0"/>
        <w:adjustRightInd w:val="0"/>
        <w:spacing w:after="0" w:line="240" w:lineRule="auto"/>
        <w:jc w:val="both"/>
        <w:rPr>
          <w:rFonts w:cs="Calibri"/>
        </w:rPr>
      </w:pPr>
      <w:r w:rsidRPr="00FD0C83">
        <w:rPr>
          <w:rFonts w:cs="Calibri"/>
        </w:rPr>
        <w:t>Proven experience in leadership/management</w:t>
      </w:r>
    </w:p>
    <w:p w14:paraId="1032A489" w14:textId="77777777" w:rsidR="00EB70D2" w:rsidRPr="00FD0C83" w:rsidRDefault="00EB70D2" w:rsidP="00FD0C83">
      <w:pPr>
        <w:numPr>
          <w:ilvl w:val="0"/>
          <w:numId w:val="3"/>
        </w:numPr>
        <w:autoSpaceDE w:val="0"/>
        <w:autoSpaceDN w:val="0"/>
        <w:adjustRightInd w:val="0"/>
        <w:spacing w:after="0" w:line="240" w:lineRule="auto"/>
        <w:jc w:val="both"/>
        <w:rPr>
          <w:rFonts w:cs="Calibri"/>
        </w:rPr>
      </w:pPr>
      <w:r w:rsidRPr="00FD0C83">
        <w:rPr>
          <w:rFonts w:cs="Calibri"/>
        </w:rPr>
        <w:t xml:space="preserve">Experience of leading and managing a team </w:t>
      </w:r>
    </w:p>
    <w:p w14:paraId="01DED0AC" w14:textId="77777777" w:rsidR="00EB70D2" w:rsidRPr="00FD0C83" w:rsidRDefault="00EB70D2" w:rsidP="00FD0C83">
      <w:pPr>
        <w:numPr>
          <w:ilvl w:val="0"/>
          <w:numId w:val="3"/>
        </w:numPr>
        <w:autoSpaceDE w:val="0"/>
        <w:autoSpaceDN w:val="0"/>
        <w:adjustRightInd w:val="0"/>
        <w:spacing w:after="0" w:line="240" w:lineRule="auto"/>
        <w:jc w:val="both"/>
        <w:rPr>
          <w:rFonts w:cs="Calibri"/>
        </w:rPr>
      </w:pPr>
      <w:r w:rsidRPr="00FD0C83">
        <w:rPr>
          <w:rFonts w:cs="Calibri"/>
        </w:rPr>
        <w:t>Can demonstrate examples of being successful and effective in current or most recent post</w:t>
      </w:r>
    </w:p>
    <w:p w14:paraId="5BF8131A" w14:textId="77777777" w:rsidR="00EB70D2" w:rsidRPr="00FD0C83" w:rsidRDefault="00EB70D2" w:rsidP="00FD0C83">
      <w:pPr>
        <w:numPr>
          <w:ilvl w:val="0"/>
          <w:numId w:val="3"/>
        </w:numPr>
        <w:autoSpaceDE w:val="0"/>
        <w:autoSpaceDN w:val="0"/>
        <w:adjustRightInd w:val="0"/>
        <w:spacing w:after="0" w:line="240" w:lineRule="auto"/>
        <w:jc w:val="both"/>
        <w:rPr>
          <w:rFonts w:cs="Calibri"/>
        </w:rPr>
      </w:pPr>
      <w:r w:rsidRPr="00FD0C83">
        <w:rPr>
          <w:rFonts w:cs="Calibri"/>
        </w:rPr>
        <w:t>Demonstrate in your career to date your commitment and passion for ensuring the achievement of all students regardless of background and/or ability</w:t>
      </w:r>
    </w:p>
    <w:p w14:paraId="5701A443" w14:textId="77777777" w:rsidR="0050084E" w:rsidRPr="00FD0C83" w:rsidRDefault="0050084E" w:rsidP="00D574DF">
      <w:pPr>
        <w:autoSpaceDE w:val="0"/>
        <w:autoSpaceDN w:val="0"/>
        <w:adjustRightInd w:val="0"/>
        <w:spacing w:after="0" w:line="240" w:lineRule="auto"/>
        <w:jc w:val="both"/>
        <w:rPr>
          <w:rFonts w:cs="Calibri"/>
          <w:b/>
          <w:color w:val="00B050"/>
          <w:lang w:eastAsia="en-GB"/>
        </w:rPr>
      </w:pPr>
    </w:p>
    <w:p w14:paraId="75078AAF" w14:textId="77777777" w:rsidR="00746111" w:rsidRPr="00FD0C83" w:rsidRDefault="00746111" w:rsidP="00D574DF">
      <w:pPr>
        <w:autoSpaceDE w:val="0"/>
        <w:autoSpaceDN w:val="0"/>
        <w:adjustRightInd w:val="0"/>
        <w:spacing w:after="0" w:line="240" w:lineRule="auto"/>
        <w:jc w:val="both"/>
        <w:rPr>
          <w:rFonts w:cs="Calibri"/>
          <w:color w:val="00B050"/>
          <w:lang w:eastAsia="en-GB"/>
        </w:rPr>
      </w:pPr>
      <w:r w:rsidRPr="00FD0C83">
        <w:rPr>
          <w:rFonts w:cs="Calibri"/>
          <w:color w:val="00B050"/>
          <w:lang w:eastAsia="en-GB"/>
        </w:rPr>
        <w:t>Desirable</w:t>
      </w:r>
    </w:p>
    <w:p w14:paraId="3D604E71" w14:textId="77777777" w:rsidR="00D574DF" w:rsidRPr="00FD0C83" w:rsidRDefault="00D574DF" w:rsidP="00D574DF">
      <w:pPr>
        <w:autoSpaceDE w:val="0"/>
        <w:autoSpaceDN w:val="0"/>
        <w:adjustRightInd w:val="0"/>
        <w:spacing w:after="0" w:line="240" w:lineRule="auto"/>
        <w:jc w:val="both"/>
        <w:rPr>
          <w:rFonts w:cs="Calibri"/>
          <w:color w:val="00B050"/>
          <w:lang w:eastAsia="en-GB"/>
        </w:rPr>
      </w:pPr>
    </w:p>
    <w:p w14:paraId="32AE0A10" w14:textId="77777777" w:rsidR="00746111" w:rsidRPr="00FD0C83" w:rsidRDefault="00746111" w:rsidP="004D2FFD">
      <w:pPr>
        <w:numPr>
          <w:ilvl w:val="0"/>
          <w:numId w:val="4"/>
        </w:numPr>
        <w:autoSpaceDE w:val="0"/>
        <w:autoSpaceDN w:val="0"/>
        <w:adjustRightInd w:val="0"/>
        <w:spacing w:after="0" w:line="240" w:lineRule="auto"/>
        <w:jc w:val="both"/>
        <w:rPr>
          <w:rFonts w:cs="Calibri"/>
          <w:lang w:eastAsia="en-GB"/>
        </w:rPr>
      </w:pPr>
      <w:r w:rsidRPr="00FD0C83">
        <w:rPr>
          <w:rFonts w:cs="Calibri"/>
          <w:lang w:eastAsia="en-GB"/>
        </w:rPr>
        <w:t>Experience of leading performance management and/or staff management</w:t>
      </w:r>
    </w:p>
    <w:p w14:paraId="59C4C674" w14:textId="77777777" w:rsidR="004D2FFD" w:rsidRPr="00FD0C83" w:rsidRDefault="004D2FFD" w:rsidP="004D2FFD">
      <w:pPr>
        <w:numPr>
          <w:ilvl w:val="0"/>
          <w:numId w:val="4"/>
        </w:numPr>
        <w:spacing w:after="0" w:line="240" w:lineRule="auto"/>
        <w:rPr>
          <w:rFonts w:cs="Calibri"/>
        </w:rPr>
      </w:pPr>
      <w:r w:rsidRPr="00FD0C83">
        <w:rPr>
          <w:rFonts w:cs="Calibri"/>
        </w:rPr>
        <w:t>The experience of leading a whole school initiative, especially involving raising standards</w:t>
      </w:r>
    </w:p>
    <w:p w14:paraId="6CFE2448" w14:textId="77777777" w:rsidR="004D2FFD" w:rsidRPr="00FD0C83" w:rsidRDefault="004D2FFD" w:rsidP="004D2FFD">
      <w:pPr>
        <w:numPr>
          <w:ilvl w:val="0"/>
          <w:numId w:val="4"/>
        </w:numPr>
        <w:spacing w:after="0" w:line="240" w:lineRule="auto"/>
        <w:rPr>
          <w:rFonts w:cs="Calibri"/>
        </w:rPr>
      </w:pPr>
      <w:r w:rsidRPr="00FD0C83">
        <w:rPr>
          <w:rFonts w:cs="Calibri"/>
        </w:rPr>
        <w:t>Experience of training and developing staff</w:t>
      </w:r>
    </w:p>
    <w:p w14:paraId="6CC2DDAF" w14:textId="77777777" w:rsidR="004D2FFD" w:rsidRPr="00FD0C83" w:rsidRDefault="004D2FFD" w:rsidP="004D2FFD">
      <w:pPr>
        <w:numPr>
          <w:ilvl w:val="0"/>
          <w:numId w:val="4"/>
        </w:numPr>
        <w:spacing w:after="0" w:line="240" w:lineRule="auto"/>
        <w:ind w:left="714" w:hanging="357"/>
        <w:rPr>
          <w:rFonts w:cs="Calibri"/>
        </w:rPr>
      </w:pPr>
      <w:r w:rsidRPr="00FD0C83">
        <w:rPr>
          <w:rFonts w:cs="Calibri"/>
        </w:rPr>
        <w:t>Recent experience of organising and leading high quality whole school INSET/ CPD.</w:t>
      </w:r>
    </w:p>
    <w:p w14:paraId="0ABF6269" w14:textId="77777777" w:rsidR="004D2FFD" w:rsidRPr="00FD0C83" w:rsidRDefault="004D2FFD" w:rsidP="004D2FFD">
      <w:pPr>
        <w:numPr>
          <w:ilvl w:val="0"/>
          <w:numId w:val="4"/>
        </w:numPr>
        <w:spacing w:after="0" w:line="240" w:lineRule="auto"/>
        <w:ind w:left="714" w:hanging="357"/>
        <w:rPr>
          <w:rFonts w:cs="Calibri"/>
        </w:rPr>
      </w:pPr>
      <w:r w:rsidRPr="00FD0C83">
        <w:rPr>
          <w:rFonts w:cs="Calibri"/>
        </w:rPr>
        <w:t>Experience of working closely with the wider community - outside agencies - other schools</w:t>
      </w:r>
    </w:p>
    <w:p w14:paraId="6B2F15E8" w14:textId="77777777" w:rsidR="004D2FFD" w:rsidRPr="00FD0C83" w:rsidRDefault="004D2FFD" w:rsidP="004D2FFD">
      <w:pPr>
        <w:numPr>
          <w:ilvl w:val="0"/>
          <w:numId w:val="4"/>
        </w:numPr>
        <w:spacing w:after="0" w:line="240" w:lineRule="auto"/>
        <w:ind w:left="714" w:hanging="357"/>
        <w:rPr>
          <w:rFonts w:cs="Calibri"/>
        </w:rPr>
      </w:pPr>
      <w:r w:rsidRPr="00FD0C83">
        <w:rPr>
          <w:rFonts w:cs="Calibri"/>
        </w:rPr>
        <w:t>Demonstrate commitment to a school through involvement with extra-curricular activities</w:t>
      </w:r>
    </w:p>
    <w:p w14:paraId="0868553A" w14:textId="77777777" w:rsidR="004D2FFD" w:rsidRPr="00FD0C83" w:rsidRDefault="004D2FFD" w:rsidP="004D2FFD">
      <w:pPr>
        <w:numPr>
          <w:ilvl w:val="0"/>
          <w:numId w:val="4"/>
        </w:numPr>
        <w:spacing w:after="0" w:line="240" w:lineRule="auto"/>
        <w:ind w:left="714" w:hanging="357"/>
        <w:rPr>
          <w:rFonts w:cs="Calibri"/>
        </w:rPr>
      </w:pPr>
      <w:r w:rsidRPr="00FD0C83">
        <w:rPr>
          <w:rFonts w:cs="Calibri"/>
        </w:rPr>
        <w:t>Demonstrate contribution to a school’s wider community</w:t>
      </w:r>
    </w:p>
    <w:tbl>
      <w:tblPr>
        <w:tblW w:w="0" w:type="auto"/>
        <w:tblBorders>
          <w:top w:val="nil"/>
          <w:left w:val="nil"/>
          <w:bottom w:val="nil"/>
          <w:right w:val="nil"/>
        </w:tblBorders>
        <w:tblLayout w:type="fixed"/>
        <w:tblLook w:val="0000" w:firstRow="0" w:lastRow="0" w:firstColumn="0" w:lastColumn="0" w:noHBand="0" w:noVBand="0"/>
      </w:tblPr>
      <w:tblGrid>
        <w:gridCol w:w="4880"/>
      </w:tblGrid>
      <w:tr w:rsidR="006C68A6" w14:paraId="74261E43" w14:textId="77777777">
        <w:trPr>
          <w:trHeight w:val="244"/>
        </w:trPr>
        <w:tc>
          <w:tcPr>
            <w:tcW w:w="4880" w:type="dxa"/>
          </w:tcPr>
          <w:p w14:paraId="259A53EF" w14:textId="77777777" w:rsidR="006130B9" w:rsidRPr="00FD0C83" w:rsidRDefault="004D2FFD" w:rsidP="004D2FFD">
            <w:pPr>
              <w:numPr>
                <w:ilvl w:val="0"/>
                <w:numId w:val="4"/>
              </w:numPr>
              <w:autoSpaceDE w:val="0"/>
              <w:autoSpaceDN w:val="0"/>
              <w:adjustRightInd w:val="0"/>
              <w:spacing w:after="0" w:line="240" w:lineRule="auto"/>
              <w:jc w:val="both"/>
              <w:rPr>
                <w:rFonts w:cs="Calibri"/>
                <w:lang w:eastAsia="en-GB"/>
              </w:rPr>
            </w:pPr>
            <w:r w:rsidRPr="00FD0C83">
              <w:rPr>
                <w:rFonts w:cs="Calibri"/>
              </w:rPr>
              <w:t>Ability to teach and lead a core curriculum subject</w:t>
            </w:r>
          </w:p>
          <w:p w14:paraId="2C92C4B4" w14:textId="77777777" w:rsidR="004D2FFD" w:rsidRPr="00FD0C83" w:rsidRDefault="004D2FFD" w:rsidP="004D2FFD">
            <w:pPr>
              <w:autoSpaceDE w:val="0"/>
              <w:autoSpaceDN w:val="0"/>
              <w:adjustRightInd w:val="0"/>
              <w:spacing w:after="0" w:line="240" w:lineRule="auto"/>
              <w:jc w:val="both"/>
              <w:rPr>
                <w:rFonts w:cs="Calibri"/>
              </w:rPr>
            </w:pPr>
          </w:p>
          <w:p w14:paraId="1590EECE" w14:textId="77777777" w:rsidR="004D2FFD" w:rsidRPr="00FD0C83" w:rsidRDefault="004D2FFD" w:rsidP="004D2FFD">
            <w:pPr>
              <w:autoSpaceDE w:val="0"/>
              <w:autoSpaceDN w:val="0"/>
              <w:adjustRightInd w:val="0"/>
              <w:spacing w:after="0" w:line="240" w:lineRule="auto"/>
              <w:jc w:val="both"/>
              <w:rPr>
                <w:rFonts w:cs="Calibri"/>
                <w:lang w:eastAsia="en-GB"/>
              </w:rPr>
            </w:pPr>
          </w:p>
        </w:tc>
      </w:tr>
    </w:tbl>
    <w:p w14:paraId="7563F0D7" w14:textId="77777777" w:rsidR="004D2FFD" w:rsidRPr="00FD0C83" w:rsidRDefault="004D2FFD" w:rsidP="00D574DF">
      <w:pPr>
        <w:spacing w:after="0" w:line="240" w:lineRule="auto"/>
        <w:jc w:val="both"/>
        <w:rPr>
          <w:rFonts w:cs="Calibri"/>
          <w:b/>
          <w:color w:val="00B050"/>
          <w:sz w:val="24"/>
          <w:szCs w:val="24"/>
        </w:rPr>
      </w:pPr>
    </w:p>
    <w:p w14:paraId="161B55BA" w14:textId="77777777" w:rsidR="006130B9" w:rsidRPr="00FD0C83" w:rsidRDefault="006130B9" w:rsidP="00D574DF">
      <w:pPr>
        <w:spacing w:after="0" w:line="240" w:lineRule="auto"/>
        <w:jc w:val="both"/>
        <w:rPr>
          <w:rFonts w:cs="Calibri"/>
          <w:b/>
          <w:color w:val="00B050"/>
          <w:sz w:val="24"/>
          <w:szCs w:val="24"/>
        </w:rPr>
      </w:pPr>
      <w:r w:rsidRPr="00FD0C83">
        <w:rPr>
          <w:rFonts w:cs="Calibri"/>
          <w:b/>
          <w:color w:val="00B050"/>
          <w:sz w:val="24"/>
          <w:szCs w:val="24"/>
        </w:rPr>
        <w:t>Knowledge, Skills and Abilities</w:t>
      </w:r>
    </w:p>
    <w:p w14:paraId="31B49085" w14:textId="77777777" w:rsidR="00700BF2" w:rsidRPr="00FD0C83" w:rsidRDefault="00767503" w:rsidP="00D574DF">
      <w:pPr>
        <w:spacing w:after="0" w:line="240" w:lineRule="auto"/>
        <w:jc w:val="both"/>
        <w:rPr>
          <w:rFonts w:cs="Calibri"/>
          <w:color w:val="00B050"/>
        </w:rPr>
      </w:pPr>
      <w:r w:rsidRPr="00FD0C83">
        <w:rPr>
          <w:rFonts w:cs="Calibri"/>
          <w:color w:val="00B050"/>
        </w:rPr>
        <w:t>Essential</w:t>
      </w:r>
    </w:p>
    <w:p w14:paraId="771910E2" w14:textId="77777777" w:rsidR="00D27227" w:rsidRPr="00FD0C83" w:rsidRDefault="00D27227" w:rsidP="00D27227">
      <w:pPr>
        <w:numPr>
          <w:ilvl w:val="0"/>
          <w:numId w:val="6"/>
        </w:numPr>
        <w:autoSpaceDE w:val="0"/>
        <w:autoSpaceDN w:val="0"/>
        <w:adjustRightInd w:val="0"/>
        <w:spacing w:after="0" w:line="240" w:lineRule="auto"/>
        <w:ind w:left="714" w:hanging="357"/>
        <w:jc w:val="both"/>
        <w:rPr>
          <w:rFonts w:cs="Calibri"/>
          <w:lang w:eastAsia="en-GB"/>
        </w:rPr>
      </w:pPr>
      <w:r w:rsidRPr="00FD0C83">
        <w:rPr>
          <w:rFonts w:cs="Calibri"/>
          <w:lang w:eastAsia="en-GB"/>
        </w:rPr>
        <w:t xml:space="preserve">Understanding of </w:t>
      </w:r>
      <w:r w:rsidRPr="00FD0C83">
        <w:rPr>
          <w:rFonts w:cs="Calibri"/>
        </w:rPr>
        <w:t xml:space="preserve">characteristics of high quality teaching and the main strategies for improving and sustaining high standards of teaching, learning and achievement for </w:t>
      </w:r>
      <w:r w:rsidRPr="00FD0C83">
        <w:rPr>
          <w:rFonts w:cs="Calibri"/>
          <w:u w:val="single"/>
        </w:rPr>
        <w:t>ALL</w:t>
      </w:r>
      <w:r w:rsidRPr="00FD0C83">
        <w:rPr>
          <w:rFonts w:cs="Calibri"/>
        </w:rPr>
        <w:t xml:space="preserve"> pupils</w:t>
      </w:r>
    </w:p>
    <w:p w14:paraId="17A9B4C0" w14:textId="77777777" w:rsidR="00746111" w:rsidRPr="00FD0C83" w:rsidRDefault="00746111" w:rsidP="00D27227">
      <w:pPr>
        <w:numPr>
          <w:ilvl w:val="0"/>
          <w:numId w:val="6"/>
        </w:numPr>
        <w:autoSpaceDE w:val="0"/>
        <w:autoSpaceDN w:val="0"/>
        <w:adjustRightInd w:val="0"/>
        <w:spacing w:after="0" w:line="240" w:lineRule="auto"/>
        <w:ind w:left="714" w:hanging="357"/>
        <w:jc w:val="both"/>
        <w:rPr>
          <w:rFonts w:cs="Calibri"/>
          <w:lang w:eastAsia="en-GB"/>
        </w:rPr>
      </w:pPr>
      <w:r w:rsidRPr="00FD0C83">
        <w:rPr>
          <w:rFonts w:cs="Calibri"/>
          <w:lang w:eastAsia="en-GB"/>
        </w:rPr>
        <w:t>OFSTED awareness</w:t>
      </w:r>
    </w:p>
    <w:p w14:paraId="6487ECF5" w14:textId="77777777" w:rsidR="00746111" w:rsidRPr="00FD0C83" w:rsidRDefault="00746111" w:rsidP="00D27227">
      <w:pPr>
        <w:numPr>
          <w:ilvl w:val="0"/>
          <w:numId w:val="6"/>
        </w:numPr>
        <w:autoSpaceDE w:val="0"/>
        <w:autoSpaceDN w:val="0"/>
        <w:adjustRightInd w:val="0"/>
        <w:spacing w:after="0" w:line="240" w:lineRule="auto"/>
        <w:ind w:left="714" w:hanging="357"/>
        <w:jc w:val="both"/>
        <w:rPr>
          <w:rFonts w:cs="Calibri"/>
          <w:lang w:eastAsia="en-GB"/>
        </w:rPr>
      </w:pPr>
      <w:r w:rsidRPr="00FD0C83">
        <w:rPr>
          <w:rFonts w:cs="Calibri"/>
          <w:lang w:eastAsia="en-GB"/>
        </w:rPr>
        <w:t xml:space="preserve">Awareness of current developments in </w:t>
      </w:r>
      <w:r w:rsidR="004D2FFD" w:rsidRPr="00FD0C83">
        <w:rPr>
          <w:rFonts w:cs="Calibri"/>
          <w:lang w:eastAsia="en-GB"/>
        </w:rPr>
        <w:t>e</w:t>
      </w:r>
      <w:r w:rsidRPr="00FD0C83">
        <w:rPr>
          <w:rFonts w:cs="Calibri"/>
          <w:lang w:eastAsia="en-GB"/>
        </w:rPr>
        <w:t>ducation and the implications of these</w:t>
      </w:r>
    </w:p>
    <w:p w14:paraId="4D9A7095" w14:textId="77777777" w:rsidR="004D2FFD" w:rsidRPr="00FD0C83" w:rsidRDefault="004D2FFD" w:rsidP="00D27227">
      <w:pPr>
        <w:numPr>
          <w:ilvl w:val="0"/>
          <w:numId w:val="6"/>
        </w:numPr>
        <w:autoSpaceDE w:val="0"/>
        <w:autoSpaceDN w:val="0"/>
        <w:adjustRightInd w:val="0"/>
        <w:spacing w:after="0" w:line="240" w:lineRule="auto"/>
        <w:jc w:val="both"/>
        <w:rPr>
          <w:rFonts w:cs="Calibri"/>
        </w:rPr>
      </w:pPr>
      <w:r w:rsidRPr="00FD0C83">
        <w:rPr>
          <w:rFonts w:cs="Calibri"/>
        </w:rPr>
        <w:t>ICT skills enabling you to audit, monitor and evaluate relevant data and information on students</w:t>
      </w:r>
    </w:p>
    <w:p w14:paraId="38DDEE74" w14:textId="77777777" w:rsidR="00D27227" w:rsidRPr="00FD0C83" w:rsidRDefault="00D27227" w:rsidP="00D27227">
      <w:pPr>
        <w:numPr>
          <w:ilvl w:val="0"/>
          <w:numId w:val="6"/>
        </w:numPr>
        <w:autoSpaceDE w:val="0"/>
        <w:autoSpaceDN w:val="0"/>
        <w:adjustRightInd w:val="0"/>
        <w:spacing w:after="0" w:line="240" w:lineRule="auto"/>
        <w:ind w:left="714" w:hanging="357"/>
        <w:jc w:val="both"/>
        <w:rPr>
          <w:rFonts w:cs="Calibri"/>
          <w:lang w:eastAsia="en-GB"/>
        </w:rPr>
      </w:pPr>
      <w:r w:rsidRPr="00FD0C83">
        <w:rPr>
          <w:rFonts w:cs="Calibri"/>
        </w:rPr>
        <w:t>Manage a classroom well and have the ability to teach outstanding lessons.</w:t>
      </w:r>
      <w:r w:rsidRPr="00FD0C83">
        <w:rPr>
          <w:rFonts w:cs="Calibri"/>
          <w:lang w:eastAsia="en-GB"/>
        </w:rPr>
        <w:t xml:space="preserve"> </w:t>
      </w:r>
    </w:p>
    <w:p w14:paraId="3511A851" w14:textId="77777777" w:rsidR="00D27227" w:rsidRPr="00FD0C83" w:rsidRDefault="00D27227" w:rsidP="00D27227">
      <w:pPr>
        <w:numPr>
          <w:ilvl w:val="0"/>
          <w:numId w:val="6"/>
        </w:numPr>
        <w:autoSpaceDE w:val="0"/>
        <w:autoSpaceDN w:val="0"/>
        <w:adjustRightInd w:val="0"/>
        <w:spacing w:after="0" w:line="240" w:lineRule="auto"/>
        <w:ind w:left="714" w:hanging="357"/>
        <w:jc w:val="both"/>
        <w:rPr>
          <w:rFonts w:cs="Calibri"/>
          <w:lang w:eastAsia="en-GB"/>
        </w:rPr>
      </w:pPr>
      <w:r w:rsidRPr="00FD0C83">
        <w:rPr>
          <w:rFonts w:cs="Calibri"/>
          <w:lang w:eastAsia="en-GB"/>
        </w:rPr>
        <w:t>Understanding of effective assessment and target setting procedures</w:t>
      </w:r>
    </w:p>
    <w:p w14:paraId="0172EC8B" w14:textId="77777777" w:rsidR="00D27227" w:rsidRPr="00FD0C83" w:rsidRDefault="00D27227" w:rsidP="00D27227">
      <w:pPr>
        <w:numPr>
          <w:ilvl w:val="0"/>
          <w:numId w:val="6"/>
        </w:numPr>
        <w:spacing w:after="0"/>
        <w:rPr>
          <w:rFonts w:cs="Calibri"/>
        </w:rPr>
      </w:pPr>
      <w:r w:rsidRPr="00FD0C83">
        <w:rPr>
          <w:rFonts w:cs="Calibri"/>
        </w:rPr>
        <w:t xml:space="preserve">Can clearly demonstrate, with examples, the ability to initiate, lead and manage change to a successful conclusion. </w:t>
      </w:r>
    </w:p>
    <w:p w14:paraId="30E93E0E" w14:textId="77777777" w:rsidR="00746111" w:rsidRPr="00FD0C83" w:rsidRDefault="00746111" w:rsidP="00D27227">
      <w:pPr>
        <w:numPr>
          <w:ilvl w:val="0"/>
          <w:numId w:val="6"/>
        </w:numPr>
        <w:spacing w:after="0"/>
        <w:rPr>
          <w:rFonts w:cs="Calibri"/>
        </w:rPr>
      </w:pPr>
      <w:r w:rsidRPr="00FD0C83">
        <w:rPr>
          <w:rFonts w:cs="Calibri"/>
          <w:lang w:eastAsia="en-GB"/>
        </w:rPr>
        <w:t>Effective and adaptable communication and interpersonal skills</w:t>
      </w:r>
    </w:p>
    <w:p w14:paraId="7EFE6358" w14:textId="77777777" w:rsidR="00D27227" w:rsidRPr="00FD0C83" w:rsidRDefault="00D27227" w:rsidP="00D27227">
      <w:pPr>
        <w:numPr>
          <w:ilvl w:val="0"/>
          <w:numId w:val="5"/>
        </w:numPr>
        <w:spacing w:after="0"/>
        <w:rPr>
          <w:rFonts w:cs="Calibri"/>
        </w:rPr>
      </w:pPr>
      <w:r w:rsidRPr="00FD0C83">
        <w:rPr>
          <w:rFonts w:cs="Calibri"/>
        </w:rPr>
        <w:t>Proven high order leadership/management skills</w:t>
      </w:r>
    </w:p>
    <w:p w14:paraId="00361E85" w14:textId="77777777" w:rsidR="00D27227" w:rsidRPr="00FD0C83" w:rsidRDefault="00D27227" w:rsidP="00D27227">
      <w:pPr>
        <w:numPr>
          <w:ilvl w:val="0"/>
          <w:numId w:val="5"/>
        </w:numPr>
        <w:spacing w:after="0"/>
        <w:rPr>
          <w:rFonts w:cs="Calibri"/>
        </w:rPr>
      </w:pPr>
      <w:r w:rsidRPr="00FD0C83">
        <w:rPr>
          <w:rFonts w:cs="Calibri"/>
        </w:rPr>
        <w:t>Set standards and provide a role model for students and other staff</w:t>
      </w:r>
    </w:p>
    <w:p w14:paraId="373D93A2" w14:textId="5F975691" w:rsidR="00D27227" w:rsidRPr="00FD0C83" w:rsidRDefault="00D27227" w:rsidP="00D27227">
      <w:pPr>
        <w:numPr>
          <w:ilvl w:val="0"/>
          <w:numId w:val="5"/>
        </w:numPr>
        <w:spacing w:after="0"/>
        <w:rPr>
          <w:rFonts w:cs="Calibri"/>
        </w:rPr>
      </w:pPr>
      <w:r w:rsidRPr="00FD0C83">
        <w:rPr>
          <w:rFonts w:cs="Calibri"/>
        </w:rPr>
        <w:t xml:space="preserve">Communicate effectively through various media formats, with the </w:t>
      </w:r>
      <w:r w:rsidR="00AB08B1">
        <w:rPr>
          <w:rFonts w:cs="Calibri"/>
        </w:rPr>
        <w:t>Headteacher</w:t>
      </w:r>
      <w:r w:rsidRPr="00FD0C83">
        <w:rPr>
          <w:rFonts w:cs="Calibri"/>
        </w:rPr>
        <w:t>, other staff, students, parents and other stakeholders</w:t>
      </w:r>
    </w:p>
    <w:p w14:paraId="505573FC" w14:textId="77777777" w:rsidR="00746111" w:rsidRPr="00FD0C83" w:rsidRDefault="00746111" w:rsidP="00D27227">
      <w:pPr>
        <w:numPr>
          <w:ilvl w:val="0"/>
          <w:numId w:val="5"/>
        </w:numPr>
        <w:autoSpaceDE w:val="0"/>
        <w:autoSpaceDN w:val="0"/>
        <w:adjustRightInd w:val="0"/>
        <w:spacing w:after="0" w:line="240" w:lineRule="auto"/>
        <w:jc w:val="both"/>
        <w:rPr>
          <w:rFonts w:cs="Calibri"/>
          <w:lang w:eastAsia="en-GB"/>
        </w:rPr>
      </w:pPr>
      <w:r w:rsidRPr="00FD0C83">
        <w:rPr>
          <w:rFonts w:cs="Calibri"/>
          <w:lang w:eastAsia="en-GB"/>
        </w:rPr>
        <w:t>Ability to promote and develop a vision for high quality education promoting inclusion, spiritual, moral and cultural development</w:t>
      </w:r>
    </w:p>
    <w:p w14:paraId="794F735E" w14:textId="77777777" w:rsidR="00746111" w:rsidRPr="00FD0C83" w:rsidRDefault="00746111" w:rsidP="00D27227">
      <w:pPr>
        <w:numPr>
          <w:ilvl w:val="0"/>
          <w:numId w:val="5"/>
        </w:numPr>
        <w:autoSpaceDE w:val="0"/>
        <w:autoSpaceDN w:val="0"/>
        <w:adjustRightInd w:val="0"/>
        <w:spacing w:after="0" w:line="240" w:lineRule="auto"/>
        <w:jc w:val="both"/>
        <w:rPr>
          <w:rFonts w:cs="Calibri"/>
          <w:lang w:eastAsia="en-GB"/>
        </w:rPr>
      </w:pPr>
      <w:r w:rsidRPr="00FD0C83">
        <w:rPr>
          <w:rFonts w:cs="Calibri"/>
          <w:lang w:eastAsia="en-GB"/>
        </w:rPr>
        <w:t>A determination to progress school improvement</w:t>
      </w:r>
    </w:p>
    <w:p w14:paraId="7809E1C5" w14:textId="77777777" w:rsidR="00D27227" w:rsidRPr="00FD0C83" w:rsidRDefault="00D27227" w:rsidP="00D27227">
      <w:pPr>
        <w:numPr>
          <w:ilvl w:val="0"/>
          <w:numId w:val="5"/>
        </w:numPr>
        <w:spacing w:after="0"/>
        <w:rPr>
          <w:rFonts w:cs="Calibri"/>
        </w:rPr>
      </w:pPr>
      <w:r w:rsidRPr="00FD0C83">
        <w:rPr>
          <w:rFonts w:cs="Calibri"/>
        </w:rPr>
        <w:t>Consistently meet deadlines</w:t>
      </w:r>
    </w:p>
    <w:p w14:paraId="2E272FE3" w14:textId="77777777" w:rsidR="00746111" w:rsidRPr="00FD0C83" w:rsidRDefault="00746111" w:rsidP="00D27227">
      <w:pPr>
        <w:numPr>
          <w:ilvl w:val="0"/>
          <w:numId w:val="5"/>
        </w:numPr>
        <w:autoSpaceDE w:val="0"/>
        <w:autoSpaceDN w:val="0"/>
        <w:adjustRightInd w:val="0"/>
        <w:spacing w:after="0" w:line="240" w:lineRule="auto"/>
        <w:jc w:val="both"/>
        <w:rPr>
          <w:rFonts w:cs="Calibri"/>
          <w:lang w:eastAsia="en-GB"/>
        </w:rPr>
      </w:pPr>
      <w:r w:rsidRPr="00FD0C83">
        <w:rPr>
          <w:rFonts w:cs="Calibri"/>
          <w:lang w:eastAsia="en-GB"/>
        </w:rPr>
        <w:t>F</w:t>
      </w:r>
      <w:r w:rsidR="002F52F3" w:rsidRPr="00FD0C83">
        <w:rPr>
          <w:rFonts w:cs="Calibri"/>
          <w:lang w:eastAsia="en-GB"/>
        </w:rPr>
        <w:t xml:space="preserve">ully supportive of the </w:t>
      </w:r>
      <w:r w:rsidR="00D27227" w:rsidRPr="00FD0C83">
        <w:rPr>
          <w:rFonts w:cs="Calibri"/>
          <w:lang w:eastAsia="en-GB"/>
        </w:rPr>
        <w:t>Trust/</w:t>
      </w:r>
      <w:r w:rsidR="002F52F3" w:rsidRPr="00FD0C83">
        <w:rPr>
          <w:rFonts w:cs="Calibri"/>
          <w:lang w:eastAsia="en-GB"/>
        </w:rPr>
        <w:t>school’s values</w:t>
      </w:r>
      <w:r w:rsidR="00D27227" w:rsidRPr="00FD0C83">
        <w:rPr>
          <w:rFonts w:cs="Calibri"/>
          <w:lang w:eastAsia="en-GB"/>
        </w:rPr>
        <w:t xml:space="preserve"> and vision</w:t>
      </w:r>
    </w:p>
    <w:p w14:paraId="3064F1E8" w14:textId="77777777" w:rsidR="004D2FFD" w:rsidRPr="00FD0C83" w:rsidRDefault="004D2FFD" w:rsidP="00D27227">
      <w:pPr>
        <w:numPr>
          <w:ilvl w:val="0"/>
          <w:numId w:val="5"/>
        </w:numPr>
        <w:autoSpaceDE w:val="0"/>
        <w:autoSpaceDN w:val="0"/>
        <w:adjustRightInd w:val="0"/>
        <w:spacing w:after="0" w:line="240" w:lineRule="auto"/>
        <w:jc w:val="both"/>
        <w:rPr>
          <w:rFonts w:cs="Calibri"/>
          <w:lang w:eastAsia="en-GB"/>
        </w:rPr>
      </w:pPr>
      <w:r w:rsidRPr="00FD0C83">
        <w:rPr>
          <w:rFonts w:cs="Calibri"/>
          <w:lang w:eastAsia="en-GB"/>
        </w:rPr>
        <w:t>Understanding of Health and Safety &amp; Safeguarding procedures</w:t>
      </w:r>
    </w:p>
    <w:p w14:paraId="2BA10DFA" w14:textId="77777777" w:rsidR="00746111" w:rsidRPr="00FD0C83" w:rsidRDefault="00746111" w:rsidP="00D27227">
      <w:pPr>
        <w:numPr>
          <w:ilvl w:val="0"/>
          <w:numId w:val="5"/>
        </w:numPr>
        <w:autoSpaceDE w:val="0"/>
        <w:autoSpaceDN w:val="0"/>
        <w:adjustRightInd w:val="0"/>
        <w:spacing w:after="0" w:line="240" w:lineRule="auto"/>
        <w:jc w:val="both"/>
        <w:rPr>
          <w:rFonts w:cs="Calibri"/>
          <w:lang w:eastAsia="en-GB"/>
        </w:rPr>
      </w:pPr>
      <w:r w:rsidRPr="00FD0C83">
        <w:rPr>
          <w:rFonts w:cs="Calibri"/>
          <w:lang w:eastAsia="en-GB"/>
        </w:rPr>
        <w:t>Commitment to equality of opportunity and raising achievement for all</w:t>
      </w:r>
    </w:p>
    <w:p w14:paraId="5CA1E83D" w14:textId="77777777" w:rsidR="00746111" w:rsidRPr="00FD0C83" w:rsidRDefault="00746111" w:rsidP="00D27227">
      <w:pPr>
        <w:numPr>
          <w:ilvl w:val="0"/>
          <w:numId w:val="5"/>
        </w:numPr>
        <w:autoSpaceDE w:val="0"/>
        <w:autoSpaceDN w:val="0"/>
        <w:adjustRightInd w:val="0"/>
        <w:spacing w:after="0" w:line="240" w:lineRule="auto"/>
        <w:jc w:val="both"/>
        <w:rPr>
          <w:rFonts w:cs="Calibri"/>
          <w:lang w:eastAsia="en-GB"/>
        </w:rPr>
      </w:pPr>
      <w:r w:rsidRPr="00FD0C83">
        <w:rPr>
          <w:rFonts w:cs="Calibri"/>
          <w:lang w:eastAsia="en-GB"/>
        </w:rPr>
        <w:t>A willingness to provide extracurricular activities in line with the school’s commitment to an extended and enriched curriculum</w:t>
      </w:r>
    </w:p>
    <w:p w14:paraId="4A5763BF" w14:textId="77777777" w:rsidR="0050084E" w:rsidRPr="00FD0C83" w:rsidRDefault="0050084E" w:rsidP="00D574DF">
      <w:pPr>
        <w:autoSpaceDE w:val="0"/>
        <w:autoSpaceDN w:val="0"/>
        <w:adjustRightInd w:val="0"/>
        <w:spacing w:after="0" w:line="240" w:lineRule="auto"/>
        <w:ind w:left="720"/>
        <w:jc w:val="both"/>
        <w:rPr>
          <w:rFonts w:cs="Calibri"/>
          <w:lang w:eastAsia="en-GB"/>
        </w:rPr>
      </w:pPr>
    </w:p>
    <w:p w14:paraId="159A6C55" w14:textId="77777777" w:rsidR="00715F1B" w:rsidRPr="00FD0C83" w:rsidRDefault="00715F1B" w:rsidP="00D574DF">
      <w:pPr>
        <w:autoSpaceDE w:val="0"/>
        <w:autoSpaceDN w:val="0"/>
        <w:adjustRightInd w:val="0"/>
        <w:spacing w:after="0" w:line="240" w:lineRule="auto"/>
        <w:rPr>
          <w:rFonts w:cs="Calibri"/>
          <w:color w:val="00B050"/>
          <w:lang w:eastAsia="en-GB"/>
        </w:rPr>
      </w:pPr>
      <w:r w:rsidRPr="00FD0C83">
        <w:rPr>
          <w:rFonts w:cs="Calibri"/>
          <w:color w:val="00B050"/>
          <w:lang w:eastAsia="en-GB"/>
        </w:rPr>
        <w:t>Desirable</w:t>
      </w:r>
    </w:p>
    <w:p w14:paraId="603AB977" w14:textId="77777777" w:rsidR="00715F1B" w:rsidRPr="00FD0C83" w:rsidRDefault="00715F1B" w:rsidP="00D27227">
      <w:pPr>
        <w:numPr>
          <w:ilvl w:val="0"/>
          <w:numId w:val="7"/>
        </w:numPr>
        <w:autoSpaceDE w:val="0"/>
        <w:autoSpaceDN w:val="0"/>
        <w:adjustRightInd w:val="0"/>
        <w:spacing w:after="0" w:line="240" w:lineRule="auto"/>
        <w:jc w:val="both"/>
        <w:rPr>
          <w:rFonts w:cs="Calibri"/>
          <w:lang w:eastAsia="en-GB"/>
        </w:rPr>
      </w:pPr>
      <w:r w:rsidRPr="00FD0C83">
        <w:rPr>
          <w:rFonts w:cs="Calibri"/>
          <w:lang w:eastAsia="en-GB"/>
        </w:rPr>
        <w:t xml:space="preserve">Experience of implementing strategies to promote social inclusion, personal and social </w:t>
      </w:r>
      <w:r w:rsidR="00651A14" w:rsidRPr="00FD0C83">
        <w:rPr>
          <w:rFonts w:cs="Calibri"/>
          <w:lang w:eastAsia="en-GB"/>
        </w:rPr>
        <w:t>development</w:t>
      </w:r>
    </w:p>
    <w:p w14:paraId="47E9FA19" w14:textId="77777777" w:rsidR="00715F1B" w:rsidRPr="00FD0C83" w:rsidRDefault="00715F1B" w:rsidP="006E7A43">
      <w:pPr>
        <w:numPr>
          <w:ilvl w:val="0"/>
          <w:numId w:val="7"/>
        </w:numPr>
        <w:autoSpaceDE w:val="0"/>
        <w:autoSpaceDN w:val="0"/>
        <w:adjustRightInd w:val="0"/>
        <w:spacing w:after="0" w:line="240" w:lineRule="auto"/>
        <w:jc w:val="both"/>
        <w:rPr>
          <w:rFonts w:cs="Calibri"/>
          <w:lang w:eastAsia="en-GB"/>
        </w:rPr>
      </w:pPr>
      <w:r w:rsidRPr="00FD0C83">
        <w:rPr>
          <w:rFonts w:cs="Calibri"/>
          <w:lang w:eastAsia="en-GB"/>
        </w:rPr>
        <w:t>Experience of working with children from a variety of backgrounds and/ or vulnerable groups of pupils</w:t>
      </w:r>
    </w:p>
    <w:p w14:paraId="762C7230" w14:textId="77777777" w:rsidR="00651A14" w:rsidRPr="00FD0C83" w:rsidRDefault="00651A14" w:rsidP="00651A14">
      <w:pPr>
        <w:numPr>
          <w:ilvl w:val="0"/>
          <w:numId w:val="7"/>
        </w:numPr>
        <w:autoSpaceDE w:val="0"/>
        <w:autoSpaceDN w:val="0"/>
        <w:adjustRightInd w:val="0"/>
        <w:spacing w:after="0" w:line="240" w:lineRule="auto"/>
        <w:jc w:val="both"/>
        <w:rPr>
          <w:rFonts w:cs="Calibri"/>
          <w:lang w:eastAsia="en-GB"/>
        </w:rPr>
      </w:pPr>
      <w:r w:rsidRPr="00FD0C83">
        <w:rPr>
          <w:rFonts w:cs="Calibri"/>
          <w:lang w:eastAsia="en-GB"/>
        </w:rPr>
        <w:t>Awareness of accelerated learning/intervention programmes</w:t>
      </w:r>
    </w:p>
    <w:p w14:paraId="222584DD" w14:textId="77777777" w:rsidR="00715F1B" w:rsidRPr="00FD0C83" w:rsidRDefault="00715F1B" w:rsidP="006E7A43">
      <w:pPr>
        <w:numPr>
          <w:ilvl w:val="0"/>
          <w:numId w:val="7"/>
        </w:numPr>
        <w:autoSpaceDE w:val="0"/>
        <w:autoSpaceDN w:val="0"/>
        <w:adjustRightInd w:val="0"/>
        <w:spacing w:after="0" w:line="240" w:lineRule="auto"/>
        <w:jc w:val="both"/>
        <w:rPr>
          <w:rFonts w:cs="Calibri"/>
          <w:lang w:eastAsia="en-GB"/>
        </w:rPr>
      </w:pPr>
      <w:r w:rsidRPr="00FD0C83">
        <w:rPr>
          <w:rFonts w:cs="Calibri"/>
          <w:lang w:eastAsia="en-GB"/>
        </w:rPr>
        <w:t>Recent experience of an OFSTED Inspection and its follow up</w:t>
      </w:r>
    </w:p>
    <w:p w14:paraId="1466DBA5" w14:textId="77777777" w:rsidR="00D27227" w:rsidRPr="00FD0C83" w:rsidRDefault="00D27227" w:rsidP="00D27227">
      <w:pPr>
        <w:autoSpaceDE w:val="0"/>
        <w:autoSpaceDN w:val="0"/>
        <w:adjustRightInd w:val="0"/>
        <w:spacing w:after="0" w:line="240" w:lineRule="auto"/>
        <w:jc w:val="both"/>
        <w:rPr>
          <w:rFonts w:cs="Calibri"/>
          <w:lang w:eastAsia="en-GB"/>
        </w:rPr>
      </w:pPr>
    </w:p>
    <w:p w14:paraId="4904F5C0" w14:textId="77777777" w:rsidR="00D27227" w:rsidRPr="00FD0C83" w:rsidRDefault="00D27227" w:rsidP="00D27227">
      <w:pPr>
        <w:autoSpaceDE w:val="0"/>
        <w:autoSpaceDN w:val="0"/>
        <w:adjustRightInd w:val="0"/>
        <w:spacing w:after="0" w:line="240" w:lineRule="auto"/>
        <w:jc w:val="both"/>
        <w:rPr>
          <w:rFonts w:cs="Calibri"/>
          <w:b/>
          <w:bCs/>
          <w:color w:val="00B050"/>
          <w:lang w:eastAsia="en-GB"/>
        </w:rPr>
      </w:pPr>
      <w:r w:rsidRPr="00FD0C83">
        <w:rPr>
          <w:rFonts w:cs="Calibri"/>
          <w:b/>
          <w:bCs/>
          <w:color w:val="00B050"/>
          <w:lang w:eastAsia="en-GB"/>
        </w:rPr>
        <w:t>Attitude</w:t>
      </w:r>
    </w:p>
    <w:p w14:paraId="5E54920D" w14:textId="77777777" w:rsidR="00D27227" w:rsidRPr="00FD0C83" w:rsidRDefault="00D27227" w:rsidP="00D27227">
      <w:pPr>
        <w:autoSpaceDE w:val="0"/>
        <w:autoSpaceDN w:val="0"/>
        <w:adjustRightInd w:val="0"/>
        <w:spacing w:after="0" w:line="240" w:lineRule="auto"/>
        <w:jc w:val="both"/>
        <w:rPr>
          <w:rFonts w:cs="Calibri"/>
          <w:lang w:eastAsia="en-GB"/>
        </w:rPr>
      </w:pPr>
      <w:r w:rsidRPr="00FD0C83">
        <w:rPr>
          <w:rFonts w:cs="Calibri"/>
          <w:lang w:eastAsia="en-GB"/>
        </w:rPr>
        <w:t>You believe in:</w:t>
      </w:r>
    </w:p>
    <w:p w14:paraId="6D73EB9D" w14:textId="77777777" w:rsidR="00651A14" w:rsidRPr="00FD0C83" w:rsidRDefault="00651A14" w:rsidP="00651A14">
      <w:pPr>
        <w:numPr>
          <w:ilvl w:val="0"/>
          <w:numId w:val="10"/>
        </w:numPr>
        <w:spacing w:after="0"/>
        <w:ind w:left="714" w:hanging="357"/>
        <w:rPr>
          <w:rFonts w:cs="Calibri"/>
        </w:rPr>
      </w:pPr>
      <w:r w:rsidRPr="00FD0C83">
        <w:rPr>
          <w:rFonts w:cs="Calibri"/>
        </w:rPr>
        <w:t>Equal opportunities &amp; comprehensive education</w:t>
      </w:r>
    </w:p>
    <w:p w14:paraId="1322DFA6" w14:textId="77777777" w:rsidR="00651A14" w:rsidRPr="00FD0C83" w:rsidRDefault="00651A14" w:rsidP="00651A14">
      <w:pPr>
        <w:numPr>
          <w:ilvl w:val="0"/>
          <w:numId w:val="10"/>
        </w:numPr>
        <w:spacing w:after="0"/>
        <w:ind w:left="714" w:hanging="357"/>
        <w:rPr>
          <w:rFonts w:cs="Calibri"/>
        </w:rPr>
      </w:pPr>
      <w:r w:rsidRPr="00FD0C83">
        <w:rPr>
          <w:rFonts w:cs="Calibri"/>
        </w:rPr>
        <w:t>The creative quality of individuals</w:t>
      </w:r>
    </w:p>
    <w:p w14:paraId="3BEA8F4A" w14:textId="77777777" w:rsidR="00651A14" w:rsidRPr="00FD0C83" w:rsidRDefault="00651A14" w:rsidP="00651A14">
      <w:pPr>
        <w:numPr>
          <w:ilvl w:val="0"/>
          <w:numId w:val="10"/>
        </w:numPr>
        <w:spacing w:after="0"/>
        <w:ind w:left="714" w:hanging="357"/>
        <w:rPr>
          <w:rFonts w:cs="Calibri"/>
        </w:rPr>
      </w:pPr>
      <w:r w:rsidRPr="00FD0C83">
        <w:rPr>
          <w:rFonts w:cs="Calibri"/>
        </w:rPr>
        <w:t>A positive view of behaviour management</w:t>
      </w:r>
    </w:p>
    <w:p w14:paraId="3087D543" w14:textId="77777777" w:rsidR="00651A14" w:rsidRPr="00FD0C83" w:rsidRDefault="00651A14" w:rsidP="00651A14">
      <w:pPr>
        <w:numPr>
          <w:ilvl w:val="0"/>
          <w:numId w:val="10"/>
        </w:numPr>
        <w:spacing w:after="0"/>
        <w:ind w:left="714" w:hanging="357"/>
        <w:rPr>
          <w:rFonts w:cs="Calibri"/>
        </w:rPr>
      </w:pPr>
      <w:r w:rsidRPr="00FD0C83">
        <w:rPr>
          <w:rFonts w:cs="Calibri"/>
        </w:rPr>
        <w:t>Promoting a positive image of the school</w:t>
      </w:r>
    </w:p>
    <w:p w14:paraId="660D3AD6" w14:textId="77777777" w:rsidR="00651A14" w:rsidRPr="00FD0C83" w:rsidRDefault="00651A14" w:rsidP="00651A14">
      <w:pPr>
        <w:numPr>
          <w:ilvl w:val="0"/>
          <w:numId w:val="10"/>
        </w:numPr>
        <w:spacing w:after="0"/>
        <w:ind w:left="714" w:hanging="357"/>
        <w:rPr>
          <w:rFonts w:cs="Calibri"/>
        </w:rPr>
      </w:pPr>
      <w:r w:rsidRPr="00FD0C83">
        <w:rPr>
          <w:rFonts w:cs="Calibri"/>
        </w:rPr>
        <w:t>A work/life balance</w:t>
      </w:r>
    </w:p>
    <w:p w14:paraId="2497193B" w14:textId="0D7706EB" w:rsidR="00D27227" w:rsidRPr="00FD0C83" w:rsidRDefault="00651A14" w:rsidP="00651A14">
      <w:pPr>
        <w:numPr>
          <w:ilvl w:val="0"/>
          <w:numId w:val="9"/>
        </w:numPr>
        <w:autoSpaceDE w:val="0"/>
        <w:autoSpaceDN w:val="0"/>
        <w:adjustRightInd w:val="0"/>
        <w:spacing w:after="0" w:line="240" w:lineRule="auto"/>
        <w:ind w:left="714" w:hanging="357"/>
        <w:jc w:val="both"/>
        <w:rPr>
          <w:rFonts w:cs="Calibri"/>
          <w:b/>
          <w:bCs/>
          <w:lang w:eastAsia="en-GB"/>
        </w:rPr>
      </w:pPr>
      <w:r w:rsidRPr="00FD0C83">
        <w:rPr>
          <w:rFonts w:cs="Calibri"/>
        </w:rPr>
        <w:t xml:space="preserve">An educational philosophy that compliments that of the </w:t>
      </w:r>
      <w:r w:rsidR="00AB08B1">
        <w:rPr>
          <w:rFonts w:cs="Calibri"/>
        </w:rPr>
        <w:t>Headteacher</w:t>
      </w:r>
      <w:r w:rsidRPr="00FD0C83">
        <w:rPr>
          <w:rFonts w:cs="Calibri"/>
        </w:rPr>
        <w:t xml:space="preserve"> and the Trust</w:t>
      </w:r>
    </w:p>
    <w:p w14:paraId="53AFBF14" w14:textId="77777777" w:rsidR="00651A14" w:rsidRPr="00FD0C83" w:rsidRDefault="00651A14" w:rsidP="00651A14">
      <w:pPr>
        <w:autoSpaceDE w:val="0"/>
        <w:autoSpaceDN w:val="0"/>
        <w:adjustRightInd w:val="0"/>
        <w:spacing w:after="0" w:line="240" w:lineRule="auto"/>
        <w:jc w:val="both"/>
        <w:rPr>
          <w:rFonts w:cs="Calibri"/>
        </w:rPr>
      </w:pPr>
    </w:p>
    <w:p w14:paraId="18424985" w14:textId="77777777" w:rsidR="00651A14" w:rsidRPr="00FD0C83" w:rsidRDefault="00651A14" w:rsidP="00651A14">
      <w:pPr>
        <w:autoSpaceDE w:val="0"/>
        <w:autoSpaceDN w:val="0"/>
        <w:adjustRightInd w:val="0"/>
        <w:spacing w:after="0" w:line="240" w:lineRule="auto"/>
        <w:jc w:val="both"/>
        <w:rPr>
          <w:rFonts w:cs="Calibri"/>
          <w:b/>
          <w:bCs/>
          <w:color w:val="00B050"/>
        </w:rPr>
      </w:pPr>
      <w:r w:rsidRPr="00FD0C83">
        <w:rPr>
          <w:rFonts w:cs="Calibri"/>
          <w:b/>
          <w:bCs/>
          <w:color w:val="00B050"/>
        </w:rPr>
        <w:t>Personal Presentation</w:t>
      </w:r>
    </w:p>
    <w:p w14:paraId="420B3255" w14:textId="77777777" w:rsidR="00715F1B" w:rsidRPr="00FD0C83" w:rsidRDefault="00651A14" w:rsidP="00B54356">
      <w:pPr>
        <w:numPr>
          <w:ilvl w:val="0"/>
          <w:numId w:val="9"/>
        </w:numPr>
        <w:autoSpaceDE w:val="0"/>
        <w:autoSpaceDN w:val="0"/>
        <w:adjustRightInd w:val="0"/>
        <w:spacing w:after="0" w:line="240" w:lineRule="auto"/>
        <w:jc w:val="both"/>
        <w:rPr>
          <w:rFonts w:cs="Calibri"/>
          <w:b/>
          <w:bCs/>
        </w:rPr>
      </w:pPr>
      <w:r w:rsidRPr="00FD0C83">
        <w:rPr>
          <w:rFonts w:cs="Calibri"/>
        </w:rPr>
        <w:t>Good personal, professional standard of dress and presentation and high expectations of others.</w:t>
      </w:r>
    </w:p>
    <w:sectPr w:rsidR="00715F1B" w:rsidRPr="00FD0C83" w:rsidSect="00E8767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59DC" w14:textId="77777777" w:rsidR="006C68A6" w:rsidRDefault="006C68A6" w:rsidP="00B855D5">
      <w:pPr>
        <w:spacing w:after="0" w:line="240" w:lineRule="auto"/>
      </w:pPr>
      <w:r>
        <w:separator/>
      </w:r>
    </w:p>
  </w:endnote>
  <w:endnote w:type="continuationSeparator" w:id="0">
    <w:p w14:paraId="193EAEF6" w14:textId="77777777" w:rsidR="006C68A6" w:rsidRDefault="006C68A6" w:rsidP="00B8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03EC" w14:textId="55414A50" w:rsidR="00553DBC" w:rsidRPr="00B855D5" w:rsidRDefault="00AB08B1">
    <w:pPr>
      <w:pStyle w:val="Footer"/>
      <w:rPr>
        <w:sz w:val="16"/>
        <w:szCs w:val="16"/>
      </w:rPr>
    </w:pPr>
    <w:r>
      <w:rPr>
        <w:sz w:val="16"/>
        <w:szCs w:val="16"/>
      </w:rPr>
      <w:t xml:space="preserve">Teaching and Learning Leader </w:t>
    </w:r>
    <w:r w:rsidR="00553DBC" w:rsidRPr="00B855D5">
      <w:rPr>
        <w:sz w:val="16"/>
        <w:szCs w:val="16"/>
      </w:rPr>
      <w:t xml:space="preserve">Job Description </w:t>
    </w:r>
    <w:r w:rsidR="00767503">
      <w:rPr>
        <w:sz w:val="16"/>
        <w:szCs w:val="16"/>
      </w:rPr>
      <w:t>and Person Specification</w:t>
    </w:r>
    <w:r w:rsidR="00462716">
      <w:rPr>
        <w:sz w:val="16"/>
        <w:szCs w:val="16"/>
      </w:rPr>
      <w:tab/>
    </w:r>
    <w:r w:rsidR="00462716">
      <w:rPr>
        <w:sz w:val="16"/>
        <w:szCs w:val="16"/>
      </w:rPr>
      <w:tab/>
    </w:r>
    <w:r w:rsidR="00553DBC" w:rsidRPr="00B855D5">
      <w:rPr>
        <w:sz w:val="16"/>
        <w:szCs w:val="16"/>
      </w:rPr>
      <w:t xml:space="preserve">Page </w:t>
    </w:r>
    <w:r w:rsidR="00553DBC" w:rsidRPr="00B855D5">
      <w:rPr>
        <w:rStyle w:val="PageNumber"/>
        <w:sz w:val="16"/>
        <w:szCs w:val="16"/>
      </w:rPr>
      <w:fldChar w:fldCharType="begin"/>
    </w:r>
    <w:r w:rsidR="00553DBC" w:rsidRPr="00B855D5">
      <w:rPr>
        <w:rStyle w:val="PageNumber"/>
        <w:sz w:val="16"/>
        <w:szCs w:val="16"/>
      </w:rPr>
      <w:instrText xml:space="preserve"> PAGE </w:instrText>
    </w:r>
    <w:r w:rsidR="00553DBC" w:rsidRPr="00B855D5">
      <w:rPr>
        <w:rStyle w:val="PageNumber"/>
        <w:sz w:val="16"/>
        <w:szCs w:val="16"/>
      </w:rPr>
      <w:fldChar w:fldCharType="separate"/>
    </w:r>
    <w:r w:rsidR="00B1024A">
      <w:rPr>
        <w:rStyle w:val="PageNumber"/>
        <w:noProof/>
        <w:sz w:val="16"/>
        <w:szCs w:val="16"/>
      </w:rPr>
      <w:t>1</w:t>
    </w:r>
    <w:r w:rsidR="00553DBC" w:rsidRPr="00B855D5">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946D" w14:textId="77777777" w:rsidR="006C68A6" w:rsidRDefault="006C68A6" w:rsidP="00B855D5">
      <w:pPr>
        <w:spacing w:after="0" w:line="240" w:lineRule="auto"/>
      </w:pPr>
      <w:r>
        <w:separator/>
      </w:r>
    </w:p>
  </w:footnote>
  <w:footnote w:type="continuationSeparator" w:id="0">
    <w:p w14:paraId="4BAC3641" w14:textId="77777777" w:rsidR="006C68A6" w:rsidRDefault="006C68A6" w:rsidP="00B85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700B" w14:textId="1C5180F2" w:rsidR="00FD0090" w:rsidRPr="00FD0090" w:rsidRDefault="00EB2C68" w:rsidP="00FD0090">
    <w:pPr>
      <w:pStyle w:val="Header"/>
      <w:jc w:val="center"/>
      <w:rPr>
        <w:sz w:val="40"/>
        <w:szCs w:val="40"/>
      </w:rPr>
    </w:pPr>
    <w:r w:rsidRPr="005928EE">
      <w:rPr>
        <w:b/>
        <w:noProof/>
        <w:color w:val="00B050"/>
        <w:sz w:val="40"/>
        <w:szCs w:val="40"/>
        <w:lang w:eastAsia="en-GB"/>
      </w:rPr>
      <w:drawing>
        <wp:inline distT="0" distB="0" distL="0" distR="0" wp14:anchorId="4B3DC42D" wp14:editId="6ADF872C">
          <wp:extent cx="1149350" cy="863600"/>
          <wp:effectExtent l="0" t="0" r="0" b="0"/>
          <wp:docPr id="1" name="Picture 1" descr="C:\Users\Mibbertson.HAVELOCK.022\AppData\Local\Microsoft\Windows\Temporary Internet Files\Content.Outlook\AWMG0ND5\DRET Logo JPG 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bbertson.HAVELOCK.022\AppData\Local\Microsoft\Windows\Temporary Internet Files\Content.Outlook\AWMG0ND5\DRET Logo JPG Small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86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8F1"/>
    <w:multiLevelType w:val="hybridMultilevel"/>
    <w:tmpl w:val="DC16C572"/>
    <w:lvl w:ilvl="0" w:tplc="FF48275C">
      <w:start w:val="1"/>
      <w:numFmt w:val="decimal"/>
      <w:pStyle w:val="Heading1"/>
      <w:lvlText w:val="%1."/>
      <w:lvlJc w:val="left"/>
      <w:pPr>
        <w:ind w:left="720" w:hanging="360"/>
      </w:pPr>
    </w:lvl>
    <w:lvl w:ilvl="1" w:tplc="5A40A0B2" w:tentative="1">
      <w:start w:val="1"/>
      <w:numFmt w:val="lowerLetter"/>
      <w:lvlText w:val="%2."/>
      <w:lvlJc w:val="left"/>
      <w:pPr>
        <w:ind w:left="1440" w:hanging="360"/>
      </w:pPr>
    </w:lvl>
    <w:lvl w:ilvl="2" w:tplc="500A21E8" w:tentative="1">
      <w:start w:val="1"/>
      <w:numFmt w:val="lowerRoman"/>
      <w:lvlText w:val="%3."/>
      <w:lvlJc w:val="right"/>
      <w:pPr>
        <w:ind w:left="2160" w:hanging="180"/>
      </w:pPr>
    </w:lvl>
    <w:lvl w:ilvl="3" w:tplc="2E98E940" w:tentative="1">
      <w:start w:val="1"/>
      <w:numFmt w:val="decimal"/>
      <w:lvlText w:val="%4."/>
      <w:lvlJc w:val="left"/>
      <w:pPr>
        <w:ind w:left="2880" w:hanging="360"/>
      </w:pPr>
    </w:lvl>
    <w:lvl w:ilvl="4" w:tplc="E88AB50C" w:tentative="1">
      <w:start w:val="1"/>
      <w:numFmt w:val="lowerLetter"/>
      <w:lvlText w:val="%5."/>
      <w:lvlJc w:val="left"/>
      <w:pPr>
        <w:ind w:left="3600" w:hanging="360"/>
      </w:pPr>
    </w:lvl>
    <w:lvl w:ilvl="5" w:tplc="1DDAB328" w:tentative="1">
      <w:start w:val="1"/>
      <w:numFmt w:val="lowerRoman"/>
      <w:lvlText w:val="%6."/>
      <w:lvlJc w:val="right"/>
      <w:pPr>
        <w:ind w:left="4320" w:hanging="180"/>
      </w:pPr>
    </w:lvl>
    <w:lvl w:ilvl="6" w:tplc="71F2CACE" w:tentative="1">
      <w:start w:val="1"/>
      <w:numFmt w:val="decimal"/>
      <w:lvlText w:val="%7."/>
      <w:lvlJc w:val="left"/>
      <w:pPr>
        <w:ind w:left="5040" w:hanging="360"/>
      </w:pPr>
    </w:lvl>
    <w:lvl w:ilvl="7" w:tplc="D46816C2" w:tentative="1">
      <w:start w:val="1"/>
      <w:numFmt w:val="lowerLetter"/>
      <w:lvlText w:val="%8."/>
      <w:lvlJc w:val="left"/>
      <w:pPr>
        <w:ind w:left="5760" w:hanging="360"/>
      </w:pPr>
    </w:lvl>
    <w:lvl w:ilvl="8" w:tplc="56BA8528" w:tentative="1">
      <w:start w:val="1"/>
      <w:numFmt w:val="lowerRoman"/>
      <w:lvlText w:val="%9."/>
      <w:lvlJc w:val="right"/>
      <w:pPr>
        <w:ind w:left="6480" w:hanging="180"/>
      </w:pPr>
    </w:lvl>
  </w:abstractNum>
  <w:abstractNum w:abstractNumId="1" w15:restartNumberingAfterBreak="0">
    <w:nsid w:val="04CB1FFB"/>
    <w:multiLevelType w:val="hybridMultilevel"/>
    <w:tmpl w:val="08C2741A"/>
    <w:lvl w:ilvl="0" w:tplc="5748EB30">
      <w:start w:val="1"/>
      <w:numFmt w:val="bullet"/>
      <w:lvlText w:val=""/>
      <w:lvlJc w:val="left"/>
      <w:pPr>
        <w:tabs>
          <w:tab w:val="num" w:pos="357"/>
        </w:tabs>
        <w:ind w:left="360" w:hanging="360"/>
      </w:pPr>
      <w:rPr>
        <w:rFonts w:ascii="Symbol" w:hAnsi="Symbol" w:hint="default"/>
      </w:rPr>
    </w:lvl>
    <w:lvl w:ilvl="1" w:tplc="247C02EE" w:tentative="1">
      <w:start w:val="1"/>
      <w:numFmt w:val="bullet"/>
      <w:lvlText w:val="o"/>
      <w:lvlJc w:val="left"/>
      <w:pPr>
        <w:ind w:left="1080" w:hanging="360"/>
      </w:pPr>
      <w:rPr>
        <w:rFonts w:ascii="Courier New" w:hAnsi="Courier New" w:cs="Courier New" w:hint="default"/>
      </w:rPr>
    </w:lvl>
    <w:lvl w:ilvl="2" w:tplc="BE320730" w:tentative="1">
      <w:start w:val="1"/>
      <w:numFmt w:val="bullet"/>
      <w:lvlText w:val=""/>
      <w:lvlJc w:val="left"/>
      <w:pPr>
        <w:ind w:left="1800" w:hanging="360"/>
      </w:pPr>
      <w:rPr>
        <w:rFonts w:ascii="Wingdings" w:hAnsi="Wingdings" w:hint="default"/>
      </w:rPr>
    </w:lvl>
    <w:lvl w:ilvl="3" w:tplc="1858507E" w:tentative="1">
      <w:start w:val="1"/>
      <w:numFmt w:val="bullet"/>
      <w:lvlText w:val=""/>
      <w:lvlJc w:val="left"/>
      <w:pPr>
        <w:ind w:left="2520" w:hanging="360"/>
      </w:pPr>
      <w:rPr>
        <w:rFonts w:ascii="Symbol" w:hAnsi="Symbol" w:hint="default"/>
      </w:rPr>
    </w:lvl>
    <w:lvl w:ilvl="4" w:tplc="6BF03CD8" w:tentative="1">
      <w:start w:val="1"/>
      <w:numFmt w:val="bullet"/>
      <w:lvlText w:val="o"/>
      <w:lvlJc w:val="left"/>
      <w:pPr>
        <w:ind w:left="3240" w:hanging="360"/>
      </w:pPr>
      <w:rPr>
        <w:rFonts w:ascii="Courier New" w:hAnsi="Courier New" w:cs="Courier New" w:hint="default"/>
      </w:rPr>
    </w:lvl>
    <w:lvl w:ilvl="5" w:tplc="A590FE86" w:tentative="1">
      <w:start w:val="1"/>
      <w:numFmt w:val="bullet"/>
      <w:lvlText w:val=""/>
      <w:lvlJc w:val="left"/>
      <w:pPr>
        <w:ind w:left="3960" w:hanging="360"/>
      </w:pPr>
      <w:rPr>
        <w:rFonts w:ascii="Wingdings" w:hAnsi="Wingdings" w:hint="default"/>
      </w:rPr>
    </w:lvl>
    <w:lvl w:ilvl="6" w:tplc="1DD2721A" w:tentative="1">
      <w:start w:val="1"/>
      <w:numFmt w:val="bullet"/>
      <w:lvlText w:val=""/>
      <w:lvlJc w:val="left"/>
      <w:pPr>
        <w:ind w:left="4680" w:hanging="360"/>
      </w:pPr>
      <w:rPr>
        <w:rFonts w:ascii="Symbol" w:hAnsi="Symbol" w:hint="default"/>
      </w:rPr>
    </w:lvl>
    <w:lvl w:ilvl="7" w:tplc="B7548BC0" w:tentative="1">
      <w:start w:val="1"/>
      <w:numFmt w:val="bullet"/>
      <w:lvlText w:val="o"/>
      <w:lvlJc w:val="left"/>
      <w:pPr>
        <w:ind w:left="5400" w:hanging="360"/>
      </w:pPr>
      <w:rPr>
        <w:rFonts w:ascii="Courier New" w:hAnsi="Courier New" w:cs="Courier New" w:hint="default"/>
      </w:rPr>
    </w:lvl>
    <w:lvl w:ilvl="8" w:tplc="C0E2516C" w:tentative="1">
      <w:start w:val="1"/>
      <w:numFmt w:val="bullet"/>
      <w:lvlText w:val=""/>
      <w:lvlJc w:val="left"/>
      <w:pPr>
        <w:ind w:left="6120" w:hanging="360"/>
      </w:pPr>
      <w:rPr>
        <w:rFonts w:ascii="Wingdings" w:hAnsi="Wingdings" w:hint="default"/>
      </w:rPr>
    </w:lvl>
  </w:abstractNum>
  <w:abstractNum w:abstractNumId="2" w15:restartNumberingAfterBreak="0">
    <w:nsid w:val="0BF57201"/>
    <w:multiLevelType w:val="hybridMultilevel"/>
    <w:tmpl w:val="E0502046"/>
    <w:lvl w:ilvl="0" w:tplc="D6F62D78">
      <w:start w:val="1"/>
      <w:numFmt w:val="bullet"/>
      <w:lvlText w:val=""/>
      <w:lvlJc w:val="left"/>
      <w:pPr>
        <w:ind w:left="720" w:hanging="360"/>
      </w:pPr>
      <w:rPr>
        <w:rFonts w:ascii="Symbol" w:hAnsi="Symbol" w:hint="default"/>
        <w:sz w:val="22"/>
        <w:szCs w:val="22"/>
      </w:rPr>
    </w:lvl>
    <w:lvl w:ilvl="1" w:tplc="ABCAE140" w:tentative="1">
      <w:start w:val="1"/>
      <w:numFmt w:val="bullet"/>
      <w:lvlText w:val="o"/>
      <w:lvlJc w:val="left"/>
      <w:pPr>
        <w:ind w:left="1440" w:hanging="360"/>
      </w:pPr>
      <w:rPr>
        <w:rFonts w:ascii="Courier New" w:hAnsi="Courier New" w:cs="Courier New" w:hint="default"/>
      </w:rPr>
    </w:lvl>
    <w:lvl w:ilvl="2" w:tplc="E6C49D88" w:tentative="1">
      <w:start w:val="1"/>
      <w:numFmt w:val="bullet"/>
      <w:lvlText w:val=""/>
      <w:lvlJc w:val="left"/>
      <w:pPr>
        <w:ind w:left="2160" w:hanging="360"/>
      </w:pPr>
      <w:rPr>
        <w:rFonts w:ascii="Wingdings" w:hAnsi="Wingdings" w:hint="default"/>
      </w:rPr>
    </w:lvl>
    <w:lvl w:ilvl="3" w:tplc="0562FB86" w:tentative="1">
      <w:start w:val="1"/>
      <w:numFmt w:val="bullet"/>
      <w:lvlText w:val=""/>
      <w:lvlJc w:val="left"/>
      <w:pPr>
        <w:ind w:left="2880" w:hanging="360"/>
      </w:pPr>
      <w:rPr>
        <w:rFonts w:ascii="Symbol" w:hAnsi="Symbol" w:hint="default"/>
      </w:rPr>
    </w:lvl>
    <w:lvl w:ilvl="4" w:tplc="DAAEC932" w:tentative="1">
      <w:start w:val="1"/>
      <w:numFmt w:val="bullet"/>
      <w:lvlText w:val="o"/>
      <w:lvlJc w:val="left"/>
      <w:pPr>
        <w:ind w:left="3600" w:hanging="360"/>
      </w:pPr>
      <w:rPr>
        <w:rFonts w:ascii="Courier New" w:hAnsi="Courier New" w:cs="Courier New" w:hint="default"/>
      </w:rPr>
    </w:lvl>
    <w:lvl w:ilvl="5" w:tplc="27068FE8" w:tentative="1">
      <w:start w:val="1"/>
      <w:numFmt w:val="bullet"/>
      <w:lvlText w:val=""/>
      <w:lvlJc w:val="left"/>
      <w:pPr>
        <w:ind w:left="4320" w:hanging="360"/>
      </w:pPr>
      <w:rPr>
        <w:rFonts w:ascii="Wingdings" w:hAnsi="Wingdings" w:hint="default"/>
      </w:rPr>
    </w:lvl>
    <w:lvl w:ilvl="6" w:tplc="4B0A43A2" w:tentative="1">
      <w:start w:val="1"/>
      <w:numFmt w:val="bullet"/>
      <w:lvlText w:val=""/>
      <w:lvlJc w:val="left"/>
      <w:pPr>
        <w:ind w:left="5040" w:hanging="360"/>
      </w:pPr>
      <w:rPr>
        <w:rFonts w:ascii="Symbol" w:hAnsi="Symbol" w:hint="default"/>
      </w:rPr>
    </w:lvl>
    <w:lvl w:ilvl="7" w:tplc="28CEE9D4" w:tentative="1">
      <w:start w:val="1"/>
      <w:numFmt w:val="bullet"/>
      <w:lvlText w:val="o"/>
      <w:lvlJc w:val="left"/>
      <w:pPr>
        <w:ind w:left="5760" w:hanging="360"/>
      </w:pPr>
      <w:rPr>
        <w:rFonts w:ascii="Courier New" w:hAnsi="Courier New" w:cs="Courier New" w:hint="default"/>
      </w:rPr>
    </w:lvl>
    <w:lvl w:ilvl="8" w:tplc="F458716A" w:tentative="1">
      <w:start w:val="1"/>
      <w:numFmt w:val="bullet"/>
      <w:lvlText w:val=""/>
      <w:lvlJc w:val="left"/>
      <w:pPr>
        <w:ind w:left="6480" w:hanging="360"/>
      </w:pPr>
      <w:rPr>
        <w:rFonts w:ascii="Wingdings" w:hAnsi="Wingdings" w:hint="default"/>
      </w:rPr>
    </w:lvl>
  </w:abstractNum>
  <w:abstractNum w:abstractNumId="3" w15:restartNumberingAfterBreak="0">
    <w:nsid w:val="0D966B90"/>
    <w:multiLevelType w:val="hybridMultilevel"/>
    <w:tmpl w:val="77EE7CC0"/>
    <w:lvl w:ilvl="0" w:tplc="72B63C60">
      <w:start w:val="1"/>
      <w:numFmt w:val="bullet"/>
      <w:lvlText w:val=""/>
      <w:lvlJc w:val="left"/>
      <w:pPr>
        <w:ind w:left="720" w:hanging="360"/>
      </w:pPr>
      <w:rPr>
        <w:rFonts w:ascii="Symbol" w:hAnsi="Symbol" w:hint="default"/>
        <w:sz w:val="22"/>
        <w:szCs w:val="22"/>
      </w:rPr>
    </w:lvl>
    <w:lvl w:ilvl="1" w:tplc="8AFE96E2" w:tentative="1">
      <w:start w:val="1"/>
      <w:numFmt w:val="bullet"/>
      <w:lvlText w:val="o"/>
      <w:lvlJc w:val="left"/>
      <w:pPr>
        <w:ind w:left="1440" w:hanging="360"/>
      </w:pPr>
      <w:rPr>
        <w:rFonts w:ascii="Courier New" w:hAnsi="Courier New" w:cs="Courier New" w:hint="default"/>
      </w:rPr>
    </w:lvl>
    <w:lvl w:ilvl="2" w:tplc="E8606354" w:tentative="1">
      <w:start w:val="1"/>
      <w:numFmt w:val="bullet"/>
      <w:lvlText w:val=""/>
      <w:lvlJc w:val="left"/>
      <w:pPr>
        <w:ind w:left="2160" w:hanging="360"/>
      </w:pPr>
      <w:rPr>
        <w:rFonts w:ascii="Wingdings" w:hAnsi="Wingdings" w:hint="default"/>
      </w:rPr>
    </w:lvl>
    <w:lvl w:ilvl="3" w:tplc="0CAA27BC" w:tentative="1">
      <w:start w:val="1"/>
      <w:numFmt w:val="bullet"/>
      <w:lvlText w:val=""/>
      <w:lvlJc w:val="left"/>
      <w:pPr>
        <w:ind w:left="2880" w:hanging="360"/>
      </w:pPr>
      <w:rPr>
        <w:rFonts w:ascii="Symbol" w:hAnsi="Symbol" w:hint="default"/>
      </w:rPr>
    </w:lvl>
    <w:lvl w:ilvl="4" w:tplc="AE581A4C" w:tentative="1">
      <w:start w:val="1"/>
      <w:numFmt w:val="bullet"/>
      <w:lvlText w:val="o"/>
      <w:lvlJc w:val="left"/>
      <w:pPr>
        <w:ind w:left="3600" w:hanging="360"/>
      </w:pPr>
      <w:rPr>
        <w:rFonts w:ascii="Courier New" w:hAnsi="Courier New" w:cs="Courier New" w:hint="default"/>
      </w:rPr>
    </w:lvl>
    <w:lvl w:ilvl="5" w:tplc="322648E6" w:tentative="1">
      <w:start w:val="1"/>
      <w:numFmt w:val="bullet"/>
      <w:lvlText w:val=""/>
      <w:lvlJc w:val="left"/>
      <w:pPr>
        <w:ind w:left="4320" w:hanging="360"/>
      </w:pPr>
      <w:rPr>
        <w:rFonts w:ascii="Wingdings" w:hAnsi="Wingdings" w:hint="default"/>
      </w:rPr>
    </w:lvl>
    <w:lvl w:ilvl="6" w:tplc="FA620E70" w:tentative="1">
      <w:start w:val="1"/>
      <w:numFmt w:val="bullet"/>
      <w:lvlText w:val=""/>
      <w:lvlJc w:val="left"/>
      <w:pPr>
        <w:ind w:left="5040" w:hanging="360"/>
      </w:pPr>
      <w:rPr>
        <w:rFonts w:ascii="Symbol" w:hAnsi="Symbol" w:hint="default"/>
      </w:rPr>
    </w:lvl>
    <w:lvl w:ilvl="7" w:tplc="3BBC26AE" w:tentative="1">
      <w:start w:val="1"/>
      <w:numFmt w:val="bullet"/>
      <w:lvlText w:val="o"/>
      <w:lvlJc w:val="left"/>
      <w:pPr>
        <w:ind w:left="5760" w:hanging="360"/>
      </w:pPr>
      <w:rPr>
        <w:rFonts w:ascii="Courier New" w:hAnsi="Courier New" w:cs="Courier New" w:hint="default"/>
      </w:rPr>
    </w:lvl>
    <w:lvl w:ilvl="8" w:tplc="6C4ACB0E" w:tentative="1">
      <w:start w:val="1"/>
      <w:numFmt w:val="bullet"/>
      <w:lvlText w:val=""/>
      <w:lvlJc w:val="left"/>
      <w:pPr>
        <w:ind w:left="6480" w:hanging="360"/>
      </w:pPr>
      <w:rPr>
        <w:rFonts w:ascii="Wingdings" w:hAnsi="Wingdings" w:hint="default"/>
      </w:rPr>
    </w:lvl>
  </w:abstractNum>
  <w:abstractNum w:abstractNumId="4" w15:restartNumberingAfterBreak="0">
    <w:nsid w:val="15C12F1D"/>
    <w:multiLevelType w:val="hybridMultilevel"/>
    <w:tmpl w:val="6570DC66"/>
    <w:lvl w:ilvl="0" w:tplc="53E25AE8">
      <w:start w:val="1"/>
      <w:numFmt w:val="bullet"/>
      <w:lvlText w:val=""/>
      <w:lvlJc w:val="left"/>
      <w:pPr>
        <w:ind w:left="720" w:hanging="360"/>
      </w:pPr>
      <w:rPr>
        <w:rFonts w:ascii="Symbol" w:hAnsi="Symbol" w:hint="default"/>
      </w:rPr>
    </w:lvl>
    <w:lvl w:ilvl="1" w:tplc="EE409CE2" w:tentative="1">
      <w:start w:val="1"/>
      <w:numFmt w:val="bullet"/>
      <w:lvlText w:val="o"/>
      <w:lvlJc w:val="left"/>
      <w:pPr>
        <w:ind w:left="1440" w:hanging="360"/>
      </w:pPr>
      <w:rPr>
        <w:rFonts w:ascii="Courier New" w:hAnsi="Courier New" w:cs="Courier New" w:hint="default"/>
      </w:rPr>
    </w:lvl>
    <w:lvl w:ilvl="2" w:tplc="0B8EC0B0" w:tentative="1">
      <w:start w:val="1"/>
      <w:numFmt w:val="bullet"/>
      <w:lvlText w:val=""/>
      <w:lvlJc w:val="left"/>
      <w:pPr>
        <w:ind w:left="2160" w:hanging="360"/>
      </w:pPr>
      <w:rPr>
        <w:rFonts w:ascii="Wingdings" w:hAnsi="Wingdings" w:hint="default"/>
      </w:rPr>
    </w:lvl>
    <w:lvl w:ilvl="3" w:tplc="97E22466" w:tentative="1">
      <w:start w:val="1"/>
      <w:numFmt w:val="bullet"/>
      <w:lvlText w:val=""/>
      <w:lvlJc w:val="left"/>
      <w:pPr>
        <w:ind w:left="2880" w:hanging="360"/>
      </w:pPr>
      <w:rPr>
        <w:rFonts w:ascii="Symbol" w:hAnsi="Symbol" w:hint="default"/>
      </w:rPr>
    </w:lvl>
    <w:lvl w:ilvl="4" w:tplc="B7CC854C" w:tentative="1">
      <w:start w:val="1"/>
      <w:numFmt w:val="bullet"/>
      <w:lvlText w:val="o"/>
      <w:lvlJc w:val="left"/>
      <w:pPr>
        <w:ind w:left="3600" w:hanging="360"/>
      </w:pPr>
      <w:rPr>
        <w:rFonts w:ascii="Courier New" w:hAnsi="Courier New" w:cs="Courier New" w:hint="default"/>
      </w:rPr>
    </w:lvl>
    <w:lvl w:ilvl="5" w:tplc="210ACB60" w:tentative="1">
      <w:start w:val="1"/>
      <w:numFmt w:val="bullet"/>
      <w:lvlText w:val=""/>
      <w:lvlJc w:val="left"/>
      <w:pPr>
        <w:ind w:left="4320" w:hanging="360"/>
      </w:pPr>
      <w:rPr>
        <w:rFonts w:ascii="Wingdings" w:hAnsi="Wingdings" w:hint="default"/>
      </w:rPr>
    </w:lvl>
    <w:lvl w:ilvl="6" w:tplc="DD3AB2AA" w:tentative="1">
      <w:start w:val="1"/>
      <w:numFmt w:val="bullet"/>
      <w:lvlText w:val=""/>
      <w:lvlJc w:val="left"/>
      <w:pPr>
        <w:ind w:left="5040" w:hanging="360"/>
      </w:pPr>
      <w:rPr>
        <w:rFonts w:ascii="Symbol" w:hAnsi="Symbol" w:hint="default"/>
      </w:rPr>
    </w:lvl>
    <w:lvl w:ilvl="7" w:tplc="AE569EFE" w:tentative="1">
      <w:start w:val="1"/>
      <w:numFmt w:val="bullet"/>
      <w:lvlText w:val="o"/>
      <w:lvlJc w:val="left"/>
      <w:pPr>
        <w:ind w:left="5760" w:hanging="360"/>
      </w:pPr>
      <w:rPr>
        <w:rFonts w:ascii="Courier New" w:hAnsi="Courier New" w:cs="Courier New" w:hint="default"/>
      </w:rPr>
    </w:lvl>
    <w:lvl w:ilvl="8" w:tplc="035ADDAA" w:tentative="1">
      <w:start w:val="1"/>
      <w:numFmt w:val="bullet"/>
      <w:lvlText w:val=""/>
      <w:lvlJc w:val="left"/>
      <w:pPr>
        <w:ind w:left="6480" w:hanging="360"/>
      </w:pPr>
      <w:rPr>
        <w:rFonts w:ascii="Wingdings" w:hAnsi="Wingdings" w:hint="default"/>
      </w:rPr>
    </w:lvl>
  </w:abstractNum>
  <w:abstractNum w:abstractNumId="5" w15:restartNumberingAfterBreak="0">
    <w:nsid w:val="22C17189"/>
    <w:multiLevelType w:val="hybridMultilevel"/>
    <w:tmpl w:val="D87CAC7A"/>
    <w:lvl w:ilvl="0" w:tplc="BEEE38B4">
      <w:start w:val="1"/>
      <w:numFmt w:val="bullet"/>
      <w:lvlText w:val=""/>
      <w:lvlJc w:val="left"/>
      <w:pPr>
        <w:ind w:left="720" w:hanging="360"/>
      </w:pPr>
      <w:rPr>
        <w:rFonts w:ascii="Symbol" w:hAnsi="Symbol" w:hint="default"/>
        <w:sz w:val="22"/>
        <w:szCs w:val="22"/>
      </w:rPr>
    </w:lvl>
    <w:lvl w:ilvl="1" w:tplc="A17694E6" w:tentative="1">
      <w:start w:val="1"/>
      <w:numFmt w:val="bullet"/>
      <w:lvlText w:val="o"/>
      <w:lvlJc w:val="left"/>
      <w:pPr>
        <w:ind w:left="1440" w:hanging="360"/>
      </w:pPr>
      <w:rPr>
        <w:rFonts w:ascii="Courier New" w:hAnsi="Courier New" w:cs="Courier New" w:hint="default"/>
      </w:rPr>
    </w:lvl>
    <w:lvl w:ilvl="2" w:tplc="A244A124" w:tentative="1">
      <w:start w:val="1"/>
      <w:numFmt w:val="bullet"/>
      <w:lvlText w:val=""/>
      <w:lvlJc w:val="left"/>
      <w:pPr>
        <w:ind w:left="2160" w:hanging="360"/>
      </w:pPr>
      <w:rPr>
        <w:rFonts w:ascii="Wingdings" w:hAnsi="Wingdings" w:hint="default"/>
      </w:rPr>
    </w:lvl>
    <w:lvl w:ilvl="3" w:tplc="85B6257C" w:tentative="1">
      <w:start w:val="1"/>
      <w:numFmt w:val="bullet"/>
      <w:lvlText w:val=""/>
      <w:lvlJc w:val="left"/>
      <w:pPr>
        <w:ind w:left="2880" w:hanging="360"/>
      </w:pPr>
      <w:rPr>
        <w:rFonts w:ascii="Symbol" w:hAnsi="Symbol" w:hint="default"/>
      </w:rPr>
    </w:lvl>
    <w:lvl w:ilvl="4" w:tplc="8C88E74C" w:tentative="1">
      <w:start w:val="1"/>
      <w:numFmt w:val="bullet"/>
      <w:lvlText w:val="o"/>
      <w:lvlJc w:val="left"/>
      <w:pPr>
        <w:ind w:left="3600" w:hanging="360"/>
      </w:pPr>
      <w:rPr>
        <w:rFonts w:ascii="Courier New" w:hAnsi="Courier New" w:cs="Courier New" w:hint="default"/>
      </w:rPr>
    </w:lvl>
    <w:lvl w:ilvl="5" w:tplc="13F60708" w:tentative="1">
      <w:start w:val="1"/>
      <w:numFmt w:val="bullet"/>
      <w:lvlText w:val=""/>
      <w:lvlJc w:val="left"/>
      <w:pPr>
        <w:ind w:left="4320" w:hanging="360"/>
      </w:pPr>
      <w:rPr>
        <w:rFonts w:ascii="Wingdings" w:hAnsi="Wingdings" w:hint="default"/>
      </w:rPr>
    </w:lvl>
    <w:lvl w:ilvl="6" w:tplc="359CE9EC" w:tentative="1">
      <w:start w:val="1"/>
      <w:numFmt w:val="bullet"/>
      <w:lvlText w:val=""/>
      <w:lvlJc w:val="left"/>
      <w:pPr>
        <w:ind w:left="5040" w:hanging="360"/>
      </w:pPr>
      <w:rPr>
        <w:rFonts w:ascii="Symbol" w:hAnsi="Symbol" w:hint="default"/>
      </w:rPr>
    </w:lvl>
    <w:lvl w:ilvl="7" w:tplc="90D01CCE" w:tentative="1">
      <w:start w:val="1"/>
      <w:numFmt w:val="bullet"/>
      <w:lvlText w:val="o"/>
      <w:lvlJc w:val="left"/>
      <w:pPr>
        <w:ind w:left="5760" w:hanging="360"/>
      </w:pPr>
      <w:rPr>
        <w:rFonts w:ascii="Courier New" w:hAnsi="Courier New" w:cs="Courier New" w:hint="default"/>
      </w:rPr>
    </w:lvl>
    <w:lvl w:ilvl="8" w:tplc="725E1264" w:tentative="1">
      <w:start w:val="1"/>
      <w:numFmt w:val="bullet"/>
      <w:lvlText w:val=""/>
      <w:lvlJc w:val="left"/>
      <w:pPr>
        <w:ind w:left="6480" w:hanging="360"/>
      </w:pPr>
      <w:rPr>
        <w:rFonts w:ascii="Wingdings" w:hAnsi="Wingdings" w:hint="default"/>
      </w:rPr>
    </w:lvl>
  </w:abstractNum>
  <w:abstractNum w:abstractNumId="6" w15:restartNumberingAfterBreak="0">
    <w:nsid w:val="30863EE4"/>
    <w:multiLevelType w:val="hybridMultilevel"/>
    <w:tmpl w:val="C562C64E"/>
    <w:lvl w:ilvl="0" w:tplc="A58434FC">
      <w:start w:val="1"/>
      <w:numFmt w:val="bullet"/>
      <w:lvlText w:val=""/>
      <w:lvlJc w:val="left"/>
      <w:pPr>
        <w:ind w:left="720" w:hanging="360"/>
      </w:pPr>
      <w:rPr>
        <w:rFonts w:ascii="Symbol" w:hAnsi="Symbol" w:hint="default"/>
        <w:sz w:val="22"/>
        <w:szCs w:val="22"/>
      </w:rPr>
    </w:lvl>
    <w:lvl w:ilvl="1" w:tplc="28ACAE16" w:tentative="1">
      <w:start w:val="1"/>
      <w:numFmt w:val="bullet"/>
      <w:lvlText w:val="o"/>
      <w:lvlJc w:val="left"/>
      <w:pPr>
        <w:ind w:left="1440" w:hanging="360"/>
      </w:pPr>
      <w:rPr>
        <w:rFonts w:ascii="Courier New" w:hAnsi="Courier New" w:cs="Courier New" w:hint="default"/>
      </w:rPr>
    </w:lvl>
    <w:lvl w:ilvl="2" w:tplc="30A0F98A" w:tentative="1">
      <w:start w:val="1"/>
      <w:numFmt w:val="bullet"/>
      <w:lvlText w:val=""/>
      <w:lvlJc w:val="left"/>
      <w:pPr>
        <w:ind w:left="2160" w:hanging="360"/>
      </w:pPr>
      <w:rPr>
        <w:rFonts w:ascii="Wingdings" w:hAnsi="Wingdings" w:hint="default"/>
      </w:rPr>
    </w:lvl>
    <w:lvl w:ilvl="3" w:tplc="BEB82EF2" w:tentative="1">
      <w:start w:val="1"/>
      <w:numFmt w:val="bullet"/>
      <w:lvlText w:val=""/>
      <w:lvlJc w:val="left"/>
      <w:pPr>
        <w:ind w:left="2880" w:hanging="360"/>
      </w:pPr>
      <w:rPr>
        <w:rFonts w:ascii="Symbol" w:hAnsi="Symbol" w:hint="default"/>
      </w:rPr>
    </w:lvl>
    <w:lvl w:ilvl="4" w:tplc="75083902" w:tentative="1">
      <w:start w:val="1"/>
      <w:numFmt w:val="bullet"/>
      <w:lvlText w:val="o"/>
      <w:lvlJc w:val="left"/>
      <w:pPr>
        <w:ind w:left="3600" w:hanging="360"/>
      </w:pPr>
      <w:rPr>
        <w:rFonts w:ascii="Courier New" w:hAnsi="Courier New" w:cs="Courier New" w:hint="default"/>
      </w:rPr>
    </w:lvl>
    <w:lvl w:ilvl="5" w:tplc="85EC4BBE" w:tentative="1">
      <w:start w:val="1"/>
      <w:numFmt w:val="bullet"/>
      <w:lvlText w:val=""/>
      <w:lvlJc w:val="left"/>
      <w:pPr>
        <w:ind w:left="4320" w:hanging="360"/>
      </w:pPr>
      <w:rPr>
        <w:rFonts w:ascii="Wingdings" w:hAnsi="Wingdings" w:hint="default"/>
      </w:rPr>
    </w:lvl>
    <w:lvl w:ilvl="6" w:tplc="1DFA4744" w:tentative="1">
      <w:start w:val="1"/>
      <w:numFmt w:val="bullet"/>
      <w:lvlText w:val=""/>
      <w:lvlJc w:val="left"/>
      <w:pPr>
        <w:ind w:left="5040" w:hanging="360"/>
      </w:pPr>
      <w:rPr>
        <w:rFonts w:ascii="Symbol" w:hAnsi="Symbol" w:hint="default"/>
      </w:rPr>
    </w:lvl>
    <w:lvl w:ilvl="7" w:tplc="61DA7090" w:tentative="1">
      <w:start w:val="1"/>
      <w:numFmt w:val="bullet"/>
      <w:lvlText w:val="o"/>
      <w:lvlJc w:val="left"/>
      <w:pPr>
        <w:ind w:left="5760" w:hanging="360"/>
      </w:pPr>
      <w:rPr>
        <w:rFonts w:ascii="Courier New" w:hAnsi="Courier New" w:cs="Courier New" w:hint="default"/>
      </w:rPr>
    </w:lvl>
    <w:lvl w:ilvl="8" w:tplc="B52C06CA" w:tentative="1">
      <w:start w:val="1"/>
      <w:numFmt w:val="bullet"/>
      <w:lvlText w:val=""/>
      <w:lvlJc w:val="left"/>
      <w:pPr>
        <w:ind w:left="6480" w:hanging="360"/>
      </w:pPr>
      <w:rPr>
        <w:rFonts w:ascii="Wingdings" w:hAnsi="Wingdings" w:hint="default"/>
      </w:rPr>
    </w:lvl>
  </w:abstractNum>
  <w:abstractNum w:abstractNumId="7" w15:restartNumberingAfterBreak="0">
    <w:nsid w:val="32663B1B"/>
    <w:multiLevelType w:val="hybridMultilevel"/>
    <w:tmpl w:val="5EE28698"/>
    <w:lvl w:ilvl="0" w:tplc="506A52B4">
      <w:start w:val="1"/>
      <w:numFmt w:val="bullet"/>
      <w:lvlText w:val=""/>
      <w:lvlJc w:val="left"/>
      <w:pPr>
        <w:ind w:left="720" w:hanging="360"/>
      </w:pPr>
      <w:rPr>
        <w:rFonts w:ascii="Symbol" w:hAnsi="Symbol" w:hint="default"/>
        <w:sz w:val="22"/>
        <w:szCs w:val="22"/>
      </w:rPr>
    </w:lvl>
    <w:lvl w:ilvl="1" w:tplc="59102E4C" w:tentative="1">
      <w:start w:val="1"/>
      <w:numFmt w:val="bullet"/>
      <w:lvlText w:val="o"/>
      <w:lvlJc w:val="left"/>
      <w:pPr>
        <w:ind w:left="1440" w:hanging="360"/>
      </w:pPr>
      <w:rPr>
        <w:rFonts w:ascii="Courier New" w:hAnsi="Courier New" w:cs="Courier New" w:hint="default"/>
      </w:rPr>
    </w:lvl>
    <w:lvl w:ilvl="2" w:tplc="89BA20AE" w:tentative="1">
      <w:start w:val="1"/>
      <w:numFmt w:val="bullet"/>
      <w:lvlText w:val=""/>
      <w:lvlJc w:val="left"/>
      <w:pPr>
        <w:ind w:left="2160" w:hanging="360"/>
      </w:pPr>
      <w:rPr>
        <w:rFonts w:ascii="Wingdings" w:hAnsi="Wingdings" w:hint="default"/>
      </w:rPr>
    </w:lvl>
    <w:lvl w:ilvl="3" w:tplc="F67C8318" w:tentative="1">
      <w:start w:val="1"/>
      <w:numFmt w:val="bullet"/>
      <w:lvlText w:val=""/>
      <w:lvlJc w:val="left"/>
      <w:pPr>
        <w:ind w:left="2880" w:hanging="360"/>
      </w:pPr>
      <w:rPr>
        <w:rFonts w:ascii="Symbol" w:hAnsi="Symbol" w:hint="default"/>
      </w:rPr>
    </w:lvl>
    <w:lvl w:ilvl="4" w:tplc="9A788704" w:tentative="1">
      <w:start w:val="1"/>
      <w:numFmt w:val="bullet"/>
      <w:lvlText w:val="o"/>
      <w:lvlJc w:val="left"/>
      <w:pPr>
        <w:ind w:left="3600" w:hanging="360"/>
      </w:pPr>
      <w:rPr>
        <w:rFonts w:ascii="Courier New" w:hAnsi="Courier New" w:cs="Courier New" w:hint="default"/>
      </w:rPr>
    </w:lvl>
    <w:lvl w:ilvl="5" w:tplc="0C20744C" w:tentative="1">
      <w:start w:val="1"/>
      <w:numFmt w:val="bullet"/>
      <w:lvlText w:val=""/>
      <w:lvlJc w:val="left"/>
      <w:pPr>
        <w:ind w:left="4320" w:hanging="360"/>
      </w:pPr>
      <w:rPr>
        <w:rFonts w:ascii="Wingdings" w:hAnsi="Wingdings" w:hint="default"/>
      </w:rPr>
    </w:lvl>
    <w:lvl w:ilvl="6" w:tplc="17125CBE" w:tentative="1">
      <w:start w:val="1"/>
      <w:numFmt w:val="bullet"/>
      <w:lvlText w:val=""/>
      <w:lvlJc w:val="left"/>
      <w:pPr>
        <w:ind w:left="5040" w:hanging="360"/>
      </w:pPr>
      <w:rPr>
        <w:rFonts w:ascii="Symbol" w:hAnsi="Symbol" w:hint="default"/>
      </w:rPr>
    </w:lvl>
    <w:lvl w:ilvl="7" w:tplc="37087632" w:tentative="1">
      <w:start w:val="1"/>
      <w:numFmt w:val="bullet"/>
      <w:lvlText w:val="o"/>
      <w:lvlJc w:val="left"/>
      <w:pPr>
        <w:ind w:left="5760" w:hanging="360"/>
      </w:pPr>
      <w:rPr>
        <w:rFonts w:ascii="Courier New" w:hAnsi="Courier New" w:cs="Courier New" w:hint="default"/>
      </w:rPr>
    </w:lvl>
    <w:lvl w:ilvl="8" w:tplc="DB04D068" w:tentative="1">
      <w:start w:val="1"/>
      <w:numFmt w:val="bullet"/>
      <w:lvlText w:val=""/>
      <w:lvlJc w:val="left"/>
      <w:pPr>
        <w:ind w:left="6480" w:hanging="360"/>
      </w:pPr>
      <w:rPr>
        <w:rFonts w:ascii="Wingdings" w:hAnsi="Wingdings" w:hint="default"/>
      </w:rPr>
    </w:lvl>
  </w:abstractNum>
  <w:abstractNum w:abstractNumId="8" w15:restartNumberingAfterBreak="0">
    <w:nsid w:val="4E316CB0"/>
    <w:multiLevelType w:val="hybridMultilevel"/>
    <w:tmpl w:val="BB043934"/>
    <w:lvl w:ilvl="0" w:tplc="31E6A940">
      <w:start w:val="1"/>
      <w:numFmt w:val="bullet"/>
      <w:lvlText w:val=""/>
      <w:lvlJc w:val="left"/>
      <w:pPr>
        <w:ind w:left="720" w:hanging="360"/>
      </w:pPr>
      <w:rPr>
        <w:rFonts w:ascii="Symbol" w:hAnsi="Symbol" w:hint="default"/>
        <w:sz w:val="22"/>
        <w:szCs w:val="22"/>
      </w:rPr>
    </w:lvl>
    <w:lvl w:ilvl="1" w:tplc="AA90C1EC" w:tentative="1">
      <w:start w:val="1"/>
      <w:numFmt w:val="bullet"/>
      <w:lvlText w:val="o"/>
      <w:lvlJc w:val="left"/>
      <w:pPr>
        <w:ind w:left="1440" w:hanging="360"/>
      </w:pPr>
      <w:rPr>
        <w:rFonts w:ascii="Courier New" w:hAnsi="Courier New" w:cs="Courier New" w:hint="default"/>
      </w:rPr>
    </w:lvl>
    <w:lvl w:ilvl="2" w:tplc="1234ADF0" w:tentative="1">
      <w:start w:val="1"/>
      <w:numFmt w:val="bullet"/>
      <w:lvlText w:val=""/>
      <w:lvlJc w:val="left"/>
      <w:pPr>
        <w:ind w:left="2160" w:hanging="360"/>
      </w:pPr>
      <w:rPr>
        <w:rFonts w:ascii="Wingdings" w:hAnsi="Wingdings" w:hint="default"/>
      </w:rPr>
    </w:lvl>
    <w:lvl w:ilvl="3" w:tplc="65F4D478" w:tentative="1">
      <w:start w:val="1"/>
      <w:numFmt w:val="bullet"/>
      <w:lvlText w:val=""/>
      <w:lvlJc w:val="left"/>
      <w:pPr>
        <w:ind w:left="2880" w:hanging="360"/>
      </w:pPr>
      <w:rPr>
        <w:rFonts w:ascii="Symbol" w:hAnsi="Symbol" w:hint="default"/>
      </w:rPr>
    </w:lvl>
    <w:lvl w:ilvl="4" w:tplc="7FAA1E76" w:tentative="1">
      <w:start w:val="1"/>
      <w:numFmt w:val="bullet"/>
      <w:lvlText w:val="o"/>
      <w:lvlJc w:val="left"/>
      <w:pPr>
        <w:ind w:left="3600" w:hanging="360"/>
      </w:pPr>
      <w:rPr>
        <w:rFonts w:ascii="Courier New" w:hAnsi="Courier New" w:cs="Courier New" w:hint="default"/>
      </w:rPr>
    </w:lvl>
    <w:lvl w:ilvl="5" w:tplc="D96CAA08" w:tentative="1">
      <w:start w:val="1"/>
      <w:numFmt w:val="bullet"/>
      <w:lvlText w:val=""/>
      <w:lvlJc w:val="left"/>
      <w:pPr>
        <w:ind w:left="4320" w:hanging="360"/>
      </w:pPr>
      <w:rPr>
        <w:rFonts w:ascii="Wingdings" w:hAnsi="Wingdings" w:hint="default"/>
      </w:rPr>
    </w:lvl>
    <w:lvl w:ilvl="6" w:tplc="6538A19E" w:tentative="1">
      <w:start w:val="1"/>
      <w:numFmt w:val="bullet"/>
      <w:lvlText w:val=""/>
      <w:lvlJc w:val="left"/>
      <w:pPr>
        <w:ind w:left="5040" w:hanging="360"/>
      </w:pPr>
      <w:rPr>
        <w:rFonts w:ascii="Symbol" w:hAnsi="Symbol" w:hint="default"/>
      </w:rPr>
    </w:lvl>
    <w:lvl w:ilvl="7" w:tplc="9C968F0E" w:tentative="1">
      <w:start w:val="1"/>
      <w:numFmt w:val="bullet"/>
      <w:lvlText w:val="o"/>
      <w:lvlJc w:val="left"/>
      <w:pPr>
        <w:ind w:left="5760" w:hanging="360"/>
      </w:pPr>
      <w:rPr>
        <w:rFonts w:ascii="Courier New" w:hAnsi="Courier New" w:cs="Courier New" w:hint="default"/>
      </w:rPr>
    </w:lvl>
    <w:lvl w:ilvl="8" w:tplc="96641B0E" w:tentative="1">
      <w:start w:val="1"/>
      <w:numFmt w:val="bullet"/>
      <w:lvlText w:val=""/>
      <w:lvlJc w:val="left"/>
      <w:pPr>
        <w:ind w:left="6480" w:hanging="360"/>
      </w:pPr>
      <w:rPr>
        <w:rFonts w:ascii="Wingdings" w:hAnsi="Wingdings" w:hint="default"/>
      </w:rPr>
    </w:lvl>
  </w:abstractNum>
  <w:abstractNum w:abstractNumId="9" w15:restartNumberingAfterBreak="0">
    <w:nsid w:val="6F667E8D"/>
    <w:multiLevelType w:val="hybridMultilevel"/>
    <w:tmpl w:val="8350380C"/>
    <w:lvl w:ilvl="0" w:tplc="926A6982">
      <w:start w:val="1"/>
      <w:numFmt w:val="bullet"/>
      <w:lvlText w:val=""/>
      <w:lvlJc w:val="left"/>
      <w:pPr>
        <w:ind w:left="720" w:hanging="360"/>
      </w:pPr>
      <w:rPr>
        <w:rFonts w:ascii="Symbol" w:hAnsi="Symbol" w:hint="default"/>
        <w:sz w:val="22"/>
        <w:szCs w:val="22"/>
      </w:rPr>
    </w:lvl>
    <w:lvl w:ilvl="1" w:tplc="F6EA0C78" w:tentative="1">
      <w:start w:val="1"/>
      <w:numFmt w:val="bullet"/>
      <w:lvlText w:val="o"/>
      <w:lvlJc w:val="left"/>
      <w:pPr>
        <w:ind w:left="1440" w:hanging="360"/>
      </w:pPr>
      <w:rPr>
        <w:rFonts w:ascii="Courier New" w:hAnsi="Courier New" w:cs="Courier New" w:hint="default"/>
      </w:rPr>
    </w:lvl>
    <w:lvl w:ilvl="2" w:tplc="9A10DDDC" w:tentative="1">
      <w:start w:val="1"/>
      <w:numFmt w:val="bullet"/>
      <w:lvlText w:val=""/>
      <w:lvlJc w:val="left"/>
      <w:pPr>
        <w:ind w:left="2160" w:hanging="360"/>
      </w:pPr>
      <w:rPr>
        <w:rFonts w:ascii="Wingdings" w:hAnsi="Wingdings" w:hint="default"/>
      </w:rPr>
    </w:lvl>
    <w:lvl w:ilvl="3" w:tplc="C8A261B4" w:tentative="1">
      <w:start w:val="1"/>
      <w:numFmt w:val="bullet"/>
      <w:lvlText w:val=""/>
      <w:lvlJc w:val="left"/>
      <w:pPr>
        <w:ind w:left="2880" w:hanging="360"/>
      </w:pPr>
      <w:rPr>
        <w:rFonts w:ascii="Symbol" w:hAnsi="Symbol" w:hint="default"/>
      </w:rPr>
    </w:lvl>
    <w:lvl w:ilvl="4" w:tplc="A5FC22A4" w:tentative="1">
      <w:start w:val="1"/>
      <w:numFmt w:val="bullet"/>
      <w:lvlText w:val="o"/>
      <w:lvlJc w:val="left"/>
      <w:pPr>
        <w:ind w:left="3600" w:hanging="360"/>
      </w:pPr>
      <w:rPr>
        <w:rFonts w:ascii="Courier New" w:hAnsi="Courier New" w:cs="Courier New" w:hint="default"/>
      </w:rPr>
    </w:lvl>
    <w:lvl w:ilvl="5" w:tplc="7A440230" w:tentative="1">
      <w:start w:val="1"/>
      <w:numFmt w:val="bullet"/>
      <w:lvlText w:val=""/>
      <w:lvlJc w:val="left"/>
      <w:pPr>
        <w:ind w:left="4320" w:hanging="360"/>
      </w:pPr>
      <w:rPr>
        <w:rFonts w:ascii="Wingdings" w:hAnsi="Wingdings" w:hint="default"/>
      </w:rPr>
    </w:lvl>
    <w:lvl w:ilvl="6" w:tplc="651EB7FA" w:tentative="1">
      <w:start w:val="1"/>
      <w:numFmt w:val="bullet"/>
      <w:lvlText w:val=""/>
      <w:lvlJc w:val="left"/>
      <w:pPr>
        <w:ind w:left="5040" w:hanging="360"/>
      </w:pPr>
      <w:rPr>
        <w:rFonts w:ascii="Symbol" w:hAnsi="Symbol" w:hint="default"/>
      </w:rPr>
    </w:lvl>
    <w:lvl w:ilvl="7" w:tplc="6416F77E" w:tentative="1">
      <w:start w:val="1"/>
      <w:numFmt w:val="bullet"/>
      <w:lvlText w:val="o"/>
      <w:lvlJc w:val="left"/>
      <w:pPr>
        <w:ind w:left="5760" w:hanging="360"/>
      </w:pPr>
      <w:rPr>
        <w:rFonts w:ascii="Courier New" w:hAnsi="Courier New" w:cs="Courier New" w:hint="default"/>
      </w:rPr>
    </w:lvl>
    <w:lvl w:ilvl="8" w:tplc="655035C4" w:tentative="1">
      <w:start w:val="1"/>
      <w:numFmt w:val="bullet"/>
      <w:lvlText w:val=""/>
      <w:lvlJc w:val="left"/>
      <w:pPr>
        <w:ind w:left="6480" w:hanging="360"/>
      </w:pPr>
      <w:rPr>
        <w:rFonts w:ascii="Wingdings" w:hAnsi="Wingdings" w:hint="default"/>
      </w:rPr>
    </w:lvl>
  </w:abstractNum>
  <w:abstractNum w:abstractNumId="10" w15:restartNumberingAfterBreak="0">
    <w:nsid w:val="7B1C3E60"/>
    <w:multiLevelType w:val="hybridMultilevel"/>
    <w:tmpl w:val="9A4018C8"/>
    <w:lvl w:ilvl="0" w:tplc="2CD8D612">
      <w:start w:val="1"/>
      <w:numFmt w:val="bullet"/>
      <w:lvlText w:val=""/>
      <w:lvlJc w:val="left"/>
      <w:pPr>
        <w:ind w:left="720" w:hanging="360"/>
      </w:pPr>
      <w:rPr>
        <w:rFonts w:ascii="Symbol" w:hAnsi="Symbol" w:hint="default"/>
        <w:sz w:val="22"/>
        <w:szCs w:val="22"/>
      </w:rPr>
    </w:lvl>
    <w:lvl w:ilvl="1" w:tplc="307A1936" w:tentative="1">
      <w:start w:val="1"/>
      <w:numFmt w:val="bullet"/>
      <w:lvlText w:val="o"/>
      <w:lvlJc w:val="left"/>
      <w:pPr>
        <w:ind w:left="1440" w:hanging="360"/>
      </w:pPr>
      <w:rPr>
        <w:rFonts w:ascii="Courier New" w:hAnsi="Courier New" w:cs="Courier New" w:hint="default"/>
      </w:rPr>
    </w:lvl>
    <w:lvl w:ilvl="2" w:tplc="B288B7BA" w:tentative="1">
      <w:start w:val="1"/>
      <w:numFmt w:val="bullet"/>
      <w:lvlText w:val=""/>
      <w:lvlJc w:val="left"/>
      <w:pPr>
        <w:ind w:left="2160" w:hanging="360"/>
      </w:pPr>
      <w:rPr>
        <w:rFonts w:ascii="Wingdings" w:hAnsi="Wingdings" w:hint="default"/>
      </w:rPr>
    </w:lvl>
    <w:lvl w:ilvl="3" w:tplc="CED42D70" w:tentative="1">
      <w:start w:val="1"/>
      <w:numFmt w:val="bullet"/>
      <w:lvlText w:val=""/>
      <w:lvlJc w:val="left"/>
      <w:pPr>
        <w:ind w:left="2880" w:hanging="360"/>
      </w:pPr>
      <w:rPr>
        <w:rFonts w:ascii="Symbol" w:hAnsi="Symbol" w:hint="default"/>
      </w:rPr>
    </w:lvl>
    <w:lvl w:ilvl="4" w:tplc="9C3C51EE" w:tentative="1">
      <w:start w:val="1"/>
      <w:numFmt w:val="bullet"/>
      <w:lvlText w:val="o"/>
      <w:lvlJc w:val="left"/>
      <w:pPr>
        <w:ind w:left="3600" w:hanging="360"/>
      </w:pPr>
      <w:rPr>
        <w:rFonts w:ascii="Courier New" w:hAnsi="Courier New" w:cs="Courier New" w:hint="default"/>
      </w:rPr>
    </w:lvl>
    <w:lvl w:ilvl="5" w:tplc="856281D8" w:tentative="1">
      <w:start w:val="1"/>
      <w:numFmt w:val="bullet"/>
      <w:lvlText w:val=""/>
      <w:lvlJc w:val="left"/>
      <w:pPr>
        <w:ind w:left="4320" w:hanging="360"/>
      </w:pPr>
      <w:rPr>
        <w:rFonts w:ascii="Wingdings" w:hAnsi="Wingdings" w:hint="default"/>
      </w:rPr>
    </w:lvl>
    <w:lvl w:ilvl="6" w:tplc="9C9A4470" w:tentative="1">
      <w:start w:val="1"/>
      <w:numFmt w:val="bullet"/>
      <w:lvlText w:val=""/>
      <w:lvlJc w:val="left"/>
      <w:pPr>
        <w:ind w:left="5040" w:hanging="360"/>
      </w:pPr>
      <w:rPr>
        <w:rFonts w:ascii="Symbol" w:hAnsi="Symbol" w:hint="default"/>
      </w:rPr>
    </w:lvl>
    <w:lvl w:ilvl="7" w:tplc="E7E274B0" w:tentative="1">
      <w:start w:val="1"/>
      <w:numFmt w:val="bullet"/>
      <w:lvlText w:val="o"/>
      <w:lvlJc w:val="left"/>
      <w:pPr>
        <w:ind w:left="5760" w:hanging="360"/>
      </w:pPr>
      <w:rPr>
        <w:rFonts w:ascii="Courier New" w:hAnsi="Courier New" w:cs="Courier New" w:hint="default"/>
      </w:rPr>
    </w:lvl>
    <w:lvl w:ilvl="8" w:tplc="DEEA7496" w:tentative="1">
      <w:start w:val="1"/>
      <w:numFmt w:val="bullet"/>
      <w:lvlText w:val=""/>
      <w:lvlJc w:val="left"/>
      <w:pPr>
        <w:ind w:left="6480" w:hanging="360"/>
      </w:pPr>
      <w:rPr>
        <w:rFonts w:ascii="Wingdings" w:hAnsi="Wingdings" w:hint="default"/>
      </w:rPr>
    </w:lvl>
  </w:abstractNum>
  <w:num w:numId="1" w16cid:durableId="1862011237">
    <w:abstractNumId w:val="0"/>
  </w:num>
  <w:num w:numId="2" w16cid:durableId="669984185">
    <w:abstractNumId w:val="4"/>
  </w:num>
  <w:num w:numId="3" w16cid:durableId="1962103527">
    <w:abstractNumId w:val="3"/>
  </w:num>
  <w:num w:numId="4" w16cid:durableId="896428351">
    <w:abstractNumId w:val="10"/>
  </w:num>
  <w:num w:numId="5" w16cid:durableId="1741176603">
    <w:abstractNumId w:val="5"/>
  </w:num>
  <w:num w:numId="6" w16cid:durableId="1125075621">
    <w:abstractNumId w:val="9"/>
  </w:num>
  <w:num w:numId="7" w16cid:durableId="1715500345">
    <w:abstractNumId w:val="7"/>
  </w:num>
  <w:num w:numId="8" w16cid:durableId="1545022315">
    <w:abstractNumId w:val="1"/>
  </w:num>
  <w:num w:numId="9" w16cid:durableId="1347295354">
    <w:abstractNumId w:val="6"/>
  </w:num>
  <w:num w:numId="10" w16cid:durableId="928582058">
    <w:abstractNumId w:val="2"/>
  </w:num>
  <w:num w:numId="11" w16cid:durableId="1887643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0A"/>
    <w:rsid w:val="000039C8"/>
    <w:rsid w:val="00017520"/>
    <w:rsid w:val="00037792"/>
    <w:rsid w:val="00041519"/>
    <w:rsid w:val="00054CB4"/>
    <w:rsid w:val="0006210B"/>
    <w:rsid w:val="000648FA"/>
    <w:rsid w:val="0008031D"/>
    <w:rsid w:val="000A7A5F"/>
    <w:rsid w:val="000A7DC7"/>
    <w:rsid w:val="000B6C43"/>
    <w:rsid w:val="000D762A"/>
    <w:rsid w:val="001036C9"/>
    <w:rsid w:val="00116FE2"/>
    <w:rsid w:val="00132EA3"/>
    <w:rsid w:val="00146B4E"/>
    <w:rsid w:val="00151C6D"/>
    <w:rsid w:val="00177E7B"/>
    <w:rsid w:val="001B2491"/>
    <w:rsid w:val="001B25DA"/>
    <w:rsid w:val="001C0EC5"/>
    <w:rsid w:val="001D47C0"/>
    <w:rsid w:val="001F34CB"/>
    <w:rsid w:val="001F468C"/>
    <w:rsid w:val="001F577D"/>
    <w:rsid w:val="00204EA1"/>
    <w:rsid w:val="00234BE3"/>
    <w:rsid w:val="00237CD2"/>
    <w:rsid w:val="002401D1"/>
    <w:rsid w:val="00247699"/>
    <w:rsid w:val="00270264"/>
    <w:rsid w:val="00270F9E"/>
    <w:rsid w:val="00274B3C"/>
    <w:rsid w:val="002906B5"/>
    <w:rsid w:val="002944A9"/>
    <w:rsid w:val="002B19ED"/>
    <w:rsid w:val="002B1B4C"/>
    <w:rsid w:val="002C6EC2"/>
    <w:rsid w:val="002F52F3"/>
    <w:rsid w:val="00302948"/>
    <w:rsid w:val="00325BFD"/>
    <w:rsid w:val="003418DA"/>
    <w:rsid w:val="00354F81"/>
    <w:rsid w:val="00355A86"/>
    <w:rsid w:val="00360021"/>
    <w:rsid w:val="00380E65"/>
    <w:rsid w:val="00396584"/>
    <w:rsid w:val="004449DA"/>
    <w:rsid w:val="00451183"/>
    <w:rsid w:val="00453E98"/>
    <w:rsid w:val="00454023"/>
    <w:rsid w:val="0045798A"/>
    <w:rsid w:val="00462716"/>
    <w:rsid w:val="00464EA6"/>
    <w:rsid w:val="00497479"/>
    <w:rsid w:val="004A34D3"/>
    <w:rsid w:val="004D2865"/>
    <w:rsid w:val="004D2FFD"/>
    <w:rsid w:val="004D795B"/>
    <w:rsid w:val="004D7FC3"/>
    <w:rsid w:val="0050084E"/>
    <w:rsid w:val="00504238"/>
    <w:rsid w:val="00511262"/>
    <w:rsid w:val="00515A6B"/>
    <w:rsid w:val="00517A7A"/>
    <w:rsid w:val="00545642"/>
    <w:rsid w:val="00553DBC"/>
    <w:rsid w:val="00576308"/>
    <w:rsid w:val="00583FE2"/>
    <w:rsid w:val="00587E01"/>
    <w:rsid w:val="005928EE"/>
    <w:rsid w:val="005935F8"/>
    <w:rsid w:val="005B64F2"/>
    <w:rsid w:val="005D160A"/>
    <w:rsid w:val="005F26C1"/>
    <w:rsid w:val="00612817"/>
    <w:rsid w:val="006130B9"/>
    <w:rsid w:val="0061376E"/>
    <w:rsid w:val="0061675B"/>
    <w:rsid w:val="00620FBC"/>
    <w:rsid w:val="006268B6"/>
    <w:rsid w:val="006345AA"/>
    <w:rsid w:val="00645F77"/>
    <w:rsid w:val="00651A14"/>
    <w:rsid w:val="006526A6"/>
    <w:rsid w:val="00653366"/>
    <w:rsid w:val="006634F1"/>
    <w:rsid w:val="00696D25"/>
    <w:rsid w:val="00697EFE"/>
    <w:rsid w:val="006A1357"/>
    <w:rsid w:val="006A2E6A"/>
    <w:rsid w:val="006A64DC"/>
    <w:rsid w:val="006C394C"/>
    <w:rsid w:val="006C68A6"/>
    <w:rsid w:val="006E7A43"/>
    <w:rsid w:val="00700BF2"/>
    <w:rsid w:val="00715F1B"/>
    <w:rsid w:val="00746111"/>
    <w:rsid w:val="0076479B"/>
    <w:rsid w:val="00767503"/>
    <w:rsid w:val="00773DA3"/>
    <w:rsid w:val="00786531"/>
    <w:rsid w:val="00795636"/>
    <w:rsid w:val="007A0643"/>
    <w:rsid w:val="007E482A"/>
    <w:rsid w:val="007E656D"/>
    <w:rsid w:val="008012C3"/>
    <w:rsid w:val="00803CB2"/>
    <w:rsid w:val="00822996"/>
    <w:rsid w:val="00827ED8"/>
    <w:rsid w:val="00831466"/>
    <w:rsid w:val="0084224A"/>
    <w:rsid w:val="00855E3B"/>
    <w:rsid w:val="008637AD"/>
    <w:rsid w:val="00875924"/>
    <w:rsid w:val="008770E5"/>
    <w:rsid w:val="00892DC0"/>
    <w:rsid w:val="008B2CEB"/>
    <w:rsid w:val="008C003B"/>
    <w:rsid w:val="008C781F"/>
    <w:rsid w:val="008D140D"/>
    <w:rsid w:val="008E46F8"/>
    <w:rsid w:val="00904265"/>
    <w:rsid w:val="009675DB"/>
    <w:rsid w:val="00981FB9"/>
    <w:rsid w:val="00982B77"/>
    <w:rsid w:val="009B4FF5"/>
    <w:rsid w:val="009B69E8"/>
    <w:rsid w:val="00A117BD"/>
    <w:rsid w:val="00A13170"/>
    <w:rsid w:val="00A21BB5"/>
    <w:rsid w:val="00A23449"/>
    <w:rsid w:val="00A25CA2"/>
    <w:rsid w:val="00A7091C"/>
    <w:rsid w:val="00A7499B"/>
    <w:rsid w:val="00A7584A"/>
    <w:rsid w:val="00A91378"/>
    <w:rsid w:val="00AA1295"/>
    <w:rsid w:val="00AA1403"/>
    <w:rsid w:val="00AB08B1"/>
    <w:rsid w:val="00AB7AC1"/>
    <w:rsid w:val="00AD2717"/>
    <w:rsid w:val="00AE10ED"/>
    <w:rsid w:val="00AE1D3F"/>
    <w:rsid w:val="00AE57A6"/>
    <w:rsid w:val="00B1024A"/>
    <w:rsid w:val="00B1594A"/>
    <w:rsid w:val="00B321A9"/>
    <w:rsid w:val="00B512CD"/>
    <w:rsid w:val="00B538AD"/>
    <w:rsid w:val="00B54356"/>
    <w:rsid w:val="00B855D5"/>
    <w:rsid w:val="00B91C55"/>
    <w:rsid w:val="00BA280D"/>
    <w:rsid w:val="00BB6CFF"/>
    <w:rsid w:val="00BC04BA"/>
    <w:rsid w:val="00BE24AD"/>
    <w:rsid w:val="00BE4E4F"/>
    <w:rsid w:val="00BE5153"/>
    <w:rsid w:val="00BE6167"/>
    <w:rsid w:val="00C02DAE"/>
    <w:rsid w:val="00C2033C"/>
    <w:rsid w:val="00C24D28"/>
    <w:rsid w:val="00C30837"/>
    <w:rsid w:val="00C3303E"/>
    <w:rsid w:val="00C43C61"/>
    <w:rsid w:val="00C456DE"/>
    <w:rsid w:val="00C517A8"/>
    <w:rsid w:val="00C80392"/>
    <w:rsid w:val="00C81D48"/>
    <w:rsid w:val="00CC0EDB"/>
    <w:rsid w:val="00D27227"/>
    <w:rsid w:val="00D41363"/>
    <w:rsid w:val="00D50A1A"/>
    <w:rsid w:val="00D574DF"/>
    <w:rsid w:val="00D7156A"/>
    <w:rsid w:val="00D91D25"/>
    <w:rsid w:val="00D944E1"/>
    <w:rsid w:val="00DD1C52"/>
    <w:rsid w:val="00DD2873"/>
    <w:rsid w:val="00E001DC"/>
    <w:rsid w:val="00E13A0A"/>
    <w:rsid w:val="00E25413"/>
    <w:rsid w:val="00E37118"/>
    <w:rsid w:val="00E473CD"/>
    <w:rsid w:val="00E5601C"/>
    <w:rsid w:val="00E62600"/>
    <w:rsid w:val="00E71BAE"/>
    <w:rsid w:val="00E87633"/>
    <w:rsid w:val="00E87671"/>
    <w:rsid w:val="00E964E2"/>
    <w:rsid w:val="00EA3AA3"/>
    <w:rsid w:val="00EA475A"/>
    <w:rsid w:val="00EB2C68"/>
    <w:rsid w:val="00EB70D2"/>
    <w:rsid w:val="00EF5719"/>
    <w:rsid w:val="00EF7B09"/>
    <w:rsid w:val="00F158FD"/>
    <w:rsid w:val="00F2722E"/>
    <w:rsid w:val="00F32AD8"/>
    <w:rsid w:val="00F345C0"/>
    <w:rsid w:val="00F46754"/>
    <w:rsid w:val="00F5610F"/>
    <w:rsid w:val="00F64CDC"/>
    <w:rsid w:val="00F73706"/>
    <w:rsid w:val="00F81EA3"/>
    <w:rsid w:val="00F97D61"/>
    <w:rsid w:val="00FB07EB"/>
    <w:rsid w:val="00FC7B1F"/>
    <w:rsid w:val="00FD0090"/>
    <w:rsid w:val="00FD0C83"/>
    <w:rsid w:val="00FD2830"/>
    <w:rsid w:val="00FF054C"/>
    <w:rsid w:val="00FF249D"/>
    <w:rsid w:val="00FF70CB"/>
    <w:rsid w:val="00FF7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EA3B"/>
  <w15:chartTrackingRefBased/>
  <w15:docId w15:val="{D816926C-F4DE-4C98-B86A-A28102EB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111"/>
    <w:pPr>
      <w:spacing w:after="200" w:line="276" w:lineRule="auto"/>
    </w:pPr>
    <w:rPr>
      <w:sz w:val="22"/>
      <w:szCs w:val="22"/>
      <w:lang w:eastAsia="en-US"/>
    </w:rPr>
  </w:style>
  <w:style w:type="paragraph" w:styleId="Heading1">
    <w:name w:val="heading 1"/>
    <w:basedOn w:val="Normal"/>
    <w:next w:val="Normal"/>
    <w:link w:val="Heading1Char"/>
    <w:autoRedefine/>
    <w:uiPriority w:val="99"/>
    <w:qFormat/>
    <w:rsid w:val="005935F8"/>
    <w:pPr>
      <w:keepNext/>
      <w:numPr>
        <w:numId w:val="1"/>
      </w:numPr>
      <w:spacing w:before="240" w:after="60" w:line="240" w:lineRule="auto"/>
      <w:outlineLvl w:val="0"/>
    </w:pPr>
    <w:rPr>
      <w:rFonts w:eastAsia="Times New Roman" w:cs="Calibr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5D160A"/>
    <w:rPr>
      <w:sz w:val="22"/>
      <w:szCs w:val="22"/>
      <w:lang w:eastAsia="en-US"/>
    </w:rPr>
  </w:style>
  <w:style w:type="character" w:styleId="Hyperlink">
    <w:name w:val="Hyperlink"/>
    <w:uiPriority w:val="99"/>
    <w:unhideWhenUsed/>
    <w:rsid w:val="00A91378"/>
    <w:rPr>
      <w:color w:val="0000FF"/>
      <w:u w:val="single"/>
    </w:rPr>
  </w:style>
  <w:style w:type="table" w:styleId="TableGrid">
    <w:name w:val="Table Grid"/>
    <w:basedOn w:val="TableNormal"/>
    <w:uiPriority w:val="59"/>
    <w:rsid w:val="00A91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73706"/>
    <w:rPr>
      <w:color w:val="800080"/>
      <w:u w:val="single"/>
    </w:rPr>
  </w:style>
  <w:style w:type="paragraph" w:styleId="BalloonText">
    <w:name w:val="Balloon Text"/>
    <w:basedOn w:val="Normal"/>
    <w:link w:val="BalloonTextChar"/>
    <w:uiPriority w:val="99"/>
    <w:semiHidden/>
    <w:unhideWhenUsed/>
    <w:rsid w:val="00F737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3706"/>
    <w:rPr>
      <w:rFonts w:ascii="Tahoma" w:hAnsi="Tahoma" w:cs="Tahoma"/>
      <w:sz w:val="16"/>
      <w:szCs w:val="16"/>
    </w:rPr>
  </w:style>
  <w:style w:type="paragraph" w:styleId="Header">
    <w:name w:val="header"/>
    <w:basedOn w:val="Normal"/>
    <w:link w:val="HeaderChar"/>
    <w:unhideWhenUsed/>
    <w:rsid w:val="00B855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55D5"/>
  </w:style>
  <w:style w:type="paragraph" w:styleId="Footer">
    <w:name w:val="footer"/>
    <w:basedOn w:val="Normal"/>
    <w:link w:val="FooterChar"/>
    <w:uiPriority w:val="99"/>
    <w:unhideWhenUsed/>
    <w:rsid w:val="00B855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55D5"/>
  </w:style>
  <w:style w:type="character" w:styleId="PageNumber">
    <w:name w:val="page number"/>
    <w:basedOn w:val="DefaultParagraphFont"/>
    <w:uiPriority w:val="99"/>
    <w:semiHidden/>
    <w:unhideWhenUsed/>
    <w:rsid w:val="00B855D5"/>
  </w:style>
  <w:style w:type="paragraph" w:styleId="PlainText">
    <w:name w:val="Plain Text"/>
    <w:basedOn w:val="Normal"/>
    <w:link w:val="PlainTextChar"/>
    <w:rsid w:val="0079563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rsid w:val="00795636"/>
    <w:rPr>
      <w:rFonts w:ascii="Courier New" w:eastAsia="Times New Roman" w:hAnsi="Courier New" w:cs="Courier New"/>
      <w:sz w:val="20"/>
      <w:szCs w:val="20"/>
      <w:lang w:eastAsia="en-GB"/>
    </w:rPr>
  </w:style>
  <w:style w:type="character" w:customStyle="1" w:styleId="Heading1Char">
    <w:name w:val="Heading 1 Char"/>
    <w:link w:val="Heading1"/>
    <w:uiPriority w:val="99"/>
    <w:rsid w:val="005935F8"/>
    <w:rPr>
      <w:rFonts w:eastAsia="Times New Roman" w:cs="Calibri"/>
      <w:b/>
      <w:bCs/>
      <w:kern w:val="32"/>
      <w:sz w:val="28"/>
      <w:szCs w:val="28"/>
      <w:lang w:eastAsia="en-US"/>
    </w:rPr>
  </w:style>
  <w:style w:type="paragraph" w:customStyle="1" w:styleId="ColorfulList-Accent11">
    <w:name w:val="Colorful List - Accent 11"/>
    <w:basedOn w:val="Normal"/>
    <w:uiPriority w:val="34"/>
    <w:qFormat/>
    <w:rsid w:val="00515A6B"/>
    <w:pPr>
      <w:ind w:left="720"/>
    </w:pPr>
  </w:style>
  <w:style w:type="paragraph" w:styleId="ListParagraph">
    <w:name w:val="List Paragraph"/>
    <w:basedOn w:val="Normal"/>
    <w:uiPriority w:val="34"/>
    <w:qFormat/>
    <w:rsid w:val="00697EFE"/>
    <w:pPr>
      <w:spacing w:after="0" w:line="240"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7913">
      <w:bodyDiv w:val="1"/>
      <w:marLeft w:val="0"/>
      <w:marRight w:val="0"/>
      <w:marTop w:val="0"/>
      <w:marBottom w:val="0"/>
      <w:divBdr>
        <w:top w:val="none" w:sz="0" w:space="0" w:color="auto"/>
        <w:left w:val="none" w:sz="0" w:space="0" w:color="auto"/>
        <w:bottom w:val="none" w:sz="0" w:space="0" w:color="auto"/>
        <w:right w:val="none" w:sz="0" w:space="0" w:color="auto"/>
      </w:divBdr>
    </w:div>
    <w:div w:id="136341017">
      <w:bodyDiv w:val="1"/>
      <w:marLeft w:val="0"/>
      <w:marRight w:val="0"/>
      <w:marTop w:val="0"/>
      <w:marBottom w:val="0"/>
      <w:divBdr>
        <w:top w:val="none" w:sz="0" w:space="0" w:color="auto"/>
        <w:left w:val="none" w:sz="0" w:space="0" w:color="auto"/>
        <w:bottom w:val="none" w:sz="0" w:space="0" w:color="auto"/>
        <w:right w:val="none" w:sz="0" w:space="0" w:color="auto"/>
      </w:divBdr>
      <w:divsChild>
        <w:div w:id="550271945">
          <w:marLeft w:val="0"/>
          <w:marRight w:val="0"/>
          <w:marTop w:val="0"/>
          <w:marBottom w:val="0"/>
          <w:divBdr>
            <w:top w:val="none" w:sz="0" w:space="0" w:color="auto"/>
            <w:left w:val="none" w:sz="0" w:space="0" w:color="auto"/>
            <w:bottom w:val="none" w:sz="0" w:space="0" w:color="auto"/>
            <w:right w:val="none" w:sz="0" w:space="0" w:color="auto"/>
          </w:divBdr>
          <w:divsChild>
            <w:div w:id="1991590834">
              <w:marLeft w:val="0"/>
              <w:marRight w:val="0"/>
              <w:marTop w:val="0"/>
              <w:marBottom w:val="0"/>
              <w:divBdr>
                <w:top w:val="none" w:sz="0" w:space="0" w:color="auto"/>
                <w:left w:val="none" w:sz="0" w:space="0" w:color="auto"/>
                <w:bottom w:val="none" w:sz="0" w:space="0" w:color="auto"/>
                <w:right w:val="none" w:sz="0" w:space="0" w:color="auto"/>
              </w:divBdr>
              <w:divsChild>
                <w:div w:id="542249595">
                  <w:marLeft w:val="0"/>
                  <w:marRight w:val="0"/>
                  <w:marTop w:val="0"/>
                  <w:marBottom w:val="0"/>
                  <w:divBdr>
                    <w:top w:val="none" w:sz="0" w:space="0" w:color="auto"/>
                    <w:left w:val="none" w:sz="0" w:space="0" w:color="auto"/>
                    <w:bottom w:val="none" w:sz="0" w:space="0" w:color="auto"/>
                    <w:right w:val="none" w:sz="0" w:space="0" w:color="auto"/>
                  </w:divBdr>
                  <w:divsChild>
                    <w:div w:id="1991708377">
                      <w:marLeft w:val="0"/>
                      <w:marRight w:val="0"/>
                      <w:marTop w:val="0"/>
                      <w:marBottom w:val="0"/>
                      <w:divBdr>
                        <w:top w:val="none" w:sz="0" w:space="0" w:color="auto"/>
                        <w:left w:val="none" w:sz="0" w:space="0" w:color="auto"/>
                        <w:bottom w:val="none" w:sz="0" w:space="0" w:color="auto"/>
                        <w:right w:val="none" w:sz="0" w:space="0" w:color="auto"/>
                      </w:divBdr>
                      <w:divsChild>
                        <w:div w:id="1426730467">
                          <w:marLeft w:val="660"/>
                          <w:marRight w:val="4740"/>
                          <w:marTop w:val="0"/>
                          <w:marBottom w:val="0"/>
                          <w:divBdr>
                            <w:top w:val="none" w:sz="0" w:space="0" w:color="auto"/>
                            <w:left w:val="none" w:sz="0" w:space="0" w:color="auto"/>
                            <w:bottom w:val="none" w:sz="0" w:space="0" w:color="auto"/>
                            <w:right w:val="none" w:sz="0" w:space="0" w:color="auto"/>
                          </w:divBdr>
                          <w:divsChild>
                            <w:div w:id="651758888">
                              <w:marLeft w:val="0"/>
                              <w:marRight w:val="0"/>
                              <w:marTop w:val="0"/>
                              <w:marBottom w:val="0"/>
                              <w:divBdr>
                                <w:top w:val="none" w:sz="0" w:space="0" w:color="auto"/>
                                <w:left w:val="none" w:sz="0" w:space="0" w:color="auto"/>
                                <w:bottom w:val="none" w:sz="0" w:space="0" w:color="auto"/>
                                <w:right w:val="none" w:sz="0" w:space="0" w:color="auto"/>
                              </w:divBdr>
                              <w:divsChild>
                                <w:div w:id="1411124309">
                                  <w:marLeft w:val="0"/>
                                  <w:marRight w:val="0"/>
                                  <w:marTop w:val="0"/>
                                  <w:marBottom w:val="180"/>
                                  <w:divBdr>
                                    <w:top w:val="none" w:sz="0" w:space="0" w:color="auto"/>
                                    <w:left w:val="none" w:sz="0" w:space="0" w:color="auto"/>
                                    <w:bottom w:val="none" w:sz="0" w:space="0" w:color="auto"/>
                                    <w:right w:val="none" w:sz="0" w:space="0" w:color="auto"/>
                                  </w:divBdr>
                                  <w:divsChild>
                                    <w:div w:id="1941330425">
                                      <w:marLeft w:val="0"/>
                                      <w:marRight w:val="0"/>
                                      <w:marTop w:val="0"/>
                                      <w:marBottom w:val="180"/>
                                      <w:divBdr>
                                        <w:top w:val="none" w:sz="0" w:space="0" w:color="auto"/>
                                        <w:left w:val="none" w:sz="0" w:space="0" w:color="auto"/>
                                        <w:bottom w:val="none" w:sz="0" w:space="0" w:color="auto"/>
                                        <w:right w:val="none" w:sz="0" w:space="0" w:color="auto"/>
                                      </w:divBdr>
                                      <w:divsChild>
                                        <w:div w:id="8444407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197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6" ma:contentTypeDescription="Create a new document." ma:contentTypeScope="" ma:versionID="dd80e5439925468072a7c9cecc77297c">
  <xsd:schema xmlns:xsd="http://www.w3.org/2001/XMLSchema" xmlns:xs="http://www.w3.org/2001/XMLSchema" xmlns:p="http://schemas.microsoft.com/office/2006/metadata/properties" xmlns:ns2="cb511fcd-cf02-4aac-b91d-ceb3ef991571" xmlns:ns3="0d685442-6cab-4f36-a57d-58191421f3ba" targetNamespace="http://schemas.microsoft.com/office/2006/metadata/properties" ma:root="true" ma:fieldsID="6450b5c8dfff636b8924fc5f67bf50af" ns2:_="" ns3:_="">
    <xsd:import namespace="cb511fcd-cf02-4aac-b91d-ceb3ef991571"/>
    <xsd:import namespace="0d685442-6cab-4f36-a57d-58191421f3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ca53aa5-248e-4074-96d0-1ebc51ab252c}"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4D273FF-4D98-43F2-8BFF-F0E6816FCC3E}">
  <ds:schemaRef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9FEAA84-084C-4780-8003-EBC59A08130A}">
  <ds:schemaRefs>
    <ds:schemaRef ds:uri="http://schemas.microsoft.com/sharepoint/v3/contenttype/forms"/>
  </ds:schemaRefs>
</ds:datastoreItem>
</file>

<file path=customXml/itemProps3.xml><?xml version="1.0" encoding="utf-8"?>
<ds:datastoreItem xmlns:ds="http://schemas.openxmlformats.org/officeDocument/2006/customXml" ds:itemID="{A5E2E9FD-F017-4399-AC0D-632A8C7E7CAC}"/>
</file>

<file path=customXml/itemProps4.xml><?xml version="1.0" encoding="utf-8"?>
<ds:datastoreItem xmlns:ds="http://schemas.openxmlformats.org/officeDocument/2006/customXml" ds:itemID="{F2BE0320-1C0B-47C0-9CDA-B877C9317CED}">
  <ds:schemaRefs>
    <ds:schemaRef ds:uri="http://schemas.microsoft.com/office/2006/metadata/longProperties"/>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2038</Words>
  <Characters>11617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Malcolm Arnold Academy</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Sophie Harris</cp:lastModifiedBy>
  <cp:revision>2</cp:revision>
  <cp:lastPrinted>2020-06-09T11:34:00Z</cp:lastPrinted>
  <dcterms:created xsi:type="dcterms:W3CDTF">2026-05-21T10:58:00Z</dcterms:created>
  <dcterms:modified xsi:type="dcterms:W3CDTF">2026-05-21T10:58:00Z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Victoria Linthwaite</vt:lpwstr>
  </property>
  <property fmtid="{D5CDD505-2E9C-101B-9397-08002B2CF9AE}" pid="3" name="Order">
    <vt:lpwstr>600.000000000000</vt:lpwstr>
  </property>
  <property fmtid="{D5CDD505-2E9C-101B-9397-08002B2CF9AE}" pid="4" name="display_urn:schemas-microsoft-com:office:office#Author">
    <vt:lpwstr>Harriet Smith</vt:lpwstr>
  </property>
  <property fmtid="{D5CDD505-2E9C-101B-9397-08002B2CF9AE}" pid="5" name="ContentTypeId">
    <vt:lpwstr>0x010100D9F5693FFFCAB94DAA1CF199DEC05985</vt:lpwstr>
  </property>
  <property fmtid="{D5CDD505-2E9C-101B-9397-08002B2CF9AE}" pid="6" name="MediaServiceImageTags">
    <vt:lpwstr/>
  </property>
</Properties>
</file>